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775" w:rsidRPr="00FC5775" w:rsidRDefault="00FC5775" w:rsidP="00FC5775">
      <w:pPr>
        <w:pStyle w:val="Times12"/>
        <w:tabs>
          <w:tab w:val="left" w:pos="1080"/>
        </w:tabs>
        <w:ind w:firstLine="0"/>
        <w:jc w:val="right"/>
        <w:rPr>
          <w:sz w:val="21"/>
          <w:szCs w:val="21"/>
        </w:rPr>
      </w:pPr>
      <w:r w:rsidRPr="00FC5775">
        <w:rPr>
          <w:sz w:val="21"/>
          <w:szCs w:val="21"/>
        </w:rPr>
        <w:t>Приложение №3.1</w:t>
      </w:r>
    </w:p>
    <w:p w:rsidR="00FC5775" w:rsidRPr="00FC5775" w:rsidRDefault="00FC5775" w:rsidP="00FC5775">
      <w:pPr>
        <w:pStyle w:val="Times12"/>
        <w:tabs>
          <w:tab w:val="left" w:pos="1080"/>
        </w:tabs>
        <w:ind w:firstLine="0"/>
        <w:jc w:val="right"/>
        <w:rPr>
          <w:sz w:val="21"/>
          <w:szCs w:val="21"/>
        </w:rPr>
      </w:pPr>
      <w:r>
        <w:rPr>
          <w:sz w:val="21"/>
          <w:szCs w:val="21"/>
        </w:rPr>
        <w:t>к извещению о внесении изменений</w:t>
      </w:r>
    </w:p>
    <w:p w:rsidR="00FC5775" w:rsidRPr="00FC5775" w:rsidRDefault="00FC5775" w:rsidP="00FC5775">
      <w:pPr>
        <w:pStyle w:val="Times12"/>
        <w:tabs>
          <w:tab w:val="left" w:pos="1080"/>
        </w:tabs>
        <w:ind w:firstLine="0"/>
        <w:jc w:val="right"/>
        <w:rPr>
          <w:sz w:val="21"/>
          <w:szCs w:val="21"/>
        </w:rPr>
      </w:pPr>
      <w:r w:rsidRPr="00FC5775">
        <w:rPr>
          <w:sz w:val="21"/>
          <w:szCs w:val="21"/>
        </w:rPr>
        <w:t>«__» _________2013г</w:t>
      </w:r>
    </w:p>
    <w:p w:rsidR="00FC5775" w:rsidRPr="00FC5775" w:rsidRDefault="00FC5775" w:rsidP="00FC5775">
      <w:pPr>
        <w:pStyle w:val="Times12"/>
        <w:tabs>
          <w:tab w:val="left" w:pos="1080"/>
        </w:tabs>
        <w:ind w:firstLine="0"/>
        <w:rPr>
          <w:sz w:val="21"/>
          <w:szCs w:val="21"/>
        </w:rPr>
      </w:pPr>
    </w:p>
    <w:p w:rsidR="00FC5775" w:rsidRPr="00FC5775" w:rsidRDefault="00FC5775" w:rsidP="00FC5775">
      <w:pPr>
        <w:pStyle w:val="Times12"/>
        <w:ind w:firstLine="0"/>
        <w:rPr>
          <w:sz w:val="21"/>
          <w:szCs w:val="21"/>
        </w:rPr>
      </w:pPr>
      <w:bookmarkStart w:id="0" w:name="_Ref55336398"/>
      <w:bookmarkStart w:id="1" w:name="_Toc57314678"/>
      <w:bookmarkStart w:id="2" w:name="_Toc69728992"/>
      <w:bookmarkStart w:id="3" w:name="_Toc98251780"/>
    </w:p>
    <w:p w:rsidR="00FC5775" w:rsidRPr="00FC5775" w:rsidRDefault="00FC5775" w:rsidP="00FC5775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1"/>
          <w:szCs w:val="21"/>
        </w:rPr>
      </w:pPr>
      <w:bookmarkStart w:id="4" w:name="_Справка_по_системе_управления_охран"/>
      <w:bookmarkStart w:id="5" w:name="_Справка_по_системе"/>
      <w:bookmarkStart w:id="6" w:name="_Toc360028240"/>
      <w:bookmarkEnd w:id="0"/>
      <w:bookmarkEnd w:id="1"/>
      <w:bookmarkEnd w:id="2"/>
      <w:bookmarkEnd w:id="3"/>
      <w:bookmarkEnd w:id="4"/>
      <w:bookmarkEnd w:id="5"/>
      <w:r w:rsidRPr="00FC5775">
        <w:rPr>
          <w:rFonts w:ascii="Times New Roman" w:hAnsi="Times New Roman" w:cs="Times New Roman"/>
          <w:i w:val="0"/>
          <w:sz w:val="21"/>
          <w:szCs w:val="21"/>
        </w:rPr>
        <w:t>РАСЧЕТ СТОИМОСТИ</w:t>
      </w:r>
      <w:bookmarkEnd w:id="6"/>
    </w:p>
    <w:tbl>
      <w:tblPr>
        <w:tblW w:w="10503" w:type="dxa"/>
        <w:jc w:val="center"/>
        <w:tblInd w:w="2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57"/>
        <w:gridCol w:w="3986"/>
        <w:gridCol w:w="914"/>
        <w:gridCol w:w="1887"/>
        <w:gridCol w:w="1431"/>
        <w:gridCol w:w="1628"/>
      </w:tblGrid>
      <w:tr w:rsidR="00FC5775" w:rsidRPr="00FC5775" w:rsidTr="000F4AA6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NN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Наименование позиций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 комплектов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Стоимость аренды в день, руб. </w:t>
            </w: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(в т.ч. НДС 18 %)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Количество</w:t>
            </w: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дней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Сумма в руб.,  в т.ч.  НДС 18 %</w:t>
            </w:r>
          </w:p>
        </w:tc>
      </w:tr>
      <w:tr w:rsidR="00FC5775" w:rsidRPr="00FC5775" w:rsidTr="000F4AA6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Оборудование для осуществления работ по </w:t>
            </w:r>
            <w:proofErr w:type="spellStart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инъектированию</w:t>
            </w:r>
            <w:proofErr w:type="spellEnd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цементными растворами пучков каната арматурного в </w:t>
            </w:r>
            <w:proofErr w:type="spellStart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каналообразователях</w:t>
            </w:r>
            <w:proofErr w:type="spellEnd"/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FC5775" w:rsidRPr="00FC5775" w:rsidTr="000F4AA6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1.1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Оборудование для </w:t>
            </w:r>
            <w:proofErr w:type="spellStart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инъектирования</w:t>
            </w:r>
            <w:proofErr w:type="spellEnd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прямых участков пучков (1 ком-т)</w:t>
            </w: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:</w:t>
            </w:r>
          </w:p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- н</w:t>
            </w:r>
            <w:r w:rsidR="00EC7244">
              <w:rPr>
                <w:rFonts w:ascii="Times New Roman" w:hAnsi="Times New Roman" w:cs="Times New Roman"/>
                <w:sz w:val="21"/>
                <w:szCs w:val="21"/>
              </w:rPr>
              <w:t xml:space="preserve">асос для </w:t>
            </w:r>
            <w:proofErr w:type="spellStart"/>
            <w:r w:rsidR="00EC7244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="00EC7244">
              <w:rPr>
                <w:rFonts w:ascii="Times New Roman" w:hAnsi="Times New Roman" w:cs="Times New Roman"/>
                <w:sz w:val="21"/>
                <w:szCs w:val="21"/>
              </w:rPr>
              <w:t xml:space="preserve"> PH 125 -</w:t>
            </w:r>
            <w:r w:rsidR="00EC7244" w:rsidRPr="00FC5775">
              <w:rPr>
                <w:rFonts w:ascii="Times New Roman" w:hAnsi="Times New Roman" w:cs="Times New Roman"/>
                <w:sz w:val="21"/>
                <w:szCs w:val="21"/>
              </w:rPr>
              <w:t>2шт.;</w:t>
            </w:r>
          </w:p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proofErr w:type="spellStart"/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турбомиксер</w:t>
            </w:r>
            <w:proofErr w:type="spellEnd"/>
            <w:r w:rsidRPr="00FC5775">
              <w:rPr>
                <w:rFonts w:ascii="Times New Roman" w:hAnsi="Times New Roman" w:cs="Times New Roman"/>
                <w:sz w:val="21"/>
                <w:szCs w:val="21"/>
              </w:rPr>
              <w:t xml:space="preserve"> для замешивания раствора объемом 500 л, </w:t>
            </w:r>
            <w:r w:rsidRPr="00FC5775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SM</w:t>
            </w: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500/1700;</w:t>
            </w:r>
            <w:r w:rsidR="00EC724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EC7244" w:rsidRPr="00FC5775">
              <w:rPr>
                <w:rFonts w:ascii="Times New Roman" w:hAnsi="Times New Roman" w:cs="Times New Roman"/>
                <w:sz w:val="21"/>
                <w:szCs w:val="21"/>
              </w:rPr>
              <w:t>– 2шт</w:t>
            </w:r>
          </w:p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C5775" w:rsidRPr="00FC5775" w:rsidRDefault="00EC7244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31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FC5775" w:rsidRPr="00FC5775" w:rsidTr="000F4AA6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ind w:firstLine="35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1.2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Оборудование для </w:t>
            </w:r>
            <w:proofErr w:type="spellStart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инъектирования</w:t>
            </w:r>
            <w:proofErr w:type="spellEnd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изогнутых участков пучков (1 ком-т):</w:t>
            </w:r>
          </w:p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- </w:t>
            </w: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м</w:t>
            </w:r>
            <w:r w:rsidRPr="00FC5775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иксер BM201</w:t>
            </w: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 xml:space="preserve"> – 2шт.;</w:t>
            </w:r>
          </w:p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 xml:space="preserve">- насос для </w:t>
            </w:r>
            <w:proofErr w:type="spellStart"/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инъектирования</w:t>
            </w:r>
            <w:proofErr w:type="spellEnd"/>
            <w:r w:rsidRPr="00FC5775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 xml:space="preserve"> (</w:t>
            </w: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винтовой</w:t>
            </w:r>
            <w:r w:rsidRPr="00FC5775">
              <w:rPr>
                <w:rFonts w:ascii="Times New Roman" w:hAnsi="Times New Roman" w:cs="Times New Roman"/>
                <w:sz w:val="21"/>
                <w:szCs w:val="21"/>
                <w:lang w:val="fr-FR"/>
              </w:rPr>
              <w:t>) ZP3V</w:t>
            </w: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 xml:space="preserve"> – 2шт.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  <w:tr w:rsidR="00FC5775" w:rsidRPr="00FC5775" w:rsidTr="000F4AA6">
        <w:trPr>
          <w:trHeight w:val="728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1.3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Стоимость ввоза, вывоза оборудования для </w:t>
            </w:r>
            <w:proofErr w:type="spellStart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инъектирования</w:t>
            </w:r>
            <w:proofErr w:type="spellEnd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прямых и изогнутых участков пучков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C5775" w:rsidRPr="00FC5775" w:rsidTr="000F4AA6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Работы по натяжению </w:t>
            </w:r>
            <w:proofErr w:type="spellStart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армопучков</w:t>
            </w:r>
            <w:proofErr w:type="spellEnd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и </w:t>
            </w:r>
            <w:proofErr w:type="spellStart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инъектированию</w:t>
            </w:r>
            <w:proofErr w:type="spellEnd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: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C5775" w:rsidRPr="00FC5775" w:rsidTr="000F4AA6">
        <w:trPr>
          <w:trHeight w:val="1064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2.1</w:t>
            </w: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Оборудование для натяжения пучков каната арматурного (1 комплект):</w:t>
            </w:r>
          </w:p>
          <w:p w:rsidR="00FC5775" w:rsidRPr="00FC5775" w:rsidRDefault="00FC5775" w:rsidP="00FC5775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- </w:t>
            </w:r>
            <w:r w:rsidRPr="00FC5775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домкрат С1500 </w:t>
            </w:r>
            <w:r w:rsidRPr="00FC5775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F</w:t>
            </w:r>
            <w:r w:rsidRPr="00FC5775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– 1шт;</w:t>
            </w:r>
          </w:p>
          <w:p w:rsidR="00FC5775" w:rsidRPr="00FC5775" w:rsidRDefault="00FC5775" w:rsidP="00FC5775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eastAsia="Calibri" w:hAnsi="Times New Roman" w:cs="Times New Roman"/>
                <w:sz w:val="21"/>
                <w:szCs w:val="21"/>
              </w:rPr>
              <w:t>- насос-помпа 3</w:t>
            </w:r>
            <w:r w:rsidRPr="00FC5775">
              <w:rPr>
                <w:rFonts w:ascii="Times New Roman" w:eastAsia="Calibri" w:hAnsi="Times New Roman" w:cs="Times New Roman"/>
                <w:sz w:val="21"/>
                <w:szCs w:val="21"/>
                <w:lang w:val="fr-FR"/>
              </w:rPr>
              <w:t>BS</w:t>
            </w:r>
            <w:r w:rsidRPr="00FC5775">
              <w:rPr>
                <w:rFonts w:ascii="Times New Roman" w:eastAsia="Calibri" w:hAnsi="Times New Roman" w:cs="Times New Roman"/>
                <w:sz w:val="21"/>
                <w:szCs w:val="21"/>
              </w:rPr>
              <w:t>10 – 1шт;</w:t>
            </w:r>
          </w:p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3</w:t>
            </w:r>
            <w:r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1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C5775" w:rsidRPr="00FC5775" w:rsidTr="000F4AA6">
        <w:trPr>
          <w:trHeight w:val="1064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2.2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Стоимость ввоза, </w:t>
            </w:r>
            <w:proofErr w:type="spellStart"/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вывоза</w:t>
            </w:r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оборудования</w:t>
            </w:r>
            <w:proofErr w:type="spellEnd"/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для натяжения пучков каната арматурного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3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C5775" w:rsidRPr="00FC5775" w:rsidTr="000F4AA6">
        <w:trPr>
          <w:trHeight w:val="1503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2.3</w:t>
            </w: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  <w:lang w:val="en-US"/>
              </w:rPr>
              <w:t>O</w:t>
            </w:r>
            <w:proofErr w:type="spellStart"/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борудование</w:t>
            </w:r>
            <w:proofErr w:type="spellEnd"/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для </w:t>
            </w:r>
            <w:proofErr w:type="spellStart"/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инъектирования</w:t>
            </w:r>
            <w:proofErr w:type="spellEnd"/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защитных колпаков нефтяным парафином (1 комплект):</w:t>
            </w:r>
          </w:p>
          <w:p w:rsidR="00FC5775" w:rsidRPr="00FC5775" w:rsidRDefault="00FC5775" w:rsidP="00FC5775">
            <w:pPr>
              <w:spacing w:after="0" w:line="240" w:lineRule="auto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 помпа для воска </w:t>
            </w:r>
            <w:proofErr w:type="gramStart"/>
            <w:r w:rsidRPr="00FC5775">
              <w:rPr>
                <w:rFonts w:ascii="Times New Roman" w:eastAsia="Calibri" w:hAnsi="Times New Roman" w:cs="Times New Roman"/>
                <w:sz w:val="21"/>
                <w:szCs w:val="21"/>
              </w:rPr>
              <w:t>со</w:t>
            </w:r>
            <w:proofErr w:type="gramEnd"/>
            <w:r w:rsidRPr="00FC5775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всасывающей трубкой – 1шт;</w:t>
            </w:r>
          </w:p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eastAsia="Calibri" w:hAnsi="Times New Roman" w:cs="Times New Roman"/>
                <w:sz w:val="21"/>
                <w:szCs w:val="21"/>
              </w:rPr>
              <w:t>- нагревающая площадка 1500 W - 200В – 1шт;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</w:p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15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C5775" w:rsidRPr="00FC5775" w:rsidTr="000F4AA6">
        <w:trPr>
          <w:trHeight w:val="1503"/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sz w:val="21"/>
                <w:szCs w:val="21"/>
              </w:rPr>
              <w:t>2.4</w:t>
            </w: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Стоимость ввоза, вывоза </w:t>
            </w:r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обо</w:t>
            </w:r>
            <w:bookmarkStart w:id="7" w:name="_GoBack"/>
            <w:bookmarkEnd w:id="7"/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рудования для </w:t>
            </w:r>
            <w:proofErr w:type="spellStart"/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>инъектирования</w:t>
            </w:r>
            <w:proofErr w:type="spellEnd"/>
            <w:r w:rsidRPr="00FC5775">
              <w:rPr>
                <w:rFonts w:ascii="Times New Roman" w:eastAsia="Calibri" w:hAnsi="Times New Roman" w:cs="Times New Roman"/>
                <w:b/>
                <w:sz w:val="21"/>
                <w:szCs w:val="21"/>
              </w:rPr>
              <w:t xml:space="preserve"> защитных колпаков нефтяным парафином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color w:val="000000"/>
                <w:sz w:val="21"/>
                <w:szCs w:val="21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FC5775" w:rsidRPr="00FC5775" w:rsidTr="000F4AA6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FC5775">
              <w:rPr>
                <w:rFonts w:ascii="Times New Roman" w:hAnsi="Times New Roman" w:cs="Times New Roman"/>
                <w:b/>
                <w:sz w:val="21"/>
                <w:szCs w:val="21"/>
              </w:rPr>
              <w:t>ИТОГО: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</w:tc>
      </w:tr>
    </w:tbl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FC5775">
        <w:rPr>
          <w:rFonts w:ascii="Times New Roman" w:hAnsi="Times New Roman" w:cs="Times New Roman"/>
          <w:b/>
          <w:color w:val="000000"/>
          <w:sz w:val="21"/>
          <w:szCs w:val="21"/>
        </w:rPr>
        <w:t>ИТОГО</w:t>
      </w:r>
      <w:proofErr w:type="gramStart"/>
      <w:r w:rsidRPr="00FC5775">
        <w:rPr>
          <w:rFonts w:ascii="Times New Roman" w:hAnsi="Times New Roman" w:cs="Times New Roman"/>
          <w:b/>
          <w:color w:val="000000"/>
          <w:sz w:val="21"/>
          <w:szCs w:val="21"/>
        </w:rPr>
        <w:t>:</w:t>
      </w:r>
      <w:r w:rsidRPr="00FC5775">
        <w:rPr>
          <w:rFonts w:ascii="Times New Roman" w:hAnsi="Times New Roman" w:cs="Times New Roman"/>
          <w:color w:val="000000"/>
          <w:sz w:val="21"/>
          <w:szCs w:val="21"/>
        </w:rPr>
        <w:t xml:space="preserve"> ____________________________  (________________________) </w:t>
      </w:r>
      <w:proofErr w:type="gramEnd"/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FC5775">
        <w:rPr>
          <w:rFonts w:ascii="Times New Roman" w:hAnsi="Times New Roman" w:cs="Times New Roman"/>
          <w:color w:val="000000"/>
          <w:sz w:val="21"/>
          <w:szCs w:val="21"/>
        </w:rPr>
        <w:t>в т</w:t>
      </w:r>
      <w:proofErr w:type="gramStart"/>
      <w:r w:rsidRPr="00FC5775">
        <w:rPr>
          <w:rFonts w:ascii="Times New Roman" w:hAnsi="Times New Roman" w:cs="Times New Roman"/>
          <w:color w:val="000000"/>
          <w:sz w:val="21"/>
          <w:szCs w:val="21"/>
        </w:rPr>
        <w:t>.ч</w:t>
      </w:r>
      <w:proofErr w:type="gramEnd"/>
      <w:r w:rsidRPr="00FC5775">
        <w:rPr>
          <w:rFonts w:ascii="Times New Roman" w:hAnsi="Times New Roman" w:cs="Times New Roman"/>
          <w:color w:val="000000"/>
          <w:sz w:val="21"/>
          <w:szCs w:val="21"/>
        </w:rPr>
        <w:t xml:space="preserve"> НДС 18% _____________________________ (_________________________________)</w:t>
      </w: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  <w:r w:rsidRPr="00FC5775">
        <w:rPr>
          <w:rFonts w:ascii="Times New Roman" w:hAnsi="Times New Roman" w:cs="Times New Roman"/>
          <w:color w:val="000000"/>
          <w:sz w:val="21"/>
          <w:szCs w:val="21"/>
        </w:rPr>
        <w:t>РАСЧЕТ СТОИМОСТИ УСЛУГ</w:t>
      </w:r>
    </w:p>
    <w:tbl>
      <w:tblPr>
        <w:tblW w:w="1045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0"/>
        <w:gridCol w:w="3426"/>
        <w:gridCol w:w="2359"/>
        <w:gridCol w:w="1343"/>
        <w:gridCol w:w="1208"/>
        <w:gridCol w:w="1559"/>
      </w:tblGrid>
      <w:tr w:rsidR="00FC5775" w:rsidRPr="00FC5775" w:rsidTr="00FC5775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after="0" w:afterAutospacing="0"/>
              <w:jc w:val="both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sz w:val="20"/>
                <w:szCs w:val="20"/>
              </w:rPr>
              <w:t>№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sz w:val="20"/>
                <w:szCs w:val="20"/>
              </w:rPr>
              <w:t>Наименование услуг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sz w:val="20"/>
                <w:szCs w:val="20"/>
              </w:rPr>
              <w:t>Стоимость работы 1 специалиста за рабочую смену в руб., в т.ч. НДС 18 %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sz w:val="20"/>
                <w:szCs w:val="20"/>
              </w:rPr>
              <w:t>Количество рабочих смен / специалистов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after="0" w:afterAutospacing="0"/>
              <w:ind w:right="73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sz w:val="20"/>
                <w:szCs w:val="20"/>
              </w:rPr>
              <w:t>Количество</w:t>
            </w:r>
            <w:r w:rsidRPr="00FC5775"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  <w:t xml:space="preserve"> </w:t>
            </w:r>
            <w:r w:rsidRPr="00FC5775">
              <w:rPr>
                <w:rStyle w:val="FontStyle61"/>
                <w:sz w:val="20"/>
                <w:szCs w:val="20"/>
              </w:rPr>
              <w:t>дней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sz w:val="20"/>
                <w:szCs w:val="20"/>
              </w:rPr>
              <w:t>Сумма в руб., в т.ч.  НДС 18 %</w:t>
            </w:r>
          </w:p>
        </w:tc>
      </w:tr>
      <w:tr w:rsidR="00FC5775" w:rsidRPr="00FC5775" w:rsidTr="00FC5775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after="0" w:afterAutospacing="0"/>
              <w:jc w:val="both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sz w:val="20"/>
                <w:szCs w:val="20"/>
              </w:rPr>
              <w:t>1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FC5775">
              <w:rPr>
                <w:sz w:val="20"/>
                <w:szCs w:val="20"/>
              </w:rPr>
              <w:t xml:space="preserve">Инженерное сопровождение </w:t>
            </w:r>
            <w:proofErr w:type="spellStart"/>
            <w:r w:rsidRPr="00FC5775">
              <w:rPr>
                <w:sz w:val="20"/>
                <w:szCs w:val="20"/>
              </w:rPr>
              <w:t>инъектирования</w:t>
            </w:r>
            <w:proofErr w:type="spellEnd"/>
            <w:r w:rsidRPr="00FC5775">
              <w:rPr>
                <w:sz w:val="20"/>
                <w:szCs w:val="20"/>
              </w:rPr>
              <w:t xml:space="preserve"> растворами цемента </w:t>
            </w:r>
            <w:r w:rsidRPr="00FC5775">
              <w:rPr>
                <w:sz w:val="20"/>
                <w:szCs w:val="20"/>
                <w:lang w:val="en-US"/>
              </w:rPr>
              <w:t>G</w:t>
            </w:r>
            <w:r w:rsidRPr="00FC5775">
              <w:rPr>
                <w:sz w:val="20"/>
                <w:szCs w:val="20"/>
              </w:rPr>
              <w:t xml:space="preserve">4 и цемента </w:t>
            </w:r>
            <w:proofErr w:type="spellStart"/>
            <w:r w:rsidRPr="00FC5775">
              <w:rPr>
                <w:sz w:val="20"/>
                <w:szCs w:val="20"/>
              </w:rPr>
              <w:t>Фрейссифло</w:t>
            </w:r>
            <w:proofErr w:type="spellEnd"/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val="en-US" w:eastAsia="en-US"/>
              </w:rPr>
            </w:pPr>
            <w:r>
              <w:rPr>
                <w:rStyle w:val="FontStyle61"/>
                <w:b w:val="0"/>
                <w:i w:val="0"/>
                <w:sz w:val="20"/>
                <w:szCs w:val="20"/>
                <w:lang w:val="en-US" w:eastAsia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</w:tr>
      <w:tr w:rsidR="00FC5775" w:rsidRPr="00FC5775" w:rsidTr="00FC5775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after="0" w:afterAutospacing="0"/>
              <w:jc w:val="both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sz w:val="20"/>
                <w:szCs w:val="20"/>
              </w:rPr>
              <w:t>2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 w:rsidRPr="00FC5775">
              <w:rPr>
                <w:sz w:val="20"/>
                <w:szCs w:val="20"/>
              </w:rPr>
              <w:t xml:space="preserve">Инженерное сопровождение </w:t>
            </w:r>
            <w:proofErr w:type="spellStart"/>
            <w:r w:rsidRPr="00FC5775">
              <w:rPr>
                <w:sz w:val="20"/>
                <w:szCs w:val="20"/>
              </w:rPr>
              <w:t>инъектирования</w:t>
            </w:r>
            <w:proofErr w:type="spellEnd"/>
            <w:r w:rsidRPr="00FC5775">
              <w:rPr>
                <w:sz w:val="20"/>
                <w:szCs w:val="20"/>
              </w:rPr>
              <w:t xml:space="preserve"> раствора цемента </w:t>
            </w:r>
            <w:proofErr w:type="spellStart"/>
            <w:r w:rsidRPr="00FC5775">
              <w:rPr>
                <w:sz w:val="20"/>
                <w:szCs w:val="20"/>
              </w:rPr>
              <w:t>Фрейссифло</w:t>
            </w:r>
            <w:proofErr w:type="spellEnd"/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</w:tr>
      <w:tr w:rsidR="00FC5775" w:rsidRPr="00FC5775" w:rsidTr="00FC5775"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after="0" w:afterAutospacing="0"/>
              <w:jc w:val="both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sz w:val="20"/>
                <w:szCs w:val="20"/>
              </w:rPr>
              <w:t>3.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rPr>
                <w:rStyle w:val="FontStyle61"/>
                <w:i w:val="0"/>
                <w:sz w:val="20"/>
                <w:szCs w:val="20"/>
                <w:lang w:eastAsia="en-US"/>
              </w:rPr>
            </w:pPr>
            <w:r w:rsidRPr="00FC5775">
              <w:rPr>
                <w:sz w:val="20"/>
                <w:szCs w:val="20"/>
              </w:rPr>
              <w:t>Инженерное сопровождение работ по натяжению пучков каната арматурного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val="en-US" w:eastAsia="en-US"/>
              </w:rPr>
            </w:pPr>
            <w:r w:rsidRPr="00FC5775"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  <w:t>3</w:t>
            </w:r>
            <w:r>
              <w:rPr>
                <w:rStyle w:val="FontStyle61"/>
                <w:b w:val="0"/>
                <w:i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</w:tr>
      <w:tr w:rsidR="00FC5775" w:rsidRPr="00FC5775" w:rsidTr="00FC5775">
        <w:tc>
          <w:tcPr>
            <w:tcW w:w="56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pStyle w:val="a4"/>
              <w:spacing w:before="0" w:after="0" w:afterAutospacing="0"/>
              <w:jc w:val="both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sz w:val="20"/>
                <w:szCs w:val="20"/>
              </w:rPr>
              <w:t>4.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spacing w:after="0" w:line="240" w:lineRule="auto"/>
              <w:rPr>
                <w:rStyle w:val="FontStyle61"/>
                <w:i w:val="0"/>
                <w:sz w:val="20"/>
                <w:szCs w:val="20"/>
                <w:lang w:eastAsia="en-US"/>
              </w:rPr>
            </w:pPr>
            <w:r w:rsidRPr="00FC5775">
              <w:rPr>
                <w:rFonts w:ascii="Times New Roman" w:hAnsi="Times New Roman" w:cs="Times New Roman"/>
                <w:sz w:val="20"/>
                <w:szCs w:val="20"/>
              </w:rPr>
              <w:t xml:space="preserve">Инженерное сопровождение работ по </w:t>
            </w:r>
            <w:proofErr w:type="spellStart"/>
            <w:r w:rsidRPr="00FC5775">
              <w:rPr>
                <w:rFonts w:ascii="Times New Roman" w:hAnsi="Times New Roman" w:cs="Times New Roman"/>
                <w:sz w:val="20"/>
                <w:szCs w:val="20"/>
              </w:rPr>
              <w:t>инъектированию</w:t>
            </w:r>
            <w:proofErr w:type="spellEnd"/>
            <w:r w:rsidRPr="00FC5775">
              <w:rPr>
                <w:rFonts w:ascii="Times New Roman" w:hAnsi="Times New Roman" w:cs="Times New Roman"/>
                <w:sz w:val="20"/>
                <w:szCs w:val="20"/>
              </w:rPr>
              <w:t xml:space="preserve"> защитных колпаков нефтяным парафином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  <w:r w:rsidRPr="00FC5775"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</w:tr>
      <w:tr w:rsidR="00FC5775" w:rsidRPr="00FC5775" w:rsidTr="00FC5775">
        <w:tc>
          <w:tcPr>
            <w:tcW w:w="39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5775" w:rsidRPr="00FC5775" w:rsidRDefault="00FC5775" w:rsidP="00FC577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FC5775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ВСЕГО: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75" w:rsidRPr="00FC5775" w:rsidRDefault="00FC5775" w:rsidP="00FC5775">
            <w:pPr>
              <w:spacing w:after="0" w:line="240" w:lineRule="auto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jc w:val="both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5775" w:rsidRPr="00FC5775" w:rsidRDefault="00FC5775" w:rsidP="00FC5775">
            <w:pPr>
              <w:pStyle w:val="a4"/>
              <w:spacing w:before="0" w:beforeAutospacing="0" w:after="0" w:afterAutospacing="0"/>
              <w:jc w:val="both"/>
              <w:rPr>
                <w:rStyle w:val="FontStyle61"/>
                <w:b w:val="0"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775" w:rsidRPr="00FC5775" w:rsidRDefault="00FC5775" w:rsidP="00FC5775">
            <w:pPr>
              <w:spacing w:after="0" w:line="240" w:lineRule="auto"/>
              <w:jc w:val="center"/>
              <w:rPr>
                <w:rStyle w:val="FontStyle61"/>
                <w:i w:val="0"/>
                <w:sz w:val="20"/>
                <w:szCs w:val="20"/>
                <w:lang w:eastAsia="en-US"/>
              </w:rPr>
            </w:pPr>
          </w:p>
        </w:tc>
      </w:tr>
    </w:tbl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FC5775">
        <w:rPr>
          <w:rFonts w:ascii="Times New Roman" w:hAnsi="Times New Roman" w:cs="Times New Roman"/>
          <w:b/>
          <w:color w:val="000000"/>
          <w:sz w:val="21"/>
          <w:szCs w:val="21"/>
        </w:rPr>
        <w:t>ИТОГО</w:t>
      </w:r>
      <w:proofErr w:type="gramStart"/>
      <w:r w:rsidRPr="00FC5775">
        <w:rPr>
          <w:rFonts w:ascii="Times New Roman" w:hAnsi="Times New Roman" w:cs="Times New Roman"/>
          <w:b/>
          <w:color w:val="000000"/>
          <w:sz w:val="21"/>
          <w:szCs w:val="21"/>
        </w:rPr>
        <w:t>:</w:t>
      </w:r>
      <w:r w:rsidRPr="00FC5775">
        <w:rPr>
          <w:rFonts w:ascii="Times New Roman" w:hAnsi="Times New Roman" w:cs="Times New Roman"/>
          <w:color w:val="000000"/>
          <w:sz w:val="21"/>
          <w:szCs w:val="21"/>
        </w:rPr>
        <w:t xml:space="preserve"> ____________________________  (________________________) </w:t>
      </w:r>
      <w:proofErr w:type="gramEnd"/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  <w:r w:rsidRPr="00FC5775">
        <w:rPr>
          <w:rFonts w:ascii="Times New Roman" w:hAnsi="Times New Roman" w:cs="Times New Roman"/>
          <w:color w:val="000000"/>
          <w:sz w:val="21"/>
          <w:szCs w:val="21"/>
        </w:rPr>
        <w:t>в т</w:t>
      </w:r>
      <w:proofErr w:type="gramStart"/>
      <w:r w:rsidRPr="00FC5775">
        <w:rPr>
          <w:rFonts w:ascii="Times New Roman" w:hAnsi="Times New Roman" w:cs="Times New Roman"/>
          <w:color w:val="000000"/>
          <w:sz w:val="21"/>
          <w:szCs w:val="21"/>
        </w:rPr>
        <w:t>.ч</w:t>
      </w:r>
      <w:proofErr w:type="gramEnd"/>
      <w:r w:rsidRPr="00FC5775">
        <w:rPr>
          <w:rFonts w:ascii="Times New Roman" w:hAnsi="Times New Roman" w:cs="Times New Roman"/>
          <w:color w:val="000000"/>
          <w:sz w:val="21"/>
          <w:szCs w:val="21"/>
        </w:rPr>
        <w:t xml:space="preserve"> НДС 18% _____________________________ (_________________________________)</w:t>
      </w: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pStyle w:val="a6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FC5775">
        <w:rPr>
          <w:sz w:val="21"/>
          <w:szCs w:val="21"/>
        </w:rPr>
        <w:t>_________________________________</w:t>
      </w:r>
      <w:r w:rsidRPr="00FC5775">
        <w:rPr>
          <w:sz w:val="21"/>
          <w:szCs w:val="21"/>
        </w:rPr>
        <w:tab/>
        <w:t>___</w:t>
      </w:r>
      <w:r w:rsidRPr="00FC5775">
        <w:rPr>
          <w:sz w:val="21"/>
          <w:szCs w:val="21"/>
        </w:rPr>
        <w:tab/>
      </w:r>
      <w:r w:rsidRPr="00FC5775">
        <w:rPr>
          <w:sz w:val="21"/>
          <w:szCs w:val="21"/>
        </w:rPr>
        <w:tab/>
        <w:t>___________________________</w:t>
      </w:r>
    </w:p>
    <w:p w:rsidR="00FC5775" w:rsidRPr="00FC5775" w:rsidRDefault="00FC5775" w:rsidP="00FC5775">
      <w:pPr>
        <w:pStyle w:val="Times12"/>
        <w:ind w:firstLine="0"/>
        <w:rPr>
          <w:b/>
          <w:bCs w:val="0"/>
          <w:i/>
          <w:sz w:val="21"/>
          <w:szCs w:val="21"/>
          <w:vertAlign w:val="superscript"/>
        </w:rPr>
      </w:pPr>
      <w:r w:rsidRPr="00FC5775">
        <w:rPr>
          <w:b/>
          <w:bCs w:val="0"/>
          <w:i/>
          <w:sz w:val="21"/>
          <w:szCs w:val="21"/>
          <w:vertAlign w:val="superscript"/>
        </w:rPr>
        <w:t xml:space="preserve">     (Подпись уполномоченного представителя)</w:t>
      </w:r>
      <w:r w:rsidRPr="00FC5775">
        <w:rPr>
          <w:snapToGrid w:val="0"/>
          <w:sz w:val="21"/>
          <w:szCs w:val="21"/>
        </w:rPr>
        <w:tab/>
      </w:r>
      <w:r w:rsidRPr="00FC5775">
        <w:rPr>
          <w:snapToGrid w:val="0"/>
          <w:sz w:val="21"/>
          <w:szCs w:val="21"/>
        </w:rPr>
        <w:tab/>
        <w:t xml:space="preserve">                        </w:t>
      </w:r>
      <w:r w:rsidRPr="00FC5775">
        <w:rPr>
          <w:b/>
          <w:bCs w:val="0"/>
          <w:i/>
          <w:sz w:val="21"/>
          <w:szCs w:val="21"/>
          <w:vertAlign w:val="superscript"/>
        </w:rPr>
        <w:t>(Имя и должность подписавшего)</w:t>
      </w:r>
    </w:p>
    <w:p w:rsidR="00FC5775" w:rsidRPr="00FC5775" w:rsidRDefault="00FC5775" w:rsidP="00FC577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1"/>
          <w:szCs w:val="21"/>
        </w:rPr>
      </w:pPr>
    </w:p>
    <w:p w:rsidR="00FC5775" w:rsidRPr="00FC5775" w:rsidRDefault="00FC5775" w:rsidP="00FC5775">
      <w:pPr>
        <w:tabs>
          <w:tab w:val="left" w:pos="1046"/>
        </w:tabs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FC5775">
        <w:rPr>
          <w:rFonts w:ascii="Times New Roman" w:hAnsi="Times New Roman" w:cs="Times New Roman"/>
          <w:sz w:val="21"/>
          <w:szCs w:val="21"/>
        </w:rPr>
        <w:tab/>
        <w:t>м.п.</w:t>
      </w:r>
    </w:p>
    <w:p w:rsidR="00FC5775" w:rsidRDefault="00FC5775" w:rsidP="00FC5775">
      <w:pPr>
        <w:rPr>
          <w:sz w:val="21"/>
          <w:szCs w:val="21"/>
        </w:rPr>
      </w:pPr>
    </w:p>
    <w:p w:rsidR="00A73C96" w:rsidRDefault="00A73C96"/>
    <w:sectPr w:rsidR="00A73C96" w:rsidSect="00A73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5775"/>
    <w:rsid w:val="00A73C96"/>
    <w:rsid w:val="00EC7244"/>
    <w:rsid w:val="00FC5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73C9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C5775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1"/>
    <w:qFormat/>
    <w:rsid w:val="00FC5775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C5775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FC57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FC57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ункт"/>
    <w:basedOn w:val="a0"/>
    <w:rsid w:val="00FC5775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customStyle="1" w:styleId="Times12">
    <w:name w:val="Times 12"/>
    <w:basedOn w:val="a0"/>
    <w:rsid w:val="00FC577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6">
    <w:name w:val="Пункт б/н"/>
    <w:basedOn w:val="a0"/>
    <w:rsid w:val="00FC5775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FC577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61">
    <w:name w:val="Font Style61"/>
    <w:basedOn w:val="a1"/>
    <w:uiPriority w:val="99"/>
    <w:rsid w:val="00FC5775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locked/>
    <w:rsid w:val="00FC5775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365</Words>
  <Characters>2083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smu1250</dc:creator>
  <cp:keywords/>
  <dc:description/>
  <cp:lastModifiedBy>smu1250</cp:lastModifiedBy>
  <cp:revision>3</cp:revision>
  <dcterms:created xsi:type="dcterms:W3CDTF">2013-07-16T04:55:00Z</dcterms:created>
  <dcterms:modified xsi:type="dcterms:W3CDTF">2013-07-17T07:28:00Z</dcterms:modified>
</cp:coreProperties>
</file>