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279" w:rsidRDefault="00FA6279" w:rsidP="002204B0">
      <w:pPr>
        <w:pStyle w:val="a5"/>
        <w:spacing w:before="40"/>
        <w:jc w:val="center"/>
        <w:rPr>
          <w:b/>
          <w:caps/>
          <w:spacing w:val="14"/>
          <w:szCs w:val="24"/>
        </w:rPr>
      </w:pPr>
      <w:bookmarkStart w:id="0" w:name="_GoBack"/>
      <w:bookmarkEnd w:id="0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FA6279" w:rsidRPr="00B24A0A" w:rsidRDefault="00FA6279" w:rsidP="002204B0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FA6279" w:rsidRPr="00121677" w:rsidRDefault="00FA6279" w:rsidP="002204B0">
      <w:pPr>
        <w:pStyle w:val="a5"/>
        <w:spacing w:before="120"/>
        <w:jc w:val="center"/>
        <w:rPr>
          <w:b/>
          <w:szCs w:val="24"/>
        </w:rPr>
      </w:pPr>
      <w:r w:rsidRPr="00121677">
        <w:rPr>
          <w:szCs w:val="24"/>
          <w:lang w:eastAsia="ru-RU"/>
        </w:rPr>
        <w:t>(</w:t>
      </w:r>
      <w:r w:rsidRPr="00121677">
        <w:rPr>
          <w:b/>
          <w:szCs w:val="24"/>
          <w:lang w:eastAsia="ru-RU"/>
        </w:rPr>
        <w:t>АО «НИИЭФА»</w:t>
      </w:r>
      <w:r w:rsidRPr="00121677">
        <w:rPr>
          <w:szCs w:val="24"/>
          <w:lang w:eastAsia="ru-RU"/>
        </w:rPr>
        <w:t>)</w:t>
      </w:r>
    </w:p>
    <w:p w:rsidR="00FA6279" w:rsidRDefault="00397C71" w:rsidP="002204B0">
      <w:pPr>
        <w:pStyle w:val="WW-Web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" strokeweight="1.59mm">
                <v:stroke joinstyle="miter"/>
              </v:line>
            </w:pict>
          </mc:Fallback>
        </mc:AlternateContent>
      </w:r>
      <w:r w:rsidR="00FA6279">
        <w:rPr>
          <w:sz w:val="22"/>
        </w:rPr>
        <w:t xml:space="preserve"> </w:t>
      </w:r>
    </w:p>
    <w:p w:rsidR="00FA6279" w:rsidRDefault="00FA6279" w:rsidP="002204B0">
      <w:pPr>
        <w:snapToGrid w:val="0"/>
        <w:spacing w:line="100" w:lineRule="atLeast"/>
        <w:jc w:val="center"/>
        <w:rPr>
          <w:b/>
          <w:bCs/>
        </w:rPr>
      </w:pPr>
      <w:r>
        <w:rPr>
          <w:b/>
          <w:bCs/>
        </w:rPr>
        <w:t>РАЗЪЯСНЕНИЕ</w:t>
      </w:r>
      <w:r w:rsidRPr="0098700D">
        <w:rPr>
          <w:b/>
          <w:bCs/>
        </w:rPr>
        <w:t xml:space="preserve"> </w:t>
      </w:r>
      <w:r>
        <w:rPr>
          <w:b/>
          <w:bCs/>
        </w:rPr>
        <w:t>ПОЛОЖЕНИЙ ДОКУМЕНТАЦИИ</w:t>
      </w:r>
    </w:p>
    <w:p w:rsidR="00FA6279" w:rsidRDefault="00FA6279" w:rsidP="002204B0">
      <w:pPr>
        <w:snapToGrid w:val="0"/>
        <w:spacing w:line="100" w:lineRule="atLeast"/>
        <w:jc w:val="center"/>
        <w:rPr>
          <w:b/>
          <w:bCs/>
        </w:rPr>
      </w:pPr>
    </w:p>
    <w:p w:rsidR="00FA6279" w:rsidRPr="00124459" w:rsidRDefault="00FA6279" w:rsidP="002204B0">
      <w:pPr>
        <w:spacing w:line="240" w:lineRule="auto"/>
        <w:jc w:val="center"/>
        <w:rPr>
          <w:sz w:val="22"/>
          <w:szCs w:val="22"/>
        </w:rPr>
      </w:pPr>
      <w:r w:rsidRPr="00741081">
        <w:rPr>
          <w:sz w:val="22"/>
          <w:szCs w:val="22"/>
        </w:rPr>
        <w:t>открытый аукцион в электронной форме без квалификационного отбора</w:t>
      </w:r>
      <w:r w:rsidRPr="005634C7">
        <w:rPr>
          <w:sz w:val="22"/>
          <w:szCs w:val="22"/>
        </w:rPr>
        <w:t xml:space="preserve"> на право заключения договора</w:t>
      </w:r>
      <w:r>
        <w:rPr>
          <w:szCs w:val="28"/>
        </w:rPr>
        <w:t xml:space="preserve"> </w:t>
      </w:r>
      <w:r w:rsidRPr="00124459">
        <w:rPr>
          <w:sz w:val="22"/>
          <w:szCs w:val="22"/>
        </w:rPr>
        <w:t xml:space="preserve">на поставку </w:t>
      </w:r>
      <w:r w:rsidRPr="00741081">
        <w:rPr>
          <w:sz w:val="22"/>
          <w:szCs w:val="22"/>
        </w:rPr>
        <w:t xml:space="preserve">листового проката нерж. 12Х18Н10Т  </w:t>
      </w:r>
      <w:r w:rsidRPr="00741081">
        <w:rPr>
          <w:sz w:val="22"/>
          <w:szCs w:val="22"/>
        </w:rPr>
        <w:br/>
        <w:t>толщ.2-6</w:t>
      </w:r>
    </w:p>
    <w:p w:rsidR="00FA6279" w:rsidRPr="00124459" w:rsidRDefault="00FA6279" w:rsidP="002204B0">
      <w:pPr>
        <w:pStyle w:val="4"/>
        <w:rPr>
          <w:b w:val="0"/>
          <w:color w:val="000000"/>
          <w:sz w:val="20"/>
          <w:szCs w:val="20"/>
        </w:rPr>
      </w:pPr>
    </w:p>
    <w:p w:rsidR="00FA6279" w:rsidRDefault="00FA6279" w:rsidP="002204B0">
      <w:pPr>
        <w:pStyle w:val="a4"/>
        <w:jc w:val="center"/>
        <w:rPr>
          <w:b/>
          <w:bCs/>
        </w:rPr>
      </w:pPr>
      <w:r>
        <w:rPr>
          <w:b/>
          <w:bCs/>
        </w:rPr>
        <w:t xml:space="preserve">№ </w:t>
      </w:r>
      <w:r w:rsidRPr="00741081">
        <w:rPr>
          <w:b/>
          <w:bCs/>
        </w:rPr>
        <w:t>150401/0459/018</w:t>
      </w:r>
      <w:r>
        <w:rPr>
          <w:b/>
          <w:bCs/>
        </w:rPr>
        <w:t xml:space="preserve"> от </w:t>
      </w:r>
      <w:r w:rsidRPr="00741081">
        <w:rPr>
          <w:b/>
          <w:bCs/>
        </w:rPr>
        <w:t>01</w:t>
      </w:r>
      <w:r>
        <w:rPr>
          <w:b/>
          <w:bCs/>
        </w:rPr>
        <w:t>.04.2015 г.</w:t>
      </w:r>
      <w:r>
        <w:rPr>
          <w:b/>
          <w:bCs/>
        </w:rPr>
        <w:br/>
        <w:t xml:space="preserve"> </w:t>
      </w:r>
    </w:p>
    <w:p w:rsidR="00FA6279" w:rsidRPr="00581F2A" w:rsidRDefault="00FA6279" w:rsidP="002204B0">
      <w:pPr>
        <w:pStyle w:val="Heading"/>
        <w:keepNext w:val="0"/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Pr="00E45C94">
        <w:rPr>
          <w:rFonts w:ascii="Times New Roman" w:hAnsi="Times New Roman" w:cs="Times New Roman"/>
        </w:rPr>
        <w:t xml:space="preserve"> адрес </w:t>
      </w:r>
      <w:r>
        <w:rPr>
          <w:rFonts w:ascii="Times New Roman" w:hAnsi="Times New Roman" w:cs="Times New Roman"/>
        </w:rPr>
        <w:t>АО</w:t>
      </w:r>
      <w:r w:rsidRPr="00E45C94">
        <w:rPr>
          <w:rFonts w:ascii="Times New Roman" w:hAnsi="Times New Roman" w:cs="Times New Roman"/>
        </w:rPr>
        <w:t xml:space="preserve"> «НИИЭФА» поступил запрос на </w:t>
      </w:r>
      <w:r>
        <w:rPr>
          <w:rFonts w:ascii="Times New Roman" w:hAnsi="Times New Roman" w:cs="Times New Roman"/>
        </w:rPr>
        <w:t xml:space="preserve">разъяснение </w:t>
      </w:r>
      <w:r w:rsidRPr="00E45C94">
        <w:rPr>
          <w:rFonts w:ascii="Times New Roman" w:hAnsi="Times New Roman" w:cs="Times New Roman"/>
        </w:rPr>
        <w:t xml:space="preserve">документации </w:t>
      </w:r>
      <w:r w:rsidRPr="00741081">
        <w:rPr>
          <w:rFonts w:ascii="Times New Roman" w:hAnsi="Times New Roman" w:cs="Times New Roman"/>
        </w:rPr>
        <w:t>открыт</w:t>
      </w:r>
      <w:r>
        <w:rPr>
          <w:rFonts w:ascii="Times New Roman" w:hAnsi="Times New Roman" w:cs="Times New Roman"/>
        </w:rPr>
        <w:t>ого</w:t>
      </w:r>
      <w:r w:rsidRPr="00741081">
        <w:rPr>
          <w:rFonts w:ascii="Times New Roman" w:hAnsi="Times New Roman" w:cs="Times New Roman"/>
        </w:rPr>
        <w:t xml:space="preserve"> аукцион</w:t>
      </w:r>
      <w:r>
        <w:rPr>
          <w:rFonts w:ascii="Times New Roman" w:hAnsi="Times New Roman" w:cs="Times New Roman"/>
        </w:rPr>
        <w:t>а</w:t>
      </w:r>
      <w:r w:rsidRPr="00741081">
        <w:rPr>
          <w:rFonts w:ascii="Times New Roman" w:hAnsi="Times New Roman" w:cs="Times New Roman"/>
        </w:rPr>
        <w:t xml:space="preserve"> в электронной форме</w:t>
      </w:r>
      <w:r w:rsidRPr="00741081">
        <w:rPr>
          <w:sz w:val="22"/>
          <w:szCs w:val="22"/>
        </w:rPr>
        <w:t xml:space="preserve"> </w:t>
      </w:r>
      <w:r w:rsidRPr="00E45C94">
        <w:rPr>
          <w:rFonts w:ascii="Times New Roman" w:hAnsi="Times New Roman" w:cs="Times New Roman"/>
        </w:rPr>
        <w:t xml:space="preserve">№ </w:t>
      </w:r>
      <w:r w:rsidRPr="00741081">
        <w:rPr>
          <w:rFonts w:ascii="Times New Roman" w:hAnsi="Times New Roman" w:cs="Times New Roman"/>
        </w:rPr>
        <w:t>150401/0459/018 от 01.04.2015</w:t>
      </w:r>
      <w:r w:rsidRPr="00E45C94">
        <w:rPr>
          <w:rFonts w:ascii="Times New Roman" w:hAnsi="Times New Roman" w:cs="Times New Roman"/>
        </w:rPr>
        <w:t>г. Ниже приведен</w:t>
      </w:r>
      <w:r>
        <w:rPr>
          <w:rFonts w:ascii="Times New Roman" w:hAnsi="Times New Roman" w:cs="Times New Roman"/>
        </w:rPr>
        <w:t>ы</w:t>
      </w:r>
      <w:r w:rsidRPr="00E45C94">
        <w:rPr>
          <w:rFonts w:ascii="Times New Roman" w:hAnsi="Times New Roman" w:cs="Times New Roman"/>
        </w:rPr>
        <w:t xml:space="preserve"> поступивш</w:t>
      </w:r>
      <w:r>
        <w:rPr>
          <w:rFonts w:ascii="Times New Roman" w:hAnsi="Times New Roman" w:cs="Times New Roman"/>
        </w:rPr>
        <w:t>ие</w:t>
      </w:r>
      <w:r w:rsidRPr="00E45C94">
        <w:rPr>
          <w:rFonts w:ascii="Times New Roman" w:hAnsi="Times New Roman" w:cs="Times New Roman"/>
        </w:rPr>
        <w:t xml:space="preserve"> вопрос</w:t>
      </w:r>
      <w:r>
        <w:rPr>
          <w:rFonts w:ascii="Times New Roman" w:hAnsi="Times New Roman" w:cs="Times New Roman"/>
        </w:rPr>
        <w:t>ы</w:t>
      </w:r>
      <w:r w:rsidRPr="00E45C94">
        <w:rPr>
          <w:rFonts w:ascii="Times New Roman" w:hAnsi="Times New Roman" w:cs="Times New Roman"/>
        </w:rPr>
        <w:t xml:space="preserve"> с разъяснени</w:t>
      </w:r>
      <w:r>
        <w:rPr>
          <w:rFonts w:ascii="Times New Roman" w:hAnsi="Times New Roman" w:cs="Times New Roman"/>
        </w:rPr>
        <w:t>ями</w:t>
      </w:r>
      <w:r w:rsidRPr="00581F2A">
        <w:rPr>
          <w:rFonts w:ascii="Times New Roman" w:hAnsi="Times New Roman" w:cs="Times New Roman"/>
        </w:rPr>
        <w:t>:</w:t>
      </w:r>
    </w:p>
    <w:p w:rsidR="00FA6279" w:rsidRDefault="00FA6279" w:rsidP="002204B0">
      <w:pPr>
        <w:pStyle w:val="Default"/>
        <w:rPr>
          <w:b/>
          <w:i/>
          <w:u w:val="single"/>
        </w:rPr>
      </w:pPr>
    </w:p>
    <w:p w:rsidR="00FA6279" w:rsidRDefault="00FA6279" w:rsidP="001025D9">
      <w:pPr>
        <w:rPr>
          <w:color w:val="000000"/>
        </w:rPr>
      </w:pPr>
    </w:p>
    <w:p w:rsidR="00FA6279" w:rsidRPr="008A3767" w:rsidRDefault="00FA6279" w:rsidP="008A3767">
      <w:pPr>
        <w:ind w:firstLine="0"/>
        <w:rPr>
          <w:color w:val="000000"/>
        </w:rPr>
      </w:pPr>
      <w:r w:rsidRPr="00B44447">
        <w:rPr>
          <w:b/>
          <w:i/>
        </w:rPr>
        <w:t>Вопрос №1:</w:t>
      </w:r>
      <w:r>
        <w:rPr>
          <w:b/>
          <w:i/>
        </w:rPr>
        <w:t xml:space="preserve"> </w:t>
      </w:r>
      <w:r>
        <w:rPr>
          <w:color w:val="000000"/>
        </w:rPr>
        <w:t xml:space="preserve">для листа от 10 до </w:t>
      </w:r>
      <w:smartTag w:uri="urn:schemas-microsoft-com:office:smarttags" w:element="metricconverter">
        <w:smartTagPr>
          <w:attr w:name="ProductID" w:val="50 мм"/>
        </w:smartTagPr>
        <w:r>
          <w:rPr>
            <w:color w:val="000000"/>
          </w:rPr>
          <w:t>50 мм</w:t>
        </w:r>
      </w:smartTag>
      <w:r>
        <w:rPr>
          <w:color w:val="000000"/>
        </w:rPr>
        <w:t xml:space="preserve"> согласовать плоскостность ПУ-ПН:     </w:t>
      </w:r>
      <w:r w:rsidRPr="008A3767">
        <w:rPr>
          <w:b/>
          <w:i/>
          <w:color w:val="000000"/>
        </w:rPr>
        <w:t>Разъяснение1:</w:t>
      </w:r>
      <w:r w:rsidRPr="008A3767">
        <w:rPr>
          <w:color w:val="000000"/>
        </w:rPr>
        <w:t xml:space="preserve"> Технические характеристики предлагаемой продукции должны  соответствовать ТЗ.</w:t>
      </w:r>
    </w:p>
    <w:p w:rsidR="00FA6279" w:rsidRPr="008A3767" w:rsidRDefault="00FA6279" w:rsidP="002204B0">
      <w:pPr>
        <w:ind w:firstLine="0"/>
        <w:rPr>
          <w:color w:val="000000"/>
        </w:rPr>
      </w:pPr>
      <w:r w:rsidRPr="008A3767">
        <w:rPr>
          <w:b/>
          <w:i/>
          <w:color w:val="000000"/>
        </w:rPr>
        <w:t>Вопрос №2:</w:t>
      </w:r>
      <w:r w:rsidRPr="008A3767">
        <w:rPr>
          <w:color w:val="000000"/>
        </w:rPr>
        <w:t xml:space="preserve"> для листа шириной </w:t>
      </w:r>
      <w:smartTag w:uri="urn:schemas-microsoft-com:office:smarttags" w:element="metricconverter">
        <w:smartTagPr>
          <w:attr w:name="ProductID" w:val="1600 мм"/>
        </w:smartTagPr>
        <w:r w:rsidRPr="008A3767">
          <w:rPr>
            <w:color w:val="000000"/>
          </w:rPr>
          <w:t>1600 мм</w:t>
        </w:r>
      </w:smartTag>
      <w:r w:rsidRPr="008A3767">
        <w:rPr>
          <w:color w:val="000000"/>
        </w:rPr>
        <w:t xml:space="preserve"> согласовать: длина 4000-</w:t>
      </w:r>
      <w:smartTag w:uri="urn:schemas-microsoft-com:office:smarttags" w:element="metricconverter">
        <w:smartTagPr>
          <w:attr w:name="ProductID" w:val="6000 мм"/>
        </w:smartTagPr>
        <w:r w:rsidRPr="008A3767">
          <w:rPr>
            <w:color w:val="000000"/>
          </w:rPr>
          <w:t>6000 мм</w:t>
        </w:r>
      </w:smartTag>
      <w:r w:rsidRPr="008A3767">
        <w:rPr>
          <w:color w:val="000000"/>
        </w:rPr>
        <w:t xml:space="preserve">,  </w:t>
      </w:r>
    </w:p>
    <w:p w:rsidR="00FA6279" w:rsidRPr="008A3767" w:rsidRDefault="00FA6279" w:rsidP="001025D9">
      <w:pPr>
        <w:rPr>
          <w:b/>
          <w:i/>
          <w:color w:val="000000"/>
        </w:rPr>
      </w:pPr>
      <w:r w:rsidRPr="008A3767">
        <w:rPr>
          <w:color w:val="000000"/>
        </w:rPr>
        <w:t xml:space="preserve"> группа поверхности М2Б-М5Б:</w:t>
      </w:r>
    </w:p>
    <w:p w:rsidR="00FA6279" w:rsidRPr="008A3767" w:rsidRDefault="00FA6279" w:rsidP="008A3767">
      <w:pPr>
        <w:ind w:firstLine="0"/>
        <w:rPr>
          <w:b/>
          <w:i/>
          <w:color w:val="000000"/>
        </w:rPr>
      </w:pPr>
      <w:r w:rsidRPr="008A3767">
        <w:rPr>
          <w:b/>
          <w:i/>
          <w:color w:val="000000"/>
        </w:rPr>
        <w:t>Разъяснение 2:</w:t>
      </w:r>
      <w:r w:rsidRPr="008A3767">
        <w:rPr>
          <w:color w:val="000000"/>
        </w:rPr>
        <w:t xml:space="preserve"> Технические характеристики предлагаемой продукции должны  соответствовать ТЗ.</w:t>
      </w:r>
    </w:p>
    <w:p w:rsidR="00FA6279" w:rsidRPr="008A3767" w:rsidRDefault="00FA6279" w:rsidP="002204B0">
      <w:pPr>
        <w:ind w:firstLine="0"/>
        <w:rPr>
          <w:color w:val="000000"/>
        </w:rPr>
      </w:pPr>
      <w:r w:rsidRPr="008A3767">
        <w:rPr>
          <w:b/>
          <w:i/>
          <w:color w:val="000000"/>
        </w:rPr>
        <w:t>Вопрос №3:</w:t>
      </w:r>
      <w:r w:rsidRPr="008A3767">
        <w:rPr>
          <w:color w:val="000000"/>
        </w:rPr>
        <w:t xml:space="preserve"> для листа 4х1500х6000 мм согласовать: 7350-77, </w:t>
      </w:r>
      <w:r w:rsidRPr="008A3767">
        <w:rPr>
          <w:b/>
          <w:color w:val="000000"/>
        </w:rPr>
        <w:t>19904-90</w:t>
      </w:r>
      <w:r w:rsidRPr="008A3767">
        <w:rPr>
          <w:color w:val="000000"/>
        </w:rPr>
        <w:t xml:space="preserve">, </w:t>
      </w:r>
    </w:p>
    <w:p w:rsidR="00FA6279" w:rsidRPr="008A3767" w:rsidRDefault="00FA6279" w:rsidP="001025D9">
      <w:pPr>
        <w:rPr>
          <w:b/>
          <w:i/>
          <w:color w:val="000000"/>
        </w:rPr>
      </w:pPr>
      <w:r w:rsidRPr="008A3767">
        <w:rPr>
          <w:color w:val="000000"/>
        </w:rPr>
        <w:t>Б, ПУ, О, М2А-М3А:</w:t>
      </w:r>
    </w:p>
    <w:p w:rsidR="00FA6279" w:rsidRPr="008A3767" w:rsidRDefault="00FA6279" w:rsidP="008A3767">
      <w:pPr>
        <w:ind w:firstLine="0"/>
        <w:rPr>
          <w:color w:val="000000"/>
        </w:rPr>
      </w:pPr>
      <w:r w:rsidRPr="008A3767">
        <w:rPr>
          <w:b/>
          <w:i/>
          <w:color w:val="000000"/>
        </w:rPr>
        <w:t>Разъяснение 3:</w:t>
      </w:r>
      <w:r w:rsidRPr="008A3767">
        <w:rPr>
          <w:color w:val="000000"/>
        </w:rPr>
        <w:t xml:space="preserve"> Технические характеристики предлагаемой продукции должны  соответствовать ТЗ.</w:t>
      </w:r>
    </w:p>
    <w:p w:rsidR="00FA6279" w:rsidRDefault="00FA6279" w:rsidP="008A3767">
      <w:pPr>
        <w:ind w:firstLine="0"/>
      </w:pPr>
    </w:p>
    <w:p w:rsidR="00FA6279" w:rsidRDefault="00FA6279" w:rsidP="008A3767">
      <w:pPr>
        <w:ind w:firstLine="0"/>
      </w:pPr>
    </w:p>
    <w:p w:rsidR="00FA6279" w:rsidRDefault="00FA6279" w:rsidP="008A3767">
      <w:pPr>
        <w:ind w:firstLine="0"/>
      </w:pPr>
    </w:p>
    <w:p w:rsidR="00FA6279" w:rsidRDefault="00FA6279" w:rsidP="004F5983">
      <w:pPr>
        <w:spacing w:line="240" w:lineRule="auto"/>
        <w:ind w:firstLine="0"/>
      </w:pPr>
      <w:r>
        <w:t xml:space="preserve">  Зам. директора</w:t>
      </w:r>
    </w:p>
    <w:p w:rsidR="00FA6279" w:rsidRDefault="00FA6279" w:rsidP="004F5983">
      <w:pPr>
        <w:pStyle w:val="a3"/>
        <w:spacing w:after="0" w:line="240" w:lineRule="auto"/>
        <w:ind w:firstLine="0"/>
      </w:pPr>
      <w:r>
        <w:t xml:space="preserve">  по производству – директор ОЗ ЭФО                                           Танаев</w:t>
      </w:r>
      <w:r w:rsidRPr="004478F7">
        <w:t xml:space="preserve"> </w:t>
      </w:r>
      <w:r>
        <w:t>В.С.</w:t>
      </w:r>
    </w:p>
    <w:p w:rsidR="00FA6279" w:rsidRDefault="00FA6279" w:rsidP="004F5983">
      <w:pPr>
        <w:pStyle w:val="a3"/>
        <w:spacing w:after="0" w:line="240" w:lineRule="auto"/>
        <w:ind w:firstLine="0"/>
      </w:pPr>
    </w:p>
    <w:p w:rsidR="00FA6279" w:rsidRDefault="00FA6279" w:rsidP="00673F42">
      <w:pPr>
        <w:pStyle w:val="a3"/>
        <w:spacing w:after="0" w:line="240" w:lineRule="auto"/>
        <w:ind w:left="840" w:firstLine="0"/>
      </w:pPr>
    </w:p>
    <w:p w:rsidR="00FA6279" w:rsidRPr="00673F42" w:rsidRDefault="00FA6279" w:rsidP="00673F42">
      <w:pPr>
        <w:spacing w:line="240" w:lineRule="auto"/>
      </w:pPr>
    </w:p>
    <w:sectPr w:rsidR="00FA6279" w:rsidRPr="00673F42" w:rsidSect="005634C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4454FA"/>
    <w:multiLevelType w:val="hybridMultilevel"/>
    <w:tmpl w:val="A272A29A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0C5"/>
    <w:rsid w:val="00041B44"/>
    <w:rsid w:val="000432D0"/>
    <w:rsid w:val="00051886"/>
    <w:rsid w:val="001025D9"/>
    <w:rsid w:val="00121677"/>
    <w:rsid w:val="00124459"/>
    <w:rsid w:val="002204B0"/>
    <w:rsid w:val="002633AA"/>
    <w:rsid w:val="002B188B"/>
    <w:rsid w:val="0031585D"/>
    <w:rsid w:val="00397C71"/>
    <w:rsid w:val="003A1418"/>
    <w:rsid w:val="003C332A"/>
    <w:rsid w:val="003D0DF3"/>
    <w:rsid w:val="00431CD5"/>
    <w:rsid w:val="004478F7"/>
    <w:rsid w:val="00473E56"/>
    <w:rsid w:val="004C4085"/>
    <w:rsid w:val="004F5983"/>
    <w:rsid w:val="00521C80"/>
    <w:rsid w:val="005634C7"/>
    <w:rsid w:val="00581F2A"/>
    <w:rsid w:val="00594D1A"/>
    <w:rsid w:val="00596795"/>
    <w:rsid w:val="0065178A"/>
    <w:rsid w:val="00673F42"/>
    <w:rsid w:val="006C4B2B"/>
    <w:rsid w:val="00741081"/>
    <w:rsid w:val="007F68B0"/>
    <w:rsid w:val="008605AF"/>
    <w:rsid w:val="008A3767"/>
    <w:rsid w:val="008B427A"/>
    <w:rsid w:val="0098700D"/>
    <w:rsid w:val="00996B0F"/>
    <w:rsid w:val="00A90F3E"/>
    <w:rsid w:val="00A972C4"/>
    <w:rsid w:val="00AD2391"/>
    <w:rsid w:val="00B24A0A"/>
    <w:rsid w:val="00B44447"/>
    <w:rsid w:val="00C326E0"/>
    <w:rsid w:val="00C8358E"/>
    <w:rsid w:val="00CC7812"/>
    <w:rsid w:val="00CE6343"/>
    <w:rsid w:val="00D04A36"/>
    <w:rsid w:val="00D60195"/>
    <w:rsid w:val="00D759D9"/>
    <w:rsid w:val="00E45C94"/>
    <w:rsid w:val="00E61521"/>
    <w:rsid w:val="00EE5390"/>
    <w:rsid w:val="00F160C5"/>
    <w:rsid w:val="00F37E84"/>
    <w:rsid w:val="00F44E0F"/>
    <w:rsid w:val="00FA6279"/>
    <w:rsid w:val="00FB4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0C5"/>
    <w:pPr>
      <w:suppressAutoHyphens/>
      <w:spacing w:line="360" w:lineRule="auto"/>
      <w:ind w:firstLine="567"/>
      <w:jc w:val="both"/>
    </w:pPr>
    <w:rPr>
      <w:rFonts w:eastAsia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uiPriority w:val="99"/>
    <w:rsid w:val="00F160C5"/>
    <w:pPr>
      <w:keepNext/>
      <w:spacing w:before="240" w:after="120"/>
    </w:pPr>
    <w:rPr>
      <w:rFonts w:ascii="Arial" w:eastAsia="MS Mincho" w:hAnsi="Arial" w:cs="Tahoma"/>
      <w:szCs w:val="28"/>
    </w:rPr>
  </w:style>
  <w:style w:type="paragraph" w:styleId="a4">
    <w:name w:val="Normal (Web)"/>
    <w:basedOn w:val="a"/>
    <w:uiPriority w:val="99"/>
    <w:rsid w:val="00F160C5"/>
    <w:pPr>
      <w:spacing w:before="280" w:after="280" w:line="240" w:lineRule="auto"/>
      <w:ind w:firstLine="0"/>
      <w:jc w:val="left"/>
    </w:pPr>
    <w:rPr>
      <w:sz w:val="24"/>
      <w:szCs w:val="24"/>
    </w:rPr>
  </w:style>
  <w:style w:type="paragraph" w:customStyle="1" w:styleId="WW-Web">
    <w:name w:val="WW-Обычный (Web)"/>
    <w:basedOn w:val="a"/>
    <w:uiPriority w:val="99"/>
    <w:rsid w:val="00F160C5"/>
    <w:pPr>
      <w:spacing w:before="100" w:after="100" w:line="240" w:lineRule="auto"/>
      <w:ind w:firstLine="0"/>
      <w:jc w:val="left"/>
    </w:pPr>
    <w:rPr>
      <w:sz w:val="24"/>
    </w:rPr>
  </w:style>
  <w:style w:type="paragraph" w:customStyle="1" w:styleId="a5">
    <w:name w:val="Бланк"/>
    <w:uiPriority w:val="99"/>
    <w:rsid w:val="00F160C5"/>
    <w:pPr>
      <w:suppressAutoHyphens/>
    </w:pPr>
    <w:rPr>
      <w:sz w:val="24"/>
      <w:szCs w:val="20"/>
      <w:lang w:eastAsia="ar-SA"/>
    </w:rPr>
  </w:style>
  <w:style w:type="paragraph" w:customStyle="1" w:styleId="4">
    <w:name w:val="Стиль4"/>
    <w:autoRedefine/>
    <w:uiPriority w:val="99"/>
    <w:rsid w:val="00F160C5"/>
    <w:pPr>
      <w:jc w:val="center"/>
    </w:pPr>
    <w:rPr>
      <w:rFonts w:eastAsia="Times New Roman"/>
      <w:b/>
      <w:bCs/>
      <w:kern w:val="28"/>
      <w:sz w:val="32"/>
      <w:szCs w:val="32"/>
    </w:rPr>
  </w:style>
  <w:style w:type="paragraph" w:styleId="a3">
    <w:name w:val="Body Text"/>
    <w:basedOn w:val="a"/>
    <w:link w:val="a6"/>
    <w:uiPriority w:val="99"/>
    <w:rsid w:val="00F160C5"/>
    <w:pPr>
      <w:spacing w:after="120"/>
    </w:pPr>
  </w:style>
  <w:style w:type="character" w:customStyle="1" w:styleId="a6">
    <w:name w:val="Основной текст Знак"/>
    <w:basedOn w:val="a0"/>
    <w:link w:val="a3"/>
    <w:uiPriority w:val="99"/>
    <w:semiHidden/>
    <w:locked/>
    <w:rsid w:val="00F160C5"/>
    <w:rPr>
      <w:rFonts w:eastAsia="Times New Roman" w:cs="Times New Roman"/>
      <w:sz w:val="20"/>
      <w:lang w:eastAsia="ar-SA" w:bidi="ar-SA"/>
    </w:rPr>
  </w:style>
  <w:style w:type="paragraph" w:styleId="a7">
    <w:name w:val="List Paragraph"/>
    <w:basedOn w:val="a"/>
    <w:uiPriority w:val="99"/>
    <w:qFormat/>
    <w:rsid w:val="00F160C5"/>
    <w:pPr>
      <w:ind w:left="720"/>
      <w:contextualSpacing/>
    </w:pPr>
  </w:style>
  <w:style w:type="paragraph" w:customStyle="1" w:styleId="1">
    <w:name w:val="Абзац списка1"/>
    <w:basedOn w:val="a"/>
    <w:uiPriority w:val="99"/>
    <w:rsid w:val="00F160C5"/>
    <w:pPr>
      <w:suppressAutoHyphens w:val="0"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594D1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Body Text Indent"/>
    <w:basedOn w:val="a"/>
    <w:link w:val="a9"/>
    <w:uiPriority w:val="99"/>
    <w:semiHidden/>
    <w:rsid w:val="00B44447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B44447"/>
    <w:rPr>
      <w:rFonts w:eastAsia="Times New Roman" w:cs="Times New Roman"/>
      <w:sz w:val="28"/>
      <w:lang w:eastAsia="ar-SA" w:bidi="ar-SA"/>
    </w:rPr>
  </w:style>
  <w:style w:type="character" w:styleId="aa">
    <w:name w:val="Hyperlink"/>
    <w:basedOn w:val="a0"/>
    <w:uiPriority w:val="99"/>
    <w:rsid w:val="001025D9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0C5"/>
    <w:pPr>
      <w:suppressAutoHyphens/>
      <w:spacing w:line="360" w:lineRule="auto"/>
      <w:ind w:firstLine="567"/>
      <w:jc w:val="both"/>
    </w:pPr>
    <w:rPr>
      <w:rFonts w:eastAsia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uiPriority w:val="99"/>
    <w:rsid w:val="00F160C5"/>
    <w:pPr>
      <w:keepNext/>
      <w:spacing w:before="240" w:after="120"/>
    </w:pPr>
    <w:rPr>
      <w:rFonts w:ascii="Arial" w:eastAsia="MS Mincho" w:hAnsi="Arial" w:cs="Tahoma"/>
      <w:szCs w:val="28"/>
    </w:rPr>
  </w:style>
  <w:style w:type="paragraph" w:styleId="a4">
    <w:name w:val="Normal (Web)"/>
    <w:basedOn w:val="a"/>
    <w:uiPriority w:val="99"/>
    <w:rsid w:val="00F160C5"/>
    <w:pPr>
      <w:spacing w:before="280" w:after="280" w:line="240" w:lineRule="auto"/>
      <w:ind w:firstLine="0"/>
      <w:jc w:val="left"/>
    </w:pPr>
    <w:rPr>
      <w:sz w:val="24"/>
      <w:szCs w:val="24"/>
    </w:rPr>
  </w:style>
  <w:style w:type="paragraph" w:customStyle="1" w:styleId="WW-Web">
    <w:name w:val="WW-Обычный (Web)"/>
    <w:basedOn w:val="a"/>
    <w:uiPriority w:val="99"/>
    <w:rsid w:val="00F160C5"/>
    <w:pPr>
      <w:spacing w:before="100" w:after="100" w:line="240" w:lineRule="auto"/>
      <w:ind w:firstLine="0"/>
      <w:jc w:val="left"/>
    </w:pPr>
    <w:rPr>
      <w:sz w:val="24"/>
    </w:rPr>
  </w:style>
  <w:style w:type="paragraph" w:customStyle="1" w:styleId="a5">
    <w:name w:val="Бланк"/>
    <w:uiPriority w:val="99"/>
    <w:rsid w:val="00F160C5"/>
    <w:pPr>
      <w:suppressAutoHyphens/>
    </w:pPr>
    <w:rPr>
      <w:sz w:val="24"/>
      <w:szCs w:val="20"/>
      <w:lang w:eastAsia="ar-SA"/>
    </w:rPr>
  </w:style>
  <w:style w:type="paragraph" w:customStyle="1" w:styleId="4">
    <w:name w:val="Стиль4"/>
    <w:autoRedefine/>
    <w:uiPriority w:val="99"/>
    <w:rsid w:val="00F160C5"/>
    <w:pPr>
      <w:jc w:val="center"/>
    </w:pPr>
    <w:rPr>
      <w:rFonts w:eastAsia="Times New Roman"/>
      <w:b/>
      <w:bCs/>
      <w:kern w:val="28"/>
      <w:sz w:val="32"/>
      <w:szCs w:val="32"/>
    </w:rPr>
  </w:style>
  <w:style w:type="paragraph" w:styleId="a3">
    <w:name w:val="Body Text"/>
    <w:basedOn w:val="a"/>
    <w:link w:val="a6"/>
    <w:uiPriority w:val="99"/>
    <w:rsid w:val="00F160C5"/>
    <w:pPr>
      <w:spacing w:after="120"/>
    </w:pPr>
  </w:style>
  <w:style w:type="character" w:customStyle="1" w:styleId="a6">
    <w:name w:val="Основной текст Знак"/>
    <w:basedOn w:val="a0"/>
    <w:link w:val="a3"/>
    <w:uiPriority w:val="99"/>
    <w:semiHidden/>
    <w:locked/>
    <w:rsid w:val="00F160C5"/>
    <w:rPr>
      <w:rFonts w:eastAsia="Times New Roman" w:cs="Times New Roman"/>
      <w:sz w:val="20"/>
      <w:lang w:eastAsia="ar-SA" w:bidi="ar-SA"/>
    </w:rPr>
  </w:style>
  <w:style w:type="paragraph" w:styleId="a7">
    <w:name w:val="List Paragraph"/>
    <w:basedOn w:val="a"/>
    <w:uiPriority w:val="99"/>
    <w:qFormat/>
    <w:rsid w:val="00F160C5"/>
    <w:pPr>
      <w:ind w:left="720"/>
      <w:contextualSpacing/>
    </w:pPr>
  </w:style>
  <w:style w:type="paragraph" w:customStyle="1" w:styleId="1">
    <w:name w:val="Абзац списка1"/>
    <w:basedOn w:val="a"/>
    <w:uiPriority w:val="99"/>
    <w:rsid w:val="00F160C5"/>
    <w:pPr>
      <w:suppressAutoHyphens w:val="0"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594D1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Body Text Indent"/>
    <w:basedOn w:val="a"/>
    <w:link w:val="a9"/>
    <w:uiPriority w:val="99"/>
    <w:semiHidden/>
    <w:rsid w:val="00B44447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B44447"/>
    <w:rPr>
      <w:rFonts w:eastAsia="Times New Roman" w:cs="Times New Roman"/>
      <w:sz w:val="28"/>
      <w:lang w:eastAsia="ar-SA" w:bidi="ar-SA"/>
    </w:rPr>
  </w:style>
  <w:style w:type="character" w:styleId="aa">
    <w:name w:val="Hyperlink"/>
    <w:basedOn w:val="a0"/>
    <w:uiPriority w:val="99"/>
    <w:rsid w:val="001025D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300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0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0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0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Фомина Инна Сергеевна</dc:creator>
  <cp:lastModifiedBy>Бойкова Татьяна Константиновна</cp:lastModifiedBy>
  <cp:revision>2</cp:revision>
  <cp:lastPrinted>2015-03-31T11:31:00Z</cp:lastPrinted>
  <dcterms:created xsi:type="dcterms:W3CDTF">2015-04-09T13:38:00Z</dcterms:created>
  <dcterms:modified xsi:type="dcterms:W3CDTF">2015-04-09T13:38:00Z</dcterms:modified>
</cp:coreProperties>
</file>