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E0" w:rsidRDefault="00D337E0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Default="00D722C4" w:rsidP="00D337E0">
      <w:pPr>
        <w:jc w:val="center"/>
        <w:rPr>
          <w:color w:val="000000"/>
          <w:sz w:val="24"/>
          <w:szCs w:val="24"/>
          <w:lang w:val="en-US"/>
        </w:rPr>
      </w:pPr>
    </w:p>
    <w:p w:rsidR="00D722C4" w:rsidRPr="00BC7B16" w:rsidRDefault="00D722C4" w:rsidP="00D722C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2 ТЕХНИЧЕСКАЯ ЧАСТЬ</w:t>
      </w:r>
    </w:p>
    <w:p w:rsidR="00D722C4" w:rsidRPr="00C817C2" w:rsidRDefault="00D722C4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ВЫПОЛНЕНИЕ </w:t>
      </w:r>
      <w:r>
        <w:rPr>
          <w:color w:val="000000"/>
          <w:sz w:val="24"/>
          <w:szCs w:val="24"/>
        </w:rPr>
        <w:t xml:space="preserve">РАБОТ </w:t>
      </w: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>
        <w:rPr>
          <w:color w:val="000000"/>
          <w:sz w:val="24"/>
          <w:szCs w:val="24"/>
        </w:rPr>
        <w:t>:</w:t>
      </w:r>
      <w:r w:rsidRPr="00762ECA">
        <w:rPr>
          <w:color w:val="000000"/>
          <w:sz w:val="24"/>
          <w:szCs w:val="24"/>
        </w:rPr>
        <w:t xml:space="preserve"> </w:t>
      </w:r>
    </w:p>
    <w:p w:rsidR="00D337E0" w:rsidRPr="00762ECA" w:rsidRDefault="00D722C4" w:rsidP="00D722C4">
      <w:pPr>
        <w:ind w:firstLine="426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Выполнение работ по </w:t>
      </w:r>
      <w:r>
        <w:rPr>
          <w:sz w:val="24"/>
          <w:szCs w:val="24"/>
        </w:rPr>
        <w:t>экспертизе</w:t>
      </w:r>
      <w:r w:rsidRPr="00C12AAF">
        <w:rPr>
          <w:sz w:val="24"/>
          <w:szCs w:val="24"/>
        </w:rPr>
        <w:t xml:space="preserve"> </w:t>
      </w:r>
      <w:r w:rsidR="00D337E0" w:rsidRPr="00C12AAF">
        <w:rPr>
          <w:sz w:val="24"/>
          <w:szCs w:val="24"/>
        </w:rPr>
        <w:t>промышленной безопасности строительных конструкций оп</w:t>
      </w:r>
      <w:r w:rsidR="00D337E0">
        <w:rPr>
          <w:sz w:val="24"/>
          <w:szCs w:val="24"/>
        </w:rPr>
        <w:t>асного производственного объекта главного корпуса теплоэлектроцентрали</w:t>
      </w:r>
      <w:r w:rsidR="00D337E0" w:rsidRPr="00622028">
        <w:rPr>
          <w:sz w:val="24"/>
          <w:szCs w:val="24"/>
        </w:rPr>
        <w:t>»</w:t>
      </w:r>
      <w:r w:rsidRPr="00D722C4">
        <w:rPr>
          <w:sz w:val="24"/>
          <w:szCs w:val="24"/>
        </w:rPr>
        <w:t xml:space="preserve"> (901-</w:t>
      </w:r>
      <w:r>
        <w:rPr>
          <w:sz w:val="24"/>
          <w:szCs w:val="24"/>
          <w:lang w:val="en-US"/>
        </w:rPr>
        <w:t>UE</w:t>
      </w:r>
      <w:r w:rsidRPr="00D722C4">
        <w:rPr>
          <w:sz w:val="24"/>
          <w:szCs w:val="24"/>
        </w:rPr>
        <w:t>-5927)</w:t>
      </w:r>
      <w:r w:rsidRPr="00762ECA">
        <w:rPr>
          <w:color w:val="000000"/>
          <w:sz w:val="24"/>
          <w:szCs w:val="24"/>
        </w:rPr>
        <w:t xml:space="preserve"> </w:t>
      </w: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D337E0" w:rsidRPr="0028253E" w:rsidRDefault="00D337E0" w:rsidP="00D337E0">
      <w:pPr>
        <w:jc w:val="center"/>
        <w:rPr>
          <w:color w:val="000000"/>
          <w:sz w:val="24"/>
          <w:szCs w:val="24"/>
        </w:rPr>
      </w:pPr>
      <w:r w:rsidRPr="0072569C">
        <w:rPr>
          <w:color w:val="000000"/>
          <w:sz w:val="24"/>
          <w:szCs w:val="24"/>
        </w:rPr>
        <w:t>на выполнение работ</w:t>
      </w:r>
      <w:r>
        <w:rPr>
          <w:color w:val="000000"/>
          <w:sz w:val="24"/>
          <w:szCs w:val="24"/>
        </w:rPr>
        <w:t>:</w:t>
      </w:r>
      <w:r w:rsidRPr="0072569C">
        <w:rPr>
          <w:color w:val="000000"/>
          <w:sz w:val="24"/>
          <w:szCs w:val="24"/>
        </w:rPr>
        <w:t xml:space="preserve"> 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D337E0" w:rsidRPr="00762ECA" w:rsidRDefault="00D337E0" w:rsidP="00D337E0">
      <w:pPr>
        <w:jc w:val="center"/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РАБОТЫ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ЦЕЛЬ И ЗАДАЧИ РАБОТЫ.</w:t>
      </w:r>
    </w:p>
    <w:p w:rsidR="00D337E0" w:rsidRPr="00762ECA" w:rsidRDefault="00D337E0" w:rsidP="00D337E0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</w:t>
      </w:r>
      <w:r w:rsidRPr="00762ECA">
        <w:rPr>
          <w:color w:val="000000"/>
          <w:sz w:val="24"/>
          <w:szCs w:val="24"/>
        </w:rPr>
        <w:t xml:space="preserve"> Цель и задачи работы</w:t>
      </w:r>
    </w:p>
    <w:p w:rsidR="00D337E0" w:rsidRPr="00762ECA" w:rsidRDefault="00D337E0" w:rsidP="00D337E0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</w:t>
      </w:r>
      <w:r w:rsidRPr="00762ECA">
        <w:rPr>
          <w:color w:val="000000"/>
          <w:sz w:val="24"/>
          <w:szCs w:val="24"/>
        </w:rPr>
        <w:t xml:space="preserve"> Стадийность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ОПИСАНИЕ РАБОТ.</w:t>
      </w:r>
    </w:p>
    <w:p w:rsidR="00D337E0" w:rsidRPr="00762ECA" w:rsidRDefault="00D337E0" w:rsidP="00D337E0">
      <w:pPr>
        <w:ind w:firstLine="708"/>
        <w:rPr>
          <w:color w:val="000000"/>
          <w:sz w:val="24"/>
          <w:szCs w:val="24"/>
        </w:rPr>
      </w:pPr>
    </w:p>
    <w:p w:rsidR="00D337E0" w:rsidRPr="00762ECA" w:rsidRDefault="00D337E0" w:rsidP="00D337E0">
      <w:pPr>
        <w:tabs>
          <w:tab w:val="left" w:pos="0"/>
        </w:tabs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4. ИСХОДНЫЕ ДАННЫЕ ДЛЯ ВЫПОЛНЕНИЯ РАБОТЫ </w:t>
      </w:r>
    </w:p>
    <w:p w:rsidR="00D337E0" w:rsidRPr="00762ECA" w:rsidRDefault="00D337E0" w:rsidP="00D337E0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</w:t>
      </w:r>
      <w:r>
        <w:rPr>
          <w:color w:val="000000"/>
          <w:sz w:val="24"/>
          <w:szCs w:val="24"/>
        </w:rPr>
        <w:t>Месторасположение объектов</w:t>
      </w:r>
    </w:p>
    <w:p w:rsidR="00D337E0" w:rsidRDefault="00D337E0" w:rsidP="00D337E0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 </w:t>
      </w:r>
      <w:r>
        <w:rPr>
          <w:color w:val="000000"/>
          <w:sz w:val="24"/>
          <w:szCs w:val="24"/>
        </w:rPr>
        <w:t>Специальные требования</w:t>
      </w:r>
    </w:p>
    <w:p w:rsidR="00D337E0" w:rsidRDefault="00D337E0" w:rsidP="00D337E0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4.3</w:t>
      </w:r>
      <w:r w:rsidRPr="00762EC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Исходные данные</w:t>
      </w:r>
    </w:p>
    <w:p w:rsidR="00D337E0" w:rsidRDefault="00D337E0" w:rsidP="00D337E0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</w:t>
      </w:r>
      <w:r w:rsidRPr="00762EC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Дополнительные материалы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5. ТРЕБОВАНИЯ К ТЕХНИЧЕСКИМ РЕЗУЛЬТАТАМ РАБОТЫ </w:t>
      </w:r>
    </w:p>
    <w:p w:rsidR="00D337E0" w:rsidRDefault="00D337E0" w:rsidP="00D337E0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5.1 Основные требования к выполнению работы </w:t>
      </w:r>
    </w:p>
    <w:p w:rsidR="00D337E0" w:rsidRPr="00762ECA" w:rsidRDefault="00D337E0" w:rsidP="00D337E0">
      <w:pPr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</w:t>
      </w:r>
      <w:r w:rsidRPr="00762EC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Требования к безопасности выполнения работ и безопасности результата работ</w:t>
      </w:r>
    </w:p>
    <w:p w:rsidR="00D337E0" w:rsidRPr="00762ECA" w:rsidRDefault="00D337E0" w:rsidP="00D337E0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5.3</w:t>
      </w:r>
      <w:r w:rsidRPr="00762ECA">
        <w:rPr>
          <w:color w:val="000000"/>
          <w:sz w:val="24"/>
          <w:szCs w:val="24"/>
        </w:rPr>
        <w:t xml:space="preserve"> Внедрение результатов работы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ind w:left="1418" w:hanging="1418"/>
        <w:jc w:val="both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КАЧЕСТВУ ВЫПОЛНЕНИЯ РАБОТ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ТРЕБОВАНИЕ К СРОКУ ВЫПОЛНЕНИЯ РАБОТ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ПОРЯДОК ПРИЕМКИ</w:t>
      </w:r>
    </w:p>
    <w:p w:rsidR="00D337E0" w:rsidRPr="00762ECA" w:rsidRDefault="00D337E0" w:rsidP="00D337E0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9.1 Требования к документации для приемки</w:t>
      </w:r>
    </w:p>
    <w:p w:rsidR="00D337E0" w:rsidRPr="00762ECA" w:rsidRDefault="00D337E0" w:rsidP="00D337E0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9.2 Порядок рассмотрения и приемки результатов работы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ОТЧЕТНОСТИ</w:t>
      </w:r>
    </w:p>
    <w:p w:rsidR="00D337E0" w:rsidRPr="00762ECA" w:rsidRDefault="00D337E0" w:rsidP="00D337E0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9.1 Отчетные материалы</w:t>
      </w:r>
    </w:p>
    <w:p w:rsidR="00D337E0" w:rsidRPr="00762ECA" w:rsidRDefault="00D337E0" w:rsidP="00D337E0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9.2 Формат отчетной документации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ПЕРЕЧЕНЬ ПРИНЯТЫХ СОКРАЩЕНИЙ</w:t>
      </w:r>
    </w:p>
    <w:p w:rsidR="00D337E0" w:rsidRPr="00762ECA" w:rsidRDefault="00D337E0" w:rsidP="00D337E0">
      <w:pPr>
        <w:rPr>
          <w:color w:val="000000"/>
          <w:sz w:val="24"/>
          <w:szCs w:val="24"/>
        </w:rPr>
      </w:pPr>
    </w:p>
    <w:p w:rsidR="00D337E0" w:rsidRPr="00762ECA" w:rsidRDefault="00D337E0" w:rsidP="00D337E0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ПЕРЕЧЕНЬ ПРИЛОЖЕНИЙ</w:t>
      </w: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D337E0" w:rsidRDefault="00D337E0" w:rsidP="00D337E0">
      <w:pPr>
        <w:rPr>
          <w:color w:val="000000"/>
          <w:sz w:val="24"/>
          <w:szCs w:val="24"/>
        </w:rPr>
      </w:pPr>
    </w:p>
    <w:p w:rsidR="008D34AE" w:rsidRDefault="008D34AE" w:rsidP="008D34AE">
      <w:pPr>
        <w:jc w:val="center"/>
        <w:rPr>
          <w:color w:val="000000"/>
          <w:sz w:val="24"/>
          <w:szCs w:val="24"/>
        </w:rPr>
      </w:pPr>
    </w:p>
    <w:p w:rsidR="00D337E0" w:rsidRDefault="00D337E0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DA2EBE" w:rsidRPr="00762ECA" w:rsidRDefault="00DA2EBE" w:rsidP="00E217D4">
      <w:pPr>
        <w:spacing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shd w:val="clear" w:color="auto" w:fill="auto"/>
          </w:tcPr>
          <w:p w:rsidR="00021CC8" w:rsidRPr="00021CC8" w:rsidRDefault="00D52C20" w:rsidP="00D52C20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C12AAF">
              <w:rPr>
                <w:sz w:val="24"/>
                <w:szCs w:val="24"/>
              </w:rPr>
              <w:t xml:space="preserve">кспертиза промышленной безопасности </w:t>
            </w:r>
            <w:r>
              <w:rPr>
                <w:sz w:val="24"/>
                <w:szCs w:val="24"/>
              </w:rPr>
              <w:t>строительных конструкций опасного</w:t>
            </w:r>
            <w:r w:rsidRPr="00C12A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производственных объекта - здание 639 (главный корпус теплоэлектроцентрали (далее по тексту ТЭЦ)) в осях А1-Б1, 1-16; </w:t>
            </w:r>
            <w:proofErr w:type="gramStart"/>
            <w:r>
              <w:rPr>
                <w:sz w:val="24"/>
                <w:szCs w:val="24"/>
              </w:rPr>
              <w:t>Б-Д</w:t>
            </w:r>
            <w:proofErr w:type="gramEnd"/>
            <w:r>
              <w:rPr>
                <w:sz w:val="24"/>
                <w:szCs w:val="24"/>
              </w:rPr>
              <w:t>, 7-23 цеха 26</w:t>
            </w:r>
            <w:r w:rsidR="004B47BD">
              <w:rPr>
                <w:sz w:val="24"/>
                <w:szCs w:val="24"/>
              </w:rPr>
              <w:t xml:space="preserve">, </w:t>
            </w:r>
            <w:r w:rsidR="00D4050B">
              <w:rPr>
                <w:sz w:val="24"/>
                <w:szCs w:val="24"/>
              </w:rPr>
              <w:t>расположенн</w:t>
            </w:r>
            <w:r>
              <w:rPr>
                <w:sz w:val="24"/>
                <w:szCs w:val="24"/>
              </w:rPr>
              <w:t>ого</w:t>
            </w:r>
            <w:r w:rsidR="00D4050B">
              <w:rPr>
                <w:sz w:val="24"/>
                <w:szCs w:val="24"/>
              </w:rPr>
              <w:t xml:space="preserve"> </w:t>
            </w:r>
            <w:r w:rsidR="004B47BD" w:rsidRPr="00967E47">
              <w:rPr>
                <w:color w:val="000000"/>
                <w:sz w:val="24"/>
                <w:szCs w:val="24"/>
              </w:rPr>
              <w:t xml:space="preserve">на </w:t>
            </w:r>
            <w:r w:rsidR="004B47BD">
              <w:rPr>
                <w:color w:val="000000"/>
                <w:sz w:val="24"/>
                <w:szCs w:val="24"/>
              </w:rPr>
              <w:t>охраняемой</w:t>
            </w:r>
            <w:r w:rsidR="004B47BD" w:rsidRPr="00967E47">
              <w:rPr>
                <w:color w:val="000000"/>
                <w:sz w:val="24"/>
                <w:szCs w:val="24"/>
              </w:rPr>
              <w:t xml:space="preserve"> </w:t>
            </w:r>
            <w:r w:rsidR="004B47BD">
              <w:rPr>
                <w:color w:val="000000"/>
                <w:sz w:val="24"/>
                <w:szCs w:val="24"/>
              </w:rPr>
              <w:t xml:space="preserve">территории </w:t>
            </w:r>
            <w:r w:rsidR="00431AD7">
              <w:rPr>
                <w:sz w:val="24"/>
                <w:szCs w:val="24"/>
              </w:rPr>
              <w:t>2</w:t>
            </w:r>
            <w:r w:rsidR="00D4050B">
              <w:rPr>
                <w:sz w:val="24"/>
                <w:szCs w:val="24"/>
              </w:rPr>
              <w:t>-ой</w:t>
            </w:r>
            <w:r>
              <w:rPr>
                <w:sz w:val="24"/>
                <w:szCs w:val="24"/>
              </w:rPr>
              <w:t xml:space="preserve"> промышленной площадки</w:t>
            </w:r>
            <w:r w:rsidR="004B47BD">
              <w:rPr>
                <w:sz w:val="24"/>
                <w:szCs w:val="24"/>
              </w:rPr>
              <w:t xml:space="preserve"> ОАО «УЭХК».</w:t>
            </w:r>
            <w:r w:rsidR="00AF5D94" w:rsidRPr="001D324B">
              <w:rPr>
                <w:sz w:val="24"/>
                <w:szCs w:val="24"/>
              </w:rPr>
              <w:t xml:space="preserve"> </w:t>
            </w:r>
          </w:p>
        </w:tc>
      </w:tr>
    </w:tbl>
    <w:p w:rsidR="00C40778" w:rsidRDefault="00C40778" w:rsidP="006B7584">
      <w:pPr>
        <w:spacing w:before="120" w:after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6B7584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F32958">
        <w:trPr>
          <w:trHeight w:val="337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2.1</w:t>
            </w:r>
            <w:r w:rsidRPr="00762ECA">
              <w:rPr>
                <w:color w:val="000000"/>
                <w:sz w:val="24"/>
                <w:szCs w:val="24"/>
              </w:rPr>
              <w:t xml:space="preserve"> Цель и задачи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021CC8" w:rsidRPr="00021CC8" w:rsidRDefault="0066393B" w:rsidP="004B47BD">
            <w:pPr>
              <w:ind w:firstLine="709"/>
              <w:jc w:val="both"/>
              <w:rPr>
                <w:sz w:val="24"/>
                <w:szCs w:val="24"/>
              </w:rPr>
            </w:pPr>
            <w:r w:rsidRPr="0023060E">
              <w:rPr>
                <w:sz w:val="24"/>
                <w:szCs w:val="24"/>
              </w:rPr>
              <w:t xml:space="preserve">Выполнение </w:t>
            </w:r>
            <w:r w:rsidR="003E00B1">
              <w:rPr>
                <w:sz w:val="24"/>
                <w:szCs w:val="24"/>
              </w:rPr>
              <w:t>экспертизы</w:t>
            </w:r>
            <w:r w:rsidR="003E00B1" w:rsidRPr="00431AD7">
              <w:rPr>
                <w:sz w:val="24"/>
                <w:szCs w:val="24"/>
              </w:rPr>
              <w:t xml:space="preserve"> промышленной безопасности  строительных конструкций</w:t>
            </w:r>
            <w:r>
              <w:rPr>
                <w:sz w:val="24"/>
                <w:szCs w:val="24"/>
              </w:rPr>
              <w:t xml:space="preserve"> </w:t>
            </w:r>
            <w:r w:rsidR="00065553">
              <w:rPr>
                <w:sz w:val="24"/>
                <w:szCs w:val="24"/>
              </w:rPr>
              <w:t>сооружений</w:t>
            </w:r>
            <w:r>
              <w:rPr>
                <w:sz w:val="24"/>
                <w:szCs w:val="24"/>
              </w:rPr>
              <w:t xml:space="preserve">, </w:t>
            </w:r>
            <w:r w:rsidRPr="0023060E">
              <w:rPr>
                <w:sz w:val="24"/>
                <w:szCs w:val="24"/>
              </w:rPr>
              <w:t xml:space="preserve">с целью </w:t>
            </w:r>
            <w:r w:rsidR="001D0414">
              <w:rPr>
                <w:sz w:val="24"/>
                <w:szCs w:val="24"/>
              </w:rPr>
              <w:t>оценки</w:t>
            </w:r>
            <w:r>
              <w:rPr>
                <w:sz w:val="24"/>
                <w:szCs w:val="24"/>
              </w:rPr>
              <w:t xml:space="preserve"> их технического</w:t>
            </w:r>
            <w:r w:rsidR="001D0414">
              <w:rPr>
                <w:sz w:val="24"/>
                <w:szCs w:val="24"/>
              </w:rPr>
              <w:t xml:space="preserve"> состояния и продления срока эксплуатации</w:t>
            </w:r>
            <w:r w:rsidR="00DA2EBE" w:rsidRPr="00C61558">
              <w:rPr>
                <w:sz w:val="24"/>
                <w:szCs w:val="24"/>
              </w:rPr>
              <w:t>.</w:t>
            </w:r>
          </w:p>
        </w:tc>
      </w:tr>
      <w:tr w:rsidR="00DA2EBE" w:rsidRPr="00762ECA" w:rsidTr="00F32958">
        <w:trPr>
          <w:trHeight w:val="379"/>
        </w:trPr>
        <w:tc>
          <w:tcPr>
            <w:tcW w:w="9571" w:type="dxa"/>
            <w:shd w:val="clear" w:color="auto" w:fill="auto"/>
            <w:vAlign w:val="center"/>
          </w:tcPr>
          <w:p w:rsidR="00DA2EBE" w:rsidRPr="00DA2EBE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2.2</w:t>
            </w:r>
            <w:r w:rsidRPr="00762ECA">
              <w:rPr>
                <w:color w:val="000000"/>
                <w:sz w:val="24"/>
                <w:szCs w:val="24"/>
              </w:rPr>
              <w:t xml:space="preserve"> Стадийность </w:t>
            </w:r>
            <w:r w:rsidRPr="00762ECA">
              <w:rPr>
                <w:i/>
                <w:color w:val="000000"/>
                <w:sz w:val="24"/>
                <w:szCs w:val="24"/>
              </w:rPr>
              <w:t>(этапы)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032B8" w:rsidRPr="002032B8" w:rsidRDefault="0066393B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622028">
              <w:rPr>
                <w:sz w:val="24"/>
                <w:szCs w:val="24"/>
              </w:rPr>
              <w:t>«</w:t>
            </w:r>
            <w:r w:rsidR="003E00B1" w:rsidRPr="00431AD7">
              <w:rPr>
                <w:sz w:val="24"/>
                <w:szCs w:val="24"/>
              </w:rPr>
              <w:t>Экспертиза промышленной безопасности  строительных конструкций</w:t>
            </w:r>
            <w:r w:rsidR="003E00B1">
              <w:rPr>
                <w:sz w:val="24"/>
                <w:szCs w:val="24"/>
              </w:rPr>
              <w:t xml:space="preserve"> </w:t>
            </w:r>
            <w:r w:rsidR="003E00B1" w:rsidRPr="009955FE">
              <w:rPr>
                <w:sz w:val="24"/>
                <w:szCs w:val="24"/>
              </w:rPr>
              <w:t>опасного производственного объекта</w:t>
            </w:r>
            <w:r w:rsidR="00875686">
              <w:rPr>
                <w:sz w:val="24"/>
                <w:szCs w:val="24"/>
              </w:rPr>
              <w:t xml:space="preserve"> </w:t>
            </w:r>
            <w:r w:rsidR="00D52C20">
              <w:rPr>
                <w:sz w:val="24"/>
                <w:szCs w:val="24"/>
              </w:rPr>
              <w:t>зда</w:t>
            </w:r>
            <w:r w:rsidR="00875686">
              <w:rPr>
                <w:sz w:val="24"/>
                <w:szCs w:val="24"/>
              </w:rPr>
              <w:t>ния</w:t>
            </w:r>
            <w:r w:rsidR="00D52C20">
              <w:rPr>
                <w:sz w:val="24"/>
                <w:szCs w:val="24"/>
              </w:rPr>
              <w:t xml:space="preserve"> 639 (главный корпус </w:t>
            </w:r>
            <w:r w:rsidR="00875686">
              <w:rPr>
                <w:sz w:val="24"/>
                <w:szCs w:val="24"/>
              </w:rPr>
              <w:t>ТЭЦ</w:t>
            </w:r>
            <w:r w:rsidR="00D52C20">
              <w:rPr>
                <w:sz w:val="24"/>
                <w:szCs w:val="24"/>
              </w:rPr>
              <w:t xml:space="preserve">) в осях А1-Б1, 1-16; </w:t>
            </w:r>
            <w:proofErr w:type="gramStart"/>
            <w:r w:rsidR="00D52C20">
              <w:rPr>
                <w:sz w:val="24"/>
                <w:szCs w:val="24"/>
              </w:rPr>
              <w:t>Б-Д</w:t>
            </w:r>
            <w:proofErr w:type="gramEnd"/>
            <w:r w:rsidR="00D52C20">
              <w:rPr>
                <w:sz w:val="24"/>
                <w:szCs w:val="24"/>
              </w:rPr>
              <w:t>, 7-23 цеха 26»</w:t>
            </w:r>
            <w:r w:rsidR="002032B8">
              <w:rPr>
                <w:sz w:val="24"/>
                <w:szCs w:val="24"/>
              </w:rPr>
              <w:t>.</w:t>
            </w:r>
            <w:r w:rsidR="002032B8" w:rsidRPr="002032B8">
              <w:rPr>
                <w:sz w:val="24"/>
                <w:szCs w:val="24"/>
              </w:rPr>
              <w:t xml:space="preserve"> </w:t>
            </w:r>
          </w:p>
          <w:p w:rsidR="003E00B1" w:rsidRDefault="00A96536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113E27">
              <w:rPr>
                <w:sz w:val="24"/>
                <w:szCs w:val="24"/>
              </w:rPr>
              <w:t>1.</w:t>
            </w:r>
            <w:r w:rsidRPr="0023060E">
              <w:rPr>
                <w:sz w:val="24"/>
                <w:szCs w:val="24"/>
              </w:rPr>
              <w:t xml:space="preserve"> </w:t>
            </w:r>
            <w:r w:rsidR="003E00B1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3E00B1" w:rsidRPr="00B43666">
              <w:rPr>
                <w:sz w:val="24"/>
                <w:szCs w:val="24"/>
              </w:rPr>
              <w:t>зна</w:t>
            </w:r>
            <w:r w:rsidR="003E00B1">
              <w:rPr>
                <w:sz w:val="24"/>
                <w:szCs w:val="24"/>
              </w:rPr>
              <w:t>комление с объектом</w:t>
            </w:r>
            <w:r w:rsidR="003E00B1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3E00B1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3E00B1" w:rsidRPr="0023060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 w:rsidRPr="0023060E">
              <w:rPr>
                <w:sz w:val="24"/>
                <w:szCs w:val="24"/>
              </w:rPr>
              <w:t>2. Работы по обследованию строительных конструкций здания</w:t>
            </w:r>
            <w:r w:rsidR="003E00B1"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="003E00B1" w:rsidRPr="0023060E">
              <w:rPr>
                <w:sz w:val="24"/>
                <w:szCs w:val="24"/>
              </w:rPr>
              <w:t>;</w:t>
            </w:r>
          </w:p>
          <w:p w:rsidR="003E00B1" w:rsidRPr="0023060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 w:rsidRPr="0023060E">
              <w:rPr>
                <w:sz w:val="24"/>
                <w:szCs w:val="24"/>
              </w:rPr>
              <w:t>3.</w:t>
            </w:r>
            <w:r w:rsidR="003E00B1">
              <w:rPr>
                <w:sz w:val="24"/>
                <w:szCs w:val="24"/>
              </w:rPr>
              <w:t xml:space="preserve"> </w:t>
            </w:r>
            <w:r w:rsidR="003E00B1"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 w:rsidR="003E00B1">
              <w:rPr>
                <w:sz w:val="24"/>
                <w:szCs w:val="24"/>
              </w:rPr>
              <w:t>, включая определение остаточного ресурса</w:t>
            </w:r>
            <w:r w:rsidR="003E00B1" w:rsidRPr="0023060E">
              <w:rPr>
                <w:sz w:val="24"/>
                <w:szCs w:val="24"/>
              </w:rPr>
              <w:t xml:space="preserve"> и прод</w:t>
            </w:r>
            <w:r w:rsidR="003E00B1">
              <w:rPr>
                <w:sz w:val="24"/>
                <w:szCs w:val="24"/>
              </w:rPr>
              <w:t>ления срока эксплуатации здания.</w:t>
            </w:r>
          </w:p>
          <w:p w:rsidR="00021CC8" w:rsidRPr="009955FE" w:rsidRDefault="00113E27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3E00B1">
              <w:rPr>
                <w:sz w:val="24"/>
                <w:szCs w:val="24"/>
              </w:rPr>
              <w:t>4. Составление з</w:t>
            </w:r>
            <w:r w:rsidR="003E00B1"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 w:rsidR="003E00B1">
              <w:rPr>
                <w:sz w:val="24"/>
                <w:szCs w:val="24"/>
              </w:rPr>
              <w:t xml:space="preserve">включая </w:t>
            </w:r>
            <w:r w:rsidR="003E00B1" w:rsidRPr="0023060E">
              <w:rPr>
                <w:sz w:val="24"/>
                <w:szCs w:val="24"/>
              </w:rPr>
              <w:t>разработ</w:t>
            </w:r>
            <w:r w:rsidR="003E00B1">
              <w:rPr>
                <w:sz w:val="24"/>
                <w:szCs w:val="24"/>
              </w:rPr>
              <w:t>ку</w:t>
            </w:r>
            <w:r w:rsidR="003E00B1" w:rsidRPr="0023060E">
              <w:rPr>
                <w:sz w:val="24"/>
                <w:szCs w:val="24"/>
              </w:rPr>
              <w:t xml:space="preserve"> рекомендаци</w:t>
            </w:r>
            <w:r w:rsidR="003E00B1">
              <w:rPr>
                <w:sz w:val="24"/>
                <w:szCs w:val="24"/>
              </w:rPr>
              <w:t>й</w:t>
            </w:r>
            <w:r w:rsidR="003E00B1"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 w:rsidR="003E00B1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6B7584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ОПИСАНИЕ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4050B" w:rsidRDefault="00D4050B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1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Экспертизу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строительных конструкций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опасных производственных объектов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провести в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четыре</w:t>
            </w:r>
            <w:r w:rsidR="00113E2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этапа:</w:t>
            </w:r>
          </w:p>
          <w:p w:rsidR="00113E27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1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</w:p>
          <w:p w:rsidR="00D4050B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 Первый этап – подготовительные работы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D00A31" w:rsidRDefault="00113E27" w:rsidP="00113E27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  <w:rPr>
                <w:shd w:val="clear" w:color="auto" w:fill="FFFFFF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1.1. Назначение экспертов</w:t>
            </w:r>
          </w:p>
          <w:p w:rsidR="00D4050B" w:rsidRPr="00BB3E97" w:rsidRDefault="00113E27" w:rsidP="004502E2">
            <w:pPr>
              <w:pStyle w:val="a8"/>
              <w:tabs>
                <w:tab w:val="left" w:pos="851"/>
              </w:tabs>
              <w:spacing w:before="0" w:beforeAutospacing="0" w:after="0" w:afterAutospacing="0"/>
              <w:ind w:firstLine="546"/>
              <w:jc w:val="both"/>
            </w:pPr>
            <w:r>
              <w:t>3.</w:t>
            </w:r>
            <w:r w:rsidR="00D4050B">
              <w:t xml:space="preserve">1.2. Ознакомление с объектом экспертизы, его объемно - планировочным и конструктивным решением, </w:t>
            </w:r>
            <w:r w:rsidR="00D4050B" w:rsidRPr="00BB3E97">
              <w:t xml:space="preserve">ознакомление с проектной, </w:t>
            </w:r>
            <w:r w:rsidR="00D4050B">
              <w:t xml:space="preserve">конструкторской, </w:t>
            </w:r>
            <w:r w:rsidR="00D4050B" w:rsidRPr="00BB3E97">
              <w:t>эксплуатационной</w:t>
            </w:r>
            <w:r w:rsidR="00D4050B">
              <w:t xml:space="preserve"> и ремонтной </w:t>
            </w:r>
            <w:r w:rsidR="00D4050B" w:rsidRPr="00BB3E97">
              <w:t xml:space="preserve"> документацией, отчетами о ранее выполненных </w:t>
            </w:r>
            <w:r w:rsidR="00D4050B">
              <w:t xml:space="preserve">экспертизах и </w:t>
            </w:r>
            <w:r w:rsidR="00D4050B" w:rsidRPr="00BB3E97">
              <w:t>обследованиях, подбор данных об условиях эксплуатации и повреждениях строительных конструкций, определение общего состояния строительных конструкций;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1.3. С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ставление программы проведения экспертизы объекта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согласование программы с Заказчиком; оформление акта-допуска на производство работ;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1.4. 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азработка и согласование с Заказчиком схем шурфовки фундаментов и кровли, схемы отбора образцов для определения физико-механических характеристик материалов несущих строительных конструкций (при необходимости)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50B" w:rsidRPr="00D00A31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Второй этап </w:t>
            </w:r>
            <w:r w:rsidR="00D4050B"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>обследовани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е строительных конструкций зданий и сооружений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>, включая предварительное (визуальное) обследование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, обмерные работы</w:t>
            </w:r>
            <w:r w:rsidR="00D4050B" w:rsidRPr="00BB3E97">
              <w:rPr>
                <w:rFonts w:ascii="Times New Roman" w:hAnsi="Times New Roman" w:cs="Times New Roman"/>
                <w:sz w:val="24"/>
                <w:szCs w:val="24"/>
              </w:rPr>
              <w:t xml:space="preserve"> и детальное (инструментальное) обследование</w:t>
            </w:r>
            <w:r w:rsidR="00D4050B"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На этом этапе обследования конструкций необходимо выполнить следующие работы:</w:t>
            </w:r>
          </w:p>
          <w:p w:rsidR="00D4050B" w:rsidRPr="00B43666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2.1.1. У</w:t>
            </w:r>
            <w:r w:rsidR="00D4050B" w:rsidRPr="00B43666">
              <w:rPr>
                <w:sz w:val="24"/>
                <w:szCs w:val="24"/>
              </w:rPr>
              <w:t xml:space="preserve">точнить разбивочные оси здания (сооружения), его горизонтальные и </w:t>
            </w:r>
            <w:r w:rsidR="00D4050B" w:rsidRPr="00B43666">
              <w:rPr>
                <w:sz w:val="24"/>
                <w:szCs w:val="24"/>
              </w:rPr>
              <w:lastRenderedPageBreak/>
              <w:t>вертикальные размеры;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18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u w:val="single"/>
                <w:shd w:val="clear" w:color="auto" w:fill="aut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2.1.2. П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роверить пролеты и шаг несущих строительных конструкций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(фактическое положение несущих и ограждающих конструкций здания с привязкой по сетке осей);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2.1.3. О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пределить основные геометрические параметры и фактические размеры расчетных сечений конструкций и соединений, их пространственное положение;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2.1.4. З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америть прогибы, изгибы, отклонения от вертикали, наклоны, выпучивания, перекосы, смещения и сдвиги;</w:t>
            </w:r>
          </w:p>
          <w:p w:rsidR="00D4050B" w:rsidRPr="00B43666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2.1.5. О</w:t>
            </w:r>
            <w:r w:rsidR="00D4050B" w:rsidRPr="00B43666">
              <w:rPr>
                <w:sz w:val="24"/>
                <w:szCs w:val="24"/>
              </w:rPr>
              <w:t>пределить формы и размеры узлов стыковых сопряжений элементов и их опорных частей, проверить их соответствие проекту;</w:t>
            </w:r>
          </w:p>
          <w:p w:rsidR="00D4050B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2.1.6. П</w:t>
            </w:r>
            <w:r w:rsidR="00D4050B" w:rsidRPr="00B43666">
              <w:rPr>
                <w:sz w:val="24"/>
                <w:szCs w:val="24"/>
              </w:rPr>
              <w:t>роверить вертикальность и соосность опорных конструкций, наличие и местоположение</w:t>
            </w:r>
            <w:r w:rsidR="00D4050B">
              <w:rPr>
                <w:sz w:val="24"/>
                <w:szCs w:val="24"/>
              </w:rPr>
              <w:t xml:space="preserve"> стыков, мест изменения сечений.</w:t>
            </w:r>
          </w:p>
          <w:p w:rsidR="00D4050B" w:rsidRPr="00A63D2F" w:rsidRDefault="00D4050B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78"/>
              </w:tabs>
              <w:autoSpaceDE w:val="0"/>
              <w:autoSpaceDN w:val="0"/>
              <w:adjustRightInd w:val="0"/>
              <w:spacing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железобетонных конструкциях определить толщину защитного слоя бетона, расположение, диаметр,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и класс стали рабочей арматуры*;</w:t>
            </w:r>
          </w:p>
          <w:p w:rsidR="00D4050B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78"/>
              </w:tabs>
              <w:autoSpaceDE w:val="0"/>
              <w:autoSpaceDN w:val="0"/>
              <w:adjustRightInd w:val="0"/>
              <w:spacing w:after="0"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в металлических конструкциях проверить прямолинейность сжатых стержней, наличие соединительных планок, состояние элементов с резкими изменениями сечений, фактическую длину, катет и качество сварных швов, размещение, количество болтовых соединений, наличие специальной обработки и пригон</w:t>
            </w:r>
            <w:r>
              <w:rPr>
                <w:rFonts w:ascii="Times New Roman" w:hAnsi="Times New Roman"/>
                <w:sz w:val="24"/>
                <w:szCs w:val="24"/>
              </w:rPr>
              <w:t>ки кромок и торцов*.</w:t>
            </w:r>
          </w:p>
          <w:p w:rsidR="00D4050B" w:rsidRPr="00A63D2F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</w:t>
            </w:r>
            <w:r w:rsidR="00D4050B" w:rsidRPr="00A63D2F">
              <w:rPr>
                <w:sz w:val="24"/>
                <w:szCs w:val="24"/>
              </w:rPr>
              <w:t>2. По результатам визуального обследования сделать предварительные выводы о техническом состоянии конструкций, причинах их деформаций и повреждений;</w:t>
            </w:r>
          </w:p>
          <w:p w:rsidR="00D4050B" w:rsidRDefault="00113E27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4050B">
              <w:rPr>
                <w:sz w:val="24"/>
                <w:szCs w:val="24"/>
              </w:rPr>
              <w:t>2.</w:t>
            </w:r>
            <w:r w:rsidR="00D4050B" w:rsidRPr="00A63D2F">
              <w:rPr>
                <w:sz w:val="24"/>
                <w:szCs w:val="24"/>
              </w:rPr>
              <w:t xml:space="preserve">3. При выполнении полного инструментального обследования всех строительных конструкций и узлов выявить явные и скрытые дефекты и повреждения конструкций, а также причины их возникновения. Провести </w:t>
            </w:r>
            <w:proofErr w:type="spellStart"/>
            <w:r w:rsidR="00D4050B" w:rsidRPr="00A63D2F">
              <w:rPr>
                <w:sz w:val="24"/>
                <w:szCs w:val="24"/>
              </w:rPr>
              <w:t>фотофиксацию</w:t>
            </w:r>
            <w:proofErr w:type="spellEnd"/>
            <w:r w:rsidR="00D4050B" w:rsidRPr="00A63D2F">
              <w:rPr>
                <w:sz w:val="24"/>
                <w:szCs w:val="24"/>
              </w:rPr>
              <w:t xml:space="preserve"> обнаруженных дефектов.</w:t>
            </w:r>
          </w:p>
          <w:p w:rsidR="00D4050B" w:rsidRPr="00A63D2F" w:rsidRDefault="00D4050B" w:rsidP="004502E2">
            <w:pPr>
              <w:tabs>
                <w:tab w:val="left" w:pos="851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металлических конструкциях выявить дефекты и повреждения: трещины, погнутости, вмятины, местные ослабления, разрывы,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неплотности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>, слабые заклепки, незатянутые болты, глубину коррозии металла и другие дефекты и повреждения, а также выявить конструктивные недостатки, способствующие образованию трещин, развитию интенсивной коррозии; на всех стальных конструкциях проверить состояние антикоррозийных защитных покрытий*;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конструкциях определить признаки коррозии арматуры и закладных деталей, а</w:t>
            </w:r>
            <w:r w:rsidRPr="00A63D2F">
              <w:rPr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также состояние защитного слоя бетона*;</w:t>
            </w:r>
          </w:p>
          <w:p w:rsidR="00D4050B" w:rsidRDefault="00D4050B" w:rsidP="004502E2">
            <w:pPr>
              <w:pStyle w:val="a6"/>
              <w:numPr>
                <w:ilvl w:val="0"/>
                <w:numId w:val="6"/>
              </w:numPr>
              <w:tabs>
                <w:tab w:val="left" w:pos="851"/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и каменных конструкциях определить отклонения от вертикали, наличие расслоений, разрушений защитного слоя, трещин с замером величины их раскрытия и протяженности*.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Определить характеристики бетонных, 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железобетонных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, металлических, каменных и деревянных конструкций неразрушающими методами контроля</w:t>
            </w:r>
            <w:r w:rsidR="00D37572" w:rsidRPr="00A63D2F">
              <w:rPr>
                <w:rFonts w:ascii="Times New Roman" w:hAnsi="Times New Roman"/>
                <w:sz w:val="24"/>
                <w:szCs w:val="24"/>
              </w:rPr>
              <w:t>*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>. При необходимости выполнить отбор проб материалов и лабораторные испытания конструкционных материалов, взятых на объекте: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и класс бетона;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класс, марку стали и механические характеристики рабочей арматуры, при наличии коррозии арматуры – процент</w:t>
            </w:r>
            <w:r w:rsidRPr="00A63D2F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коррозии и остаточное сечение;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на сжатие и изгиб каменных материалов (кирпича, блоков, камней), раствора кладки стен;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фактические механические характеристики и химический состав металлических несущих конструкций, в том числе крановых путей;</w:t>
            </w:r>
          </w:p>
          <w:p w:rsidR="00D4050B" w:rsidRPr="00A63D2F" w:rsidRDefault="00D4050B" w:rsidP="004502E2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851"/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глубину биоповреждений деревянных конструкций.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851"/>
              </w:tabs>
              <w:spacing w:before="120" w:after="120" w:line="240" w:lineRule="auto"/>
              <w:ind w:left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Результаты всех испытаний оформить протоколами.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67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="00D4050B"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Выполнить геодезическую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инструментальную съемку несущих и ограждающих конструкций зданий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 сооружений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 оформлением исполнительных схем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104"/>
              </w:tabs>
              <w:spacing w:line="240" w:lineRule="auto"/>
              <w:ind w:left="454" w:firstLine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2.6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Дать оценку гидроизоляции строительных конструкций (ниже 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0.000);</w:t>
            </w:r>
          </w:p>
          <w:p w:rsidR="00D4050B" w:rsidRPr="004F62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114"/>
              </w:tabs>
              <w:spacing w:after="12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2.7. Выполнить обследование кровли, в том числе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определить состав </w:t>
            </w:r>
            <w:r w:rsidR="00D4050B" w:rsidRPr="00A63D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кровли и состояние материалов,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данные привести в таблице.</w:t>
            </w:r>
          </w:p>
          <w:p w:rsidR="004502E2" w:rsidRPr="00872471" w:rsidRDefault="00D4050B" w:rsidP="000775BE">
            <w:pPr>
              <w:pStyle w:val="a3"/>
              <w:shd w:val="clear" w:color="auto" w:fill="auto"/>
              <w:tabs>
                <w:tab w:val="left" w:pos="851"/>
                <w:tab w:val="left" w:pos="1114"/>
              </w:tabs>
              <w:spacing w:after="120" w:line="240" w:lineRule="auto"/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</w:pP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*Виды работ обязательны для и</w:t>
            </w:r>
            <w:r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сполнения при наличии в здании</w:t>
            </w:r>
            <w:r w:rsidR="007B570C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 xml:space="preserve"> (сооружении)</w:t>
            </w:r>
            <w:r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соответствующих конструкций.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399"/>
              </w:tabs>
              <w:spacing w:line="240" w:lineRule="auto"/>
              <w:ind w:firstLine="602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3. Третий этап – 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оценка технического состояния строительных конструкций зданий и сооружений (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поверочный расчет и камеральная обработка данных обследования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480C56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457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480C56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 Обработка результатов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На основании полученных результатов выполнить расчет фактической несущей способности </w:t>
            </w:r>
            <w:r w:rsidR="00D4050B" w:rsidRPr="00A63D2F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здания в целом. 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Графически показать приложение нагрузок, зоны деформаций, </w:t>
            </w:r>
            <w:r w:rsidR="00D4050B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 запаса прочности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несущих и ограждающих конструкций и элементов здания.  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  <w:tab w:val="left" w:pos="1090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 Выполнить поверочный р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асчет несущих конструкций зданий и сооружений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асчёт конструкции покрытия с учетом фактических нагрузок;  дать схему допустимых нагрузок на покрытие кровли (графически).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б)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асчет конструкций перекрытия с учетом фактических нагрузок; дать схему допустимых нагрузок на перекрытия и полы 1 этажа (графически);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ыбрать расчетную схему конструкций с учетом выявленных при обследовании отклонений, дефектов и повреждений, фактических нагрузок и характеристик материалов конструкций;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г)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роверить несущую способность элементов, узлов и соединений. </w:t>
            </w:r>
            <w:r w:rsidR="00D4050B" w:rsidRPr="00BD223E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Выявить из них те, которые не удовлетворяют условиям проч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ности, жесткости и устойчивости;</w:t>
            </w:r>
          </w:p>
          <w:p w:rsidR="00D4050B" w:rsidRDefault="00113E27" w:rsidP="004502E2">
            <w:pPr>
              <w:pStyle w:val="a3"/>
              <w:shd w:val="clear" w:color="auto" w:fill="auto"/>
              <w:tabs>
                <w:tab w:val="left" w:pos="0"/>
                <w:tab w:val="left" w:pos="602"/>
                <w:tab w:val="left" w:pos="851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3.1.3. Расчет остаточного ресурса здания или сооружения.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050B" w:rsidRPr="00A63D2F" w:rsidRDefault="00D4050B" w:rsidP="004502E2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left="851" w:hanging="284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При этом: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Значение каждого отдельного параметра назначается из условий наиболее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благоприятного его влияния на техническое состояние конструкций;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Расчетные значения фактических нагрузок на здание и его отдельные конструкции для выполнения поверочных расчетов принимаются с учетом нормируемых коэффициентов надежности в соответствии со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 xml:space="preserve"> 2.0</w:t>
            </w:r>
            <w:r>
              <w:rPr>
                <w:rFonts w:ascii="Times New Roman" w:hAnsi="Times New Roman"/>
                <w:sz w:val="24"/>
                <w:szCs w:val="24"/>
              </w:rPr>
              <w:t>1.07-85 «Нагрузки и воздействия».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7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Расчетные характеристики материалов для выполнения поверочных расчетов принимаются по действующим нормам в зависимости от их условных классов (марок), с учетом нормируемых коэффициентов условий работы;</w:t>
            </w:r>
          </w:p>
          <w:p w:rsidR="00D4050B" w:rsidRPr="00A63D2F" w:rsidRDefault="00D4050B" w:rsidP="004502E2">
            <w:pPr>
              <w:pStyle w:val="a6"/>
              <w:numPr>
                <w:ilvl w:val="0"/>
                <w:numId w:val="8"/>
              </w:num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При выполнении поверочных расчетов конструкций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конструкции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рассматриваются как элементы единой пространственной системы здания. При этом учитываются влияние дефектов и повреждений, а также геометрическая и физическая нелинейность, пластические и реологические свойства материалов и грунтов оснований.</w:t>
            </w:r>
          </w:p>
          <w:p w:rsidR="00D4050B" w:rsidRPr="009A7BEB" w:rsidRDefault="00113E27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line="240" w:lineRule="auto"/>
              <w:ind w:hanging="1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D4050B">
              <w:rPr>
                <w:rFonts w:ascii="Times New Roman" w:hAnsi="Times New Roman"/>
                <w:sz w:val="24"/>
                <w:szCs w:val="24"/>
              </w:rPr>
              <w:t>3.2</w:t>
            </w:r>
            <w:r w:rsidR="00D4050B" w:rsidRPr="00A63D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4050B" w:rsidRPr="009A7BEB">
              <w:rPr>
                <w:rFonts w:ascii="Times New Roman" w:hAnsi="Times New Roman"/>
                <w:sz w:val="24"/>
                <w:szCs w:val="24"/>
              </w:rPr>
              <w:t>Оценка технического состояния конструкций зданий</w:t>
            </w:r>
            <w:r w:rsidR="00D4050B">
              <w:rPr>
                <w:rFonts w:ascii="Times New Roman" w:hAnsi="Times New Roman"/>
                <w:sz w:val="24"/>
                <w:szCs w:val="24"/>
              </w:rPr>
              <w:t xml:space="preserve"> и сооружений</w:t>
            </w:r>
          </w:p>
          <w:p w:rsidR="00D4050B" w:rsidRPr="00A63D2F" w:rsidRDefault="00D4050B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0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Оценку технического состояния конструкций провести на основе анализа влияния зафиксированных при обследовании дефектов и повреждений, сопоставления контролируемых параметров с установленными проектом или государственными стандартами на конструкции, с результатами поверочных расчетов.</w:t>
            </w:r>
          </w:p>
          <w:p w:rsidR="00D4050B" w:rsidRPr="009A7BEB" w:rsidRDefault="00113E27" w:rsidP="004502E2">
            <w:pPr>
              <w:pStyle w:val="a3"/>
              <w:shd w:val="clear" w:color="auto" w:fill="auto"/>
              <w:tabs>
                <w:tab w:val="left" w:pos="851"/>
                <w:tab w:val="left" w:pos="1090"/>
              </w:tabs>
              <w:spacing w:line="240" w:lineRule="auto"/>
              <w:ind w:left="454" w:firstLine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4050B" w:rsidRPr="009A7BE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Предоставление Заказчику промежуточных отчетов:</w:t>
            </w:r>
          </w:p>
          <w:p w:rsidR="00D4050B" w:rsidRPr="00A63D2F" w:rsidRDefault="00113E27" w:rsidP="004502E2">
            <w:pPr>
              <w:pStyle w:val="a3"/>
              <w:shd w:val="clear" w:color="auto" w:fill="auto"/>
              <w:tabs>
                <w:tab w:val="left" w:pos="851"/>
              </w:tabs>
              <w:spacing w:line="240" w:lineRule="auto"/>
              <w:ind w:firstLine="5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3.3.1.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визуального обследования и оценки технического состояния конструкций;</w:t>
            </w:r>
          </w:p>
          <w:p w:rsidR="00D4050B" w:rsidRDefault="00113E27" w:rsidP="00113E27">
            <w:pPr>
              <w:pStyle w:val="a3"/>
              <w:shd w:val="clear" w:color="auto" w:fill="auto"/>
              <w:tabs>
                <w:tab w:val="left" w:pos="0"/>
                <w:tab w:val="left" w:pos="851"/>
              </w:tabs>
              <w:spacing w:line="240" w:lineRule="auto"/>
              <w:ind w:firstLine="573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3.3.2. П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детального (инструментального) обследования конструкций надземной части зданий</w:t>
            </w:r>
            <w:r w:rsidR="007B570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(сооружений)</w:t>
            </w:r>
            <w:r w:rsidR="00D4050B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фундаментов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50B" w:rsidRPr="008F639F" w:rsidRDefault="00113E27" w:rsidP="00113E27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D4050B" w:rsidRPr="008F639F">
              <w:rPr>
                <w:rFonts w:ascii="Times New Roman" w:hAnsi="Times New Roman"/>
                <w:sz w:val="24"/>
                <w:szCs w:val="24"/>
              </w:rPr>
              <w:t>4.  Четвертый этап - разработка заключения экспертизы</w:t>
            </w:r>
            <w:r w:rsidR="00D4050B">
              <w:rPr>
                <w:rFonts w:ascii="Times New Roman" w:hAnsi="Times New Roman"/>
                <w:sz w:val="24"/>
                <w:szCs w:val="24"/>
              </w:rPr>
              <w:t>, включая</w:t>
            </w:r>
            <w:r w:rsidR="00D4050B" w:rsidRPr="008F63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разработку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рекомендаци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й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по дальнейшей безопасной эксплуатации здания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или сооружения и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продлени</w:t>
            </w:r>
            <w:r w:rsidR="00D4050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е</w:t>
            </w:r>
            <w:r w:rsidR="00D4050B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срока его эксплуатации.</w:t>
            </w:r>
          </w:p>
          <w:p w:rsidR="00021CC8" w:rsidRPr="00D4050B" w:rsidRDefault="00D4050B" w:rsidP="004502E2">
            <w:pPr>
              <w:pStyle w:val="a6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Заключение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выполнить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требованиями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гл. </w:t>
            </w:r>
            <w:r w:rsidRPr="008F639F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введенных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538) и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</w:t>
            </w:r>
            <w:proofErr w:type="gramEnd"/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состояния», введенного  01.01.2011.</w:t>
            </w:r>
            <w:bookmarkStart w:id="0" w:name="_GoBack"/>
            <w:bookmarkEnd w:id="0"/>
          </w:p>
        </w:tc>
      </w:tr>
    </w:tbl>
    <w:p w:rsidR="00C40778" w:rsidRDefault="00C40778" w:rsidP="00872471">
      <w:pPr>
        <w:spacing w:before="120" w:after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46DC1" w:rsidRPr="00762ECA" w:rsidTr="006464E0">
        <w:tc>
          <w:tcPr>
            <w:tcW w:w="9571" w:type="dxa"/>
            <w:shd w:val="clear" w:color="auto" w:fill="auto"/>
          </w:tcPr>
          <w:p w:rsidR="00746DC1" w:rsidRPr="00762ECA" w:rsidRDefault="00746DC1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</w:t>
            </w:r>
            <w:r w:rsidR="00406F81">
              <w:rPr>
                <w:color w:val="000000"/>
                <w:sz w:val="24"/>
                <w:szCs w:val="24"/>
              </w:rPr>
              <w:t>ел 4.1 Месторасположение объектов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6DC1" w:rsidRPr="00762ECA" w:rsidTr="006464E0">
        <w:tc>
          <w:tcPr>
            <w:tcW w:w="9571" w:type="dxa"/>
            <w:shd w:val="clear" w:color="auto" w:fill="auto"/>
          </w:tcPr>
          <w:p w:rsidR="00021CC8" w:rsidRPr="00B468B6" w:rsidRDefault="00D4050B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483A7A">
              <w:rPr>
                <w:sz w:val="24"/>
                <w:szCs w:val="24"/>
              </w:rPr>
              <w:t>Свердловская область, территория ЗАТО «</w:t>
            </w:r>
            <w:proofErr w:type="spellStart"/>
            <w:r>
              <w:rPr>
                <w:sz w:val="24"/>
                <w:szCs w:val="24"/>
              </w:rPr>
              <w:t>Новоуральский</w:t>
            </w:r>
            <w:proofErr w:type="spellEnd"/>
            <w:r>
              <w:rPr>
                <w:sz w:val="24"/>
                <w:szCs w:val="24"/>
              </w:rPr>
              <w:t xml:space="preserve"> городской округ»,      </w:t>
            </w:r>
            <w:proofErr w:type="spellStart"/>
            <w:r w:rsidR="00FC6439">
              <w:rPr>
                <w:sz w:val="24"/>
                <w:szCs w:val="24"/>
              </w:rPr>
              <w:t>г</w:t>
            </w:r>
            <w:proofErr w:type="gramStart"/>
            <w:r w:rsidR="00FC6439">
              <w:rPr>
                <w:sz w:val="24"/>
                <w:szCs w:val="24"/>
              </w:rPr>
              <w:t>.Н</w:t>
            </w:r>
            <w:proofErr w:type="gramEnd"/>
            <w:r w:rsidR="00FC6439">
              <w:rPr>
                <w:sz w:val="24"/>
                <w:szCs w:val="24"/>
              </w:rPr>
              <w:t>овоуральск</w:t>
            </w:r>
            <w:proofErr w:type="spellEnd"/>
            <w:r w:rsidR="00FC6439">
              <w:rPr>
                <w:sz w:val="24"/>
                <w:szCs w:val="24"/>
              </w:rPr>
              <w:t xml:space="preserve">; </w:t>
            </w:r>
            <w:r w:rsidR="00875686">
              <w:rPr>
                <w:sz w:val="24"/>
                <w:szCs w:val="24"/>
              </w:rPr>
              <w:t>главный корпус</w:t>
            </w:r>
            <w:r w:rsidRPr="00483A7A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цеха </w:t>
            </w:r>
            <w:r w:rsidR="00875686">
              <w:rPr>
                <w:color w:val="000000"/>
                <w:sz w:val="24"/>
                <w:szCs w:val="24"/>
              </w:rPr>
              <w:t>ТЭЦ</w:t>
            </w:r>
            <w:r>
              <w:rPr>
                <w:color w:val="000000"/>
                <w:sz w:val="24"/>
                <w:szCs w:val="24"/>
              </w:rPr>
              <w:t xml:space="preserve"> (цех 26)</w:t>
            </w:r>
            <w:r w:rsidRPr="00483A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предприятия, </w:t>
            </w:r>
            <w:r w:rsidR="004502E2" w:rsidRPr="00483A7A">
              <w:rPr>
                <w:sz w:val="24"/>
                <w:szCs w:val="24"/>
              </w:rPr>
              <w:t>расположенн</w:t>
            </w:r>
            <w:r w:rsidR="004502E2">
              <w:rPr>
                <w:sz w:val="24"/>
                <w:szCs w:val="24"/>
              </w:rPr>
              <w:t>ый</w:t>
            </w:r>
            <w:r w:rsidRPr="00483A7A">
              <w:rPr>
                <w:sz w:val="24"/>
                <w:szCs w:val="24"/>
              </w:rPr>
              <w:t xml:space="preserve"> на охраняемой</w:t>
            </w:r>
            <w:r>
              <w:rPr>
                <w:sz w:val="24"/>
                <w:szCs w:val="24"/>
              </w:rPr>
              <w:t xml:space="preserve"> </w:t>
            </w:r>
            <w:r w:rsidRPr="00483A7A">
              <w:rPr>
                <w:sz w:val="24"/>
                <w:szCs w:val="24"/>
              </w:rPr>
              <w:t xml:space="preserve">территории </w:t>
            </w:r>
            <w:r>
              <w:rPr>
                <w:sz w:val="24"/>
                <w:szCs w:val="24"/>
              </w:rPr>
              <w:t xml:space="preserve">2-ой промышленной площадки </w:t>
            </w:r>
            <w:r w:rsidRPr="00483A7A">
              <w:rPr>
                <w:sz w:val="24"/>
                <w:szCs w:val="24"/>
              </w:rPr>
              <w:t>ОАО «УЭХК»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AF3797" w:rsidRPr="00762ECA" w:rsidTr="00AF3797">
        <w:trPr>
          <w:trHeight w:val="318"/>
        </w:trPr>
        <w:tc>
          <w:tcPr>
            <w:tcW w:w="9571" w:type="dxa"/>
            <w:shd w:val="clear" w:color="auto" w:fill="auto"/>
          </w:tcPr>
          <w:p w:rsidR="00AF3797" w:rsidRPr="00762ECA" w:rsidRDefault="00AF3797" w:rsidP="00D56A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4.2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Специальные требования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065553" w:rsidRPr="00774B29" w:rsidRDefault="00065553" w:rsidP="004502E2">
            <w:pPr>
              <w:pStyle w:val="141"/>
              <w:ind w:left="0" w:right="0" w:firstLine="709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 w:rsidRPr="004D49F2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ЗАТО Новоуральск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является закрытым административно-территориальным образованием системы Росатом,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065553" w:rsidRPr="00774B29" w:rsidRDefault="00065553" w:rsidP="004502E2">
            <w:pPr>
              <w:pStyle w:val="141"/>
              <w:ind w:left="0" w:right="0" w:firstLine="709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Постановлением Правительства РФ от 11.06.1996 №</w:t>
            </w:r>
            <w:r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693 утверждено Положение об обеспечении особого режима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ЗАТО,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на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территории которого расположены объекты. На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территории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 Новоуральск установлен особый режим безопасного функционирования предприятий (организаций, который предусматривает ограничения на въезд граждан на его территорию).</w:t>
            </w:r>
          </w:p>
          <w:p w:rsidR="00021CC8" w:rsidRPr="00872471" w:rsidRDefault="00065553" w:rsidP="004502E2">
            <w:pPr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Для въезда </w:t>
            </w:r>
            <w:proofErr w:type="gramStart"/>
            <w:r w:rsidRPr="00774B29">
              <w:rPr>
                <w:rFonts w:eastAsia="Calibri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 ЗАТО Новоуральск участники процедуры закупки обязаны своевременно (не менее, чем за 10 суток для граждан Российской Федерации) приступить к оформлению документов на въезд в город в соответствии с установленными правилами.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D7E9B" w:rsidP="006464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4.3</w:t>
            </w:r>
            <w:r w:rsidR="00AF3797" w:rsidRPr="00762ECA">
              <w:rPr>
                <w:color w:val="000000"/>
                <w:sz w:val="24"/>
                <w:szCs w:val="24"/>
              </w:rPr>
              <w:t xml:space="preserve"> Исходные данные</w:t>
            </w:r>
          </w:p>
        </w:tc>
      </w:tr>
      <w:tr w:rsidR="00AF3797" w:rsidRPr="00762ECA" w:rsidTr="006500DC">
        <w:trPr>
          <w:trHeight w:val="329"/>
        </w:trPr>
        <w:tc>
          <w:tcPr>
            <w:tcW w:w="9571" w:type="dxa"/>
            <w:shd w:val="clear" w:color="auto" w:fill="auto"/>
          </w:tcPr>
          <w:p w:rsidR="005B5B39" w:rsidRDefault="00F33E51" w:rsidP="00746DC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корпус</w:t>
            </w:r>
            <w:r w:rsidRPr="00F33E51">
              <w:rPr>
                <w:b/>
                <w:sz w:val="24"/>
                <w:szCs w:val="24"/>
              </w:rPr>
              <w:t xml:space="preserve"> ТЭЦ цеха 26</w:t>
            </w:r>
            <w:r w:rsidR="005B5B39">
              <w:rPr>
                <w:sz w:val="24"/>
                <w:szCs w:val="24"/>
              </w:rPr>
              <w:t>.</w:t>
            </w:r>
          </w:p>
          <w:p w:rsidR="0011469B" w:rsidRPr="00D54D24" w:rsidRDefault="001E6E06" w:rsidP="0011469B">
            <w:pPr>
              <w:jc w:val="both"/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</w:t>
            </w:r>
            <w:r w:rsidR="0011469B" w:rsidRPr="00B468B6">
              <w:rPr>
                <w:color w:val="000000"/>
                <w:sz w:val="24"/>
                <w:szCs w:val="24"/>
              </w:rPr>
              <w:t>1. Назначение</w:t>
            </w:r>
            <w:r w:rsidR="0011469B" w:rsidRPr="00A70340">
              <w:rPr>
                <w:color w:val="000000"/>
                <w:sz w:val="24"/>
                <w:szCs w:val="24"/>
              </w:rPr>
              <w:t xml:space="preserve"> </w:t>
            </w:r>
            <w:r w:rsidR="0011469B">
              <w:rPr>
                <w:color w:val="000000"/>
                <w:sz w:val="24"/>
                <w:szCs w:val="24"/>
              </w:rPr>
              <w:t>–</w:t>
            </w:r>
            <w:r w:rsidR="0011469B" w:rsidRPr="002032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выработка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 xml:space="preserve"> и тепловой энергии</w:t>
            </w:r>
            <w:r w:rsidR="0011469B">
              <w:rPr>
                <w:sz w:val="24"/>
                <w:szCs w:val="24"/>
              </w:rPr>
              <w:t xml:space="preserve">; </w:t>
            </w:r>
            <w:r w:rsidR="0011469B" w:rsidRPr="002032B8">
              <w:rPr>
                <w:sz w:val="24"/>
                <w:szCs w:val="24"/>
              </w:rPr>
              <w:t xml:space="preserve">класс </w:t>
            </w:r>
            <w:r w:rsidR="0011469B" w:rsidRPr="006B2B9F">
              <w:rPr>
                <w:sz w:val="24"/>
                <w:szCs w:val="24"/>
              </w:rPr>
              <w:t>опасности – III.</w:t>
            </w:r>
          </w:p>
          <w:p w:rsidR="00AF3797" w:rsidRDefault="001E6E06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4A245A">
              <w:rPr>
                <w:sz w:val="24"/>
                <w:szCs w:val="24"/>
              </w:rPr>
              <w:t>2</w:t>
            </w:r>
            <w:r w:rsidR="00AF3797" w:rsidRPr="0021238C">
              <w:rPr>
                <w:sz w:val="24"/>
                <w:szCs w:val="24"/>
              </w:rPr>
              <w:t xml:space="preserve">. Год постройки здания </w:t>
            </w:r>
            <w:r w:rsidR="00666B9D">
              <w:rPr>
                <w:sz w:val="24"/>
                <w:szCs w:val="24"/>
              </w:rPr>
              <w:t>–</w:t>
            </w:r>
            <w:r w:rsidR="00875686">
              <w:rPr>
                <w:sz w:val="24"/>
                <w:szCs w:val="24"/>
              </w:rPr>
              <w:t xml:space="preserve"> 195</w:t>
            </w:r>
            <w:r w:rsidR="0011469B">
              <w:rPr>
                <w:sz w:val="24"/>
                <w:szCs w:val="24"/>
              </w:rPr>
              <w:t>8</w:t>
            </w:r>
            <w:r w:rsidR="00666B9D">
              <w:rPr>
                <w:sz w:val="24"/>
                <w:szCs w:val="24"/>
              </w:rPr>
              <w:t xml:space="preserve"> </w:t>
            </w:r>
          </w:p>
          <w:p w:rsidR="00875686" w:rsidRPr="0021238C" w:rsidRDefault="001E6E06" w:rsidP="00746D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875686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3.</w:t>
            </w:r>
            <w:r w:rsidR="00875686">
              <w:rPr>
                <w:sz w:val="24"/>
                <w:szCs w:val="24"/>
              </w:rPr>
              <w:t xml:space="preserve"> </w:t>
            </w:r>
            <w:r w:rsidR="00875686" w:rsidRPr="0021238C">
              <w:rPr>
                <w:sz w:val="24"/>
                <w:szCs w:val="24"/>
              </w:rPr>
              <w:t>Строительный объем</w:t>
            </w:r>
            <w:r w:rsidR="00037BE9">
              <w:rPr>
                <w:sz w:val="24"/>
                <w:szCs w:val="24"/>
              </w:rPr>
              <w:t xml:space="preserve"> обследуемой части</w:t>
            </w:r>
            <w:r w:rsidR="00F33E51">
              <w:rPr>
                <w:sz w:val="24"/>
                <w:szCs w:val="24"/>
              </w:rPr>
              <w:t xml:space="preserve"> здания</w:t>
            </w:r>
            <w:r w:rsidR="00875686">
              <w:rPr>
                <w:sz w:val="24"/>
                <w:szCs w:val="24"/>
              </w:rPr>
              <w:t>:</w:t>
            </w:r>
          </w:p>
          <w:p w:rsidR="00AF3797" w:rsidRPr="00B05B41" w:rsidRDefault="004A245A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</w:t>
            </w:r>
            <w:r w:rsidR="00AF3797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в осях А1-А, 1-16</w:t>
            </w:r>
            <w:r w:rsidR="00AF3797" w:rsidRPr="00B05B41">
              <w:rPr>
                <w:sz w:val="24"/>
                <w:szCs w:val="24"/>
              </w:rPr>
              <w:t xml:space="preserve">  - </w:t>
            </w:r>
            <w:r w:rsidR="00875686" w:rsidRPr="00B05B41">
              <w:rPr>
                <w:sz w:val="24"/>
                <w:szCs w:val="24"/>
              </w:rPr>
              <w:t>4</w:t>
            </w:r>
            <w:r w:rsidR="000E49A5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582</w:t>
            </w:r>
            <w:r w:rsidR="00AF3797" w:rsidRPr="00B05B41">
              <w:rPr>
                <w:sz w:val="24"/>
                <w:szCs w:val="24"/>
              </w:rPr>
              <w:t xml:space="preserve"> м</w:t>
            </w:r>
            <w:r w:rsidR="007C299A"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4A245A" w:rsidRPr="00B05B41" w:rsidRDefault="004A245A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</w:t>
            </w:r>
            <w:r w:rsidR="00875686" w:rsidRPr="00B05B41">
              <w:rPr>
                <w:sz w:val="24"/>
                <w:szCs w:val="24"/>
              </w:rPr>
              <w:t xml:space="preserve">в осях </w:t>
            </w:r>
            <w:proofErr w:type="gramStart"/>
            <w:r w:rsidR="00875686" w:rsidRPr="00B05B41">
              <w:rPr>
                <w:sz w:val="24"/>
                <w:szCs w:val="24"/>
              </w:rPr>
              <w:t>А-Б</w:t>
            </w:r>
            <w:proofErr w:type="gramEnd"/>
            <w:r w:rsidR="00875686" w:rsidRPr="00B05B41">
              <w:rPr>
                <w:sz w:val="24"/>
                <w:szCs w:val="24"/>
              </w:rPr>
              <w:t xml:space="preserve">, 1-16 </w:t>
            </w:r>
            <w:r w:rsidR="00AD7E9B" w:rsidRPr="00B05B41">
              <w:rPr>
                <w:sz w:val="24"/>
                <w:szCs w:val="24"/>
              </w:rPr>
              <w:t>–</w:t>
            </w:r>
            <w:r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28</w:t>
            </w:r>
            <w:r w:rsidR="000E49A5" w:rsidRPr="00B05B41">
              <w:rPr>
                <w:sz w:val="24"/>
                <w:szCs w:val="24"/>
              </w:rPr>
              <w:t xml:space="preserve"> </w:t>
            </w:r>
            <w:r w:rsidR="00875686" w:rsidRPr="00B05B41">
              <w:rPr>
                <w:sz w:val="24"/>
                <w:szCs w:val="24"/>
              </w:rPr>
              <w:t>725</w:t>
            </w:r>
            <w:r w:rsidR="00AD7E9B" w:rsidRPr="00B05B41">
              <w:rPr>
                <w:sz w:val="24"/>
                <w:szCs w:val="24"/>
              </w:rPr>
              <w:t xml:space="preserve"> м</w:t>
            </w:r>
            <w:r w:rsidR="00AD7E9B" w:rsidRPr="00B05B41">
              <w:rPr>
                <w:sz w:val="24"/>
                <w:szCs w:val="24"/>
                <w:vertAlign w:val="superscript"/>
              </w:rPr>
              <w:t>3</w:t>
            </w:r>
            <w:r w:rsidR="00AD7E9B" w:rsidRPr="00B05B41">
              <w:rPr>
                <w:sz w:val="24"/>
                <w:szCs w:val="24"/>
              </w:rPr>
              <w:t>;</w:t>
            </w:r>
          </w:p>
          <w:p w:rsidR="00875686" w:rsidRPr="00B05B41" w:rsidRDefault="00875686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- 494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875686" w:rsidRPr="00B05B41" w:rsidRDefault="00875686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- 229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37BE9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5. в осях Б-В, 7-23 – 14 498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6 в осях В-Г, 7-23 – 53 890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>, 7-23 – 10 442 м</w:t>
            </w:r>
            <w:r w:rsidRPr="00B05B41">
              <w:rPr>
                <w:sz w:val="24"/>
                <w:szCs w:val="24"/>
                <w:vertAlign w:val="superscript"/>
              </w:rPr>
              <w:t>3</w:t>
            </w:r>
            <w:r w:rsidRPr="00B05B41">
              <w:rPr>
                <w:sz w:val="24"/>
                <w:szCs w:val="24"/>
              </w:rPr>
              <w:t>;</w:t>
            </w:r>
          </w:p>
          <w:p w:rsidR="00AF3797" w:rsidRPr="00B05B41" w:rsidRDefault="001E6E06" w:rsidP="00746DC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4A245A" w:rsidRPr="00B05B41">
              <w:rPr>
                <w:sz w:val="24"/>
                <w:szCs w:val="24"/>
              </w:rPr>
              <w:t>4</w:t>
            </w:r>
            <w:r w:rsidR="00AF3797" w:rsidRPr="00B05B41">
              <w:rPr>
                <w:sz w:val="24"/>
                <w:szCs w:val="24"/>
              </w:rPr>
              <w:t>. Высота до низа н</w:t>
            </w:r>
            <w:r w:rsidR="005B5B39" w:rsidRPr="00B05B41">
              <w:rPr>
                <w:sz w:val="24"/>
                <w:szCs w:val="24"/>
              </w:rPr>
              <w:t>есущих конструкций покрытия</w:t>
            </w:r>
            <w:r w:rsidR="00F33E51" w:rsidRPr="00B05B41">
              <w:rPr>
                <w:sz w:val="24"/>
                <w:szCs w:val="24"/>
              </w:rPr>
              <w:t xml:space="preserve"> здания</w:t>
            </w:r>
            <w:r w:rsidR="00335AC6" w:rsidRPr="00B05B41">
              <w:rPr>
                <w:sz w:val="24"/>
                <w:szCs w:val="24"/>
              </w:rPr>
              <w:t>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 в осях А1-А, 1-16 – 4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15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– 5,3 м;</w:t>
            </w:r>
          </w:p>
          <w:p w:rsidR="00037BE9" w:rsidRPr="00B05B41" w:rsidRDefault="00037BE9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– 4,6 м</w:t>
            </w:r>
            <w:r w:rsidR="000E49A5"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5 в осях Б-В, 7-23 – 24,1 м;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6 в осях В-Г, 7-23 – 25,6 м;</w:t>
            </w:r>
          </w:p>
          <w:p w:rsidR="000E49A5" w:rsidRPr="00B05B41" w:rsidRDefault="000E49A5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>, 7-23 – 9 м.</w:t>
            </w:r>
          </w:p>
          <w:p w:rsidR="00F33E51" w:rsidRPr="00B05B41" w:rsidRDefault="001E6E06" w:rsidP="00F33E5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F33E51" w:rsidRPr="00B05B41">
              <w:rPr>
                <w:sz w:val="24"/>
                <w:szCs w:val="24"/>
              </w:rPr>
              <w:t>5. Количество этажей в здании</w:t>
            </w:r>
            <w:r w:rsidR="000E49A5" w:rsidRPr="00B05B41">
              <w:rPr>
                <w:sz w:val="24"/>
                <w:szCs w:val="24"/>
              </w:rPr>
              <w:t>: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 в осях А1-А, 1-16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3. РОУ-3 по оси 1 – 1;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 РОУ-4 по оси</w:t>
            </w:r>
            <w:proofErr w:type="gramStart"/>
            <w:r w:rsidRPr="00B05B41">
              <w:rPr>
                <w:sz w:val="24"/>
                <w:szCs w:val="24"/>
              </w:rPr>
              <w:t xml:space="preserve"> Б</w:t>
            </w:r>
            <w:proofErr w:type="gramEnd"/>
            <w:r w:rsidRPr="00B05B41">
              <w:rPr>
                <w:sz w:val="24"/>
                <w:szCs w:val="24"/>
              </w:rPr>
              <w:t xml:space="preserve"> – </w:t>
            </w:r>
            <w:r w:rsidR="00B05B41" w:rsidRPr="00B05B41">
              <w:rPr>
                <w:sz w:val="24"/>
                <w:szCs w:val="24"/>
              </w:rPr>
              <w:t>1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5 в осях Б-В, 7-23 – </w:t>
            </w:r>
            <w:r w:rsidR="00B05B41" w:rsidRPr="00B05B41">
              <w:rPr>
                <w:sz w:val="24"/>
                <w:szCs w:val="24"/>
              </w:rPr>
              <w:t>5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6 в осях В-Г, 7-23 – </w:t>
            </w:r>
            <w:r w:rsidR="00B05B41" w:rsidRPr="00B05B41">
              <w:rPr>
                <w:sz w:val="24"/>
                <w:szCs w:val="24"/>
              </w:rPr>
              <w:t>2</w:t>
            </w:r>
            <w:r w:rsidRPr="00B05B41">
              <w:rPr>
                <w:sz w:val="24"/>
                <w:szCs w:val="24"/>
              </w:rPr>
              <w:t>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lastRenderedPageBreak/>
              <w:t xml:space="preserve">7 </w:t>
            </w:r>
            <w:proofErr w:type="gramStart"/>
            <w:r w:rsidRPr="00B05B41">
              <w:rPr>
                <w:sz w:val="24"/>
                <w:szCs w:val="24"/>
              </w:rPr>
              <w:t>Г-Д</w:t>
            </w:r>
            <w:proofErr w:type="gramEnd"/>
            <w:r w:rsidRPr="00B05B41">
              <w:rPr>
                <w:sz w:val="24"/>
                <w:szCs w:val="24"/>
              </w:rPr>
              <w:t xml:space="preserve">, 7-23 – </w:t>
            </w:r>
            <w:r w:rsidR="00B05B41" w:rsidRPr="00B05B41">
              <w:rPr>
                <w:sz w:val="24"/>
                <w:szCs w:val="24"/>
              </w:rPr>
              <w:t>1</w:t>
            </w:r>
            <w:r w:rsidRPr="00B05B41">
              <w:rPr>
                <w:sz w:val="24"/>
                <w:szCs w:val="24"/>
              </w:rPr>
              <w:t>.</w:t>
            </w:r>
          </w:p>
          <w:p w:rsidR="00AF3797" w:rsidRPr="00B05B41" w:rsidRDefault="001E6E06" w:rsidP="00746DC1">
            <w:pPr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4.3.</w:t>
            </w:r>
            <w:r w:rsidR="00F33E51" w:rsidRPr="00B05B41">
              <w:rPr>
                <w:sz w:val="24"/>
                <w:szCs w:val="24"/>
              </w:rPr>
              <w:t>6</w:t>
            </w:r>
            <w:r w:rsidR="00AF3797" w:rsidRPr="00B05B41">
              <w:rPr>
                <w:sz w:val="24"/>
                <w:szCs w:val="24"/>
              </w:rPr>
              <w:t xml:space="preserve">. Категория сложности </w:t>
            </w:r>
            <w:r w:rsidR="00F33E51" w:rsidRPr="00B05B41">
              <w:rPr>
                <w:sz w:val="24"/>
                <w:szCs w:val="24"/>
              </w:rPr>
              <w:t>здания: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1. в осях А1-А, 1-16</w:t>
            </w:r>
            <w:r w:rsidR="00DD5AD2">
              <w:rPr>
                <w:sz w:val="24"/>
                <w:szCs w:val="24"/>
              </w:rPr>
              <w:t xml:space="preserve">; </w:t>
            </w:r>
            <w:r w:rsidRPr="00B05B41">
              <w:rPr>
                <w:sz w:val="24"/>
                <w:szCs w:val="24"/>
              </w:rPr>
              <w:t xml:space="preserve"> </w:t>
            </w:r>
            <w:r w:rsidR="00DD5AD2" w:rsidRPr="00B05B41">
              <w:rPr>
                <w:sz w:val="24"/>
                <w:szCs w:val="24"/>
              </w:rPr>
              <w:t>РОУ-4 по оси</w:t>
            </w:r>
            <w:proofErr w:type="gramStart"/>
            <w:r w:rsidR="00DD5AD2" w:rsidRPr="00B05B41">
              <w:rPr>
                <w:sz w:val="24"/>
                <w:szCs w:val="24"/>
              </w:rPr>
              <w:t xml:space="preserve"> Б</w:t>
            </w:r>
            <w:proofErr w:type="gramEnd"/>
            <w:r w:rsidR="00DD5AD2" w:rsidRPr="00B05B41">
              <w:rPr>
                <w:sz w:val="24"/>
                <w:szCs w:val="24"/>
              </w:rPr>
              <w:t xml:space="preserve"> </w:t>
            </w:r>
            <w:r w:rsidRPr="00B05B41">
              <w:rPr>
                <w:sz w:val="24"/>
                <w:szCs w:val="24"/>
              </w:rPr>
              <w:t>– 1;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2. в осях </w:t>
            </w:r>
            <w:proofErr w:type="gramStart"/>
            <w:r w:rsidRPr="00B05B41">
              <w:rPr>
                <w:sz w:val="24"/>
                <w:szCs w:val="24"/>
              </w:rPr>
              <w:t>А-Б</w:t>
            </w:r>
            <w:proofErr w:type="gramEnd"/>
            <w:r w:rsidRPr="00B05B41">
              <w:rPr>
                <w:sz w:val="24"/>
                <w:szCs w:val="24"/>
              </w:rPr>
              <w:t>, 1-16 – 2;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3. </w:t>
            </w:r>
            <w:r w:rsidR="00D37572" w:rsidRPr="00B05B41">
              <w:rPr>
                <w:sz w:val="24"/>
                <w:szCs w:val="24"/>
              </w:rPr>
              <w:t>РОУ-3 по оси 1</w:t>
            </w:r>
            <w:r w:rsidRPr="00B05B41">
              <w:rPr>
                <w:sz w:val="24"/>
                <w:szCs w:val="24"/>
              </w:rPr>
              <w:t xml:space="preserve"> – 2;</w:t>
            </w:r>
          </w:p>
          <w:p w:rsidR="00F33E51" w:rsidRPr="00B05B41" w:rsidRDefault="00F33E51" w:rsidP="00F33E51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>4.</w:t>
            </w:r>
            <w:r w:rsidR="00DD5AD2" w:rsidRPr="00B05B41">
              <w:rPr>
                <w:sz w:val="24"/>
                <w:szCs w:val="24"/>
              </w:rPr>
              <w:t xml:space="preserve"> в осях Б-В, 7-23 – 2;</w:t>
            </w:r>
          </w:p>
          <w:p w:rsidR="000E49A5" w:rsidRPr="00B05B41" w:rsidRDefault="000E49A5" w:rsidP="000E49A5">
            <w:pPr>
              <w:ind w:firstLine="567"/>
              <w:jc w:val="both"/>
              <w:rPr>
                <w:sz w:val="24"/>
                <w:szCs w:val="24"/>
              </w:rPr>
            </w:pPr>
            <w:r w:rsidRPr="00B05B41">
              <w:rPr>
                <w:sz w:val="24"/>
                <w:szCs w:val="24"/>
              </w:rPr>
              <w:t xml:space="preserve">5. </w:t>
            </w:r>
            <w:r w:rsidR="00DD5AD2" w:rsidRPr="00B05B41">
              <w:rPr>
                <w:sz w:val="24"/>
                <w:szCs w:val="24"/>
              </w:rPr>
              <w:t>в осях В-Г, 7-23</w:t>
            </w:r>
            <w:r w:rsidR="00DD5AD2">
              <w:rPr>
                <w:sz w:val="24"/>
                <w:szCs w:val="24"/>
              </w:rPr>
              <w:t>;</w:t>
            </w:r>
            <w:r w:rsidR="00DD5AD2" w:rsidRPr="00B05B41">
              <w:rPr>
                <w:sz w:val="24"/>
                <w:szCs w:val="24"/>
              </w:rPr>
              <w:t xml:space="preserve"> </w:t>
            </w:r>
            <w:proofErr w:type="gramStart"/>
            <w:r w:rsidR="00DD5AD2" w:rsidRPr="00B05B41">
              <w:rPr>
                <w:sz w:val="24"/>
                <w:szCs w:val="24"/>
              </w:rPr>
              <w:t>Г-Д</w:t>
            </w:r>
            <w:proofErr w:type="gramEnd"/>
            <w:r w:rsidR="00DD5AD2" w:rsidRPr="00B05B41">
              <w:rPr>
                <w:sz w:val="24"/>
                <w:szCs w:val="24"/>
              </w:rPr>
              <w:t>, 7-23 – 2;</w:t>
            </w:r>
          </w:p>
          <w:p w:rsidR="00AF3797" w:rsidRPr="0021238C" w:rsidRDefault="001E6E06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7</w:t>
            </w:r>
            <w:r w:rsidR="00AF3797" w:rsidRPr="0021238C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21238C" w:rsidRDefault="00AF3797" w:rsidP="00BA047C">
            <w:pPr>
              <w:ind w:firstLine="567"/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BA047C">
            <w:pPr>
              <w:ind w:firstLine="567"/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 xml:space="preserve">я  строительных конструкций – </w:t>
            </w:r>
            <w:r w:rsidR="00D14CD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  <w:p w:rsidR="0053580E" w:rsidRPr="0021238C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8</w:t>
            </w:r>
            <w:r w:rsidR="0053580E">
              <w:rPr>
                <w:sz w:val="24"/>
                <w:szCs w:val="24"/>
              </w:rPr>
              <w:t xml:space="preserve">. </w:t>
            </w:r>
            <w:proofErr w:type="gramStart"/>
            <w:r w:rsidR="0053580E"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</w:t>
            </w:r>
            <w:r w:rsidR="00FB0635">
              <w:rPr>
                <w:sz w:val="24"/>
                <w:szCs w:val="24"/>
              </w:rPr>
              <w:t>, прочие конструкции.</w:t>
            </w:r>
            <w:proofErr w:type="gramEnd"/>
          </w:p>
          <w:p w:rsidR="00AF3797" w:rsidRPr="00B82B27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9</w:t>
            </w:r>
            <w:r w:rsidR="00AF3797" w:rsidRPr="00B82B27">
              <w:rPr>
                <w:sz w:val="24"/>
                <w:szCs w:val="24"/>
              </w:rPr>
              <w:t xml:space="preserve">. </w:t>
            </w:r>
            <w:r w:rsidR="00D03BEF">
              <w:rPr>
                <w:sz w:val="24"/>
                <w:szCs w:val="24"/>
              </w:rPr>
              <w:t>Экспертиза строительных конструкций</w:t>
            </w:r>
            <w:r w:rsidR="00D03BEF" w:rsidRPr="00B82B27">
              <w:rPr>
                <w:sz w:val="24"/>
                <w:szCs w:val="24"/>
              </w:rPr>
              <w:t xml:space="preserve"> </w:t>
            </w:r>
            <w:r w:rsidR="00D03BEF">
              <w:rPr>
                <w:sz w:val="24"/>
                <w:szCs w:val="24"/>
              </w:rPr>
              <w:t>проводила</w:t>
            </w:r>
            <w:r w:rsidR="00D03BEF" w:rsidRPr="00B82B27">
              <w:rPr>
                <w:sz w:val="24"/>
                <w:szCs w:val="24"/>
              </w:rPr>
              <w:t>сь</w:t>
            </w:r>
            <w:r w:rsidR="00977588">
              <w:rPr>
                <w:sz w:val="24"/>
                <w:szCs w:val="24"/>
              </w:rPr>
              <w:t xml:space="preserve"> в 2009 г. (заключения</w:t>
            </w:r>
            <w:r w:rsidR="00D03BEF">
              <w:rPr>
                <w:sz w:val="24"/>
                <w:szCs w:val="24"/>
              </w:rPr>
              <w:t xml:space="preserve"> </w:t>
            </w:r>
            <w:r w:rsidR="00977588">
              <w:rPr>
                <w:sz w:val="24"/>
                <w:szCs w:val="24"/>
              </w:rPr>
              <w:t>№</w:t>
            </w:r>
            <w:r w:rsidR="00D03BEF">
              <w:rPr>
                <w:sz w:val="24"/>
                <w:szCs w:val="24"/>
              </w:rPr>
              <w:t>№</w:t>
            </w:r>
            <w:r w:rsidR="00977588">
              <w:rPr>
                <w:sz w:val="24"/>
                <w:szCs w:val="24"/>
              </w:rPr>
              <w:t xml:space="preserve"> 1858С; </w:t>
            </w:r>
            <w:r w:rsidR="00D03BEF">
              <w:rPr>
                <w:sz w:val="24"/>
                <w:szCs w:val="24"/>
              </w:rPr>
              <w:t>1857С</w:t>
            </w:r>
            <w:r w:rsidR="00977588">
              <w:rPr>
                <w:sz w:val="24"/>
                <w:szCs w:val="24"/>
              </w:rPr>
              <w:t>; 1846С; 1847С</w:t>
            </w:r>
            <w:r w:rsidR="00DD5AD2">
              <w:rPr>
                <w:sz w:val="24"/>
                <w:szCs w:val="24"/>
              </w:rPr>
              <w:t xml:space="preserve"> </w:t>
            </w:r>
            <w:r w:rsidR="00D03BEF">
              <w:rPr>
                <w:sz w:val="24"/>
                <w:szCs w:val="24"/>
              </w:rPr>
              <w:t>).</w:t>
            </w:r>
          </w:p>
          <w:p w:rsidR="00B94607" w:rsidRPr="00012255" w:rsidRDefault="001E6E06" w:rsidP="00DD5AD2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10</w:t>
            </w:r>
            <w:r w:rsidR="00AF3797" w:rsidRPr="00B82B27">
              <w:rPr>
                <w:sz w:val="24"/>
                <w:szCs w:val="24"/>
              </w:rPr>
              <w:t>. Каменных, бетонных и железобет</w:t>
            </w:r>
            <w:r w:rsidR="00AF3797">
              <w:rPr>
                <w:sz w:val="24"/>
                <w:szCs w:val="24"/>
              </w:rPr>
              <w:t xml:space="preserve">онных конструкций в здании </w:t>
            </w:r>
            <w:r w:rsidR="00B05B41">
              <w:rPr>
                <w:sz w:val="24"/>
                <w:szCs w:val="24"/>
              </w:rPr>
              <w:t>в</w:t>
            </w:r>
            <w:r w:rsidR="00B05B41" w:rsidRPr="00012255">
              <w:rPr>
                <w:sz w:val="24"/>
                <w:szCs w:val="24"/>
              </w:rPr>
              <w:t xml:space="preserve"> осях </w:t>
            </w:r>
            <w:proofErr w:type="gramStart"/>
            <w:r w:rsidR="00B05B41" w:rsidRPr="00012255">
              <w:rPr>
                <w:sz w:val="24"/>
                <w:szCs w:val="24"/>
              </w:rPr>
              <w:t>А-Б</w:t>
            </w:r>
            <w:proofErr w:type="gramEnd"/>
            <w:r w:rsidR="00B05B41" w:rsidRPr="00012255">
              <w:rPr>
                <w:sz w:val="24"/>
                <w:szCs w:val="24"/>
              </w:rPr>
              <w:t>,</w:t>
            </w:r>
            <w:r w:rsidR="00B05B41">
              <w:rPr>
                <w:sz w:val="24"/>
                <w:szCs w:val="24"/>
              </w:rPr>
              <w:t xml:space="preserve"> </w:t>
            </w:r>
            <w:r w:rsidR="00B05B41" w:rsidRPr="00012255">
              <w:rPr>
                <w:sz w:val="24"/>
                <w:szCs w:val="24"/>
              </w:rPr>
              <w:t>1-16</w:t>
            </w:r>
            <w:r w:rsidR="00B05B41">
              <w:rPr>
                <w:sz w:val="24"/>
                <w:szCs w:val="24"/>
              </w:rPr>
              <w:t xml:space="preserve">; </w:t>
            </w:r>
            <w:r w:rsidR="00B05B41" w:rsidRPr="00B05B41">
              <w:rPr>
                <w:sz w:val="24"/>
                <w:szCs w:val="24"/>
              </w:rPr>
              <w:t>В-Г, 7-23</w:t>
            </w:r>
            <w:r w:rsidR="00B05B41" w:rsidRPr="00012255">
              <w:rPr>
                <w:sz w:val="24"/>
                <w:szCs w:val="24"/>
              </w:rPr>
              <w:t>:</w:t>
            </w:r>
            <w:r w:rsidR="00B05B41">
              <w:rPr>
                <w:sz w:val="24"/>
                <w:szCs w:val="24"/>
              </w:rPr>
              <w:t xml:space="preserve"> </w:t>
            </w:r>
            <w:r w:rsidR="00B05B41" w:rsidRPr="00012255">
              <w:rPr>
                <w:sz w:val="24"/>
                <w:szCs w:val="24"/>
              </w:rPr>
              <w:t>от 51 до 75% (плиты покрытия, стены, фундаменты,</w:t>
            </w:r>
            <w:r w:rsidR="00B05B41">
              <w:t xml:space="preserve"> </w:t>
            </w:r>
            <w:r w:rsidR="00B05B41" w:rsidRPr="00012255">
              <w:rPr>
                <w:sz w:val="24"/>
                <w:szCs w:val="24"/>
              </w:rPr>
              <w:t>подкрановые балки, колонны)</w:t>
            </w:r>
            <w:r w:rsidR="00B05B41">
              <w:rPr>
                <w:sz w:val="24"/>
                <w:szCs w:val="24"/>
              </w:rPr>
              <w:t xml:space="preserve">. В </w:t>
            </w:r>
            <w:proofErr w:type="spellStart"/>
            <w:r w:rsidR="00DD5AD2" w:rsidRPr="00B05B41">
              <w:rPr>
                <w:sz w:val="24"/>
                <w:szCs w:val="24"/>
              </w:rPr>
              <w:t>в</w:t>
            </w:r>
            <w:proofErr w:type="spellEnd"/>
            <w:r w:rsidR="00DD5AD2" w:rsidRPr="00B05B41">
              <w:rPr>
                <w:sz w:val="24"/>
                <w:szCs w:val="24"/>
              </w:rPr>
              <w:t xml:space="preserve"> осях А1-А, 1-16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РОУ-3 по оси 1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РОУ-4 по оси</w:t>
            </w:r>
            <w:proofErr w:type="gramStart"/>
            <w:r w:rsidR="00DD5AD2" w:rsidRPr="00B05B41">
              <w:rPr>
                <w:sz w:val="24"/>
                <w:szCs w:val="24"/>
              </w:rPr>
              <w:t xml:space="preserve"> Б</w:t>
            </w:r>
            <w:proofErr w:type="gramEnd"/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в осях Б-В, 7-23</w:t>
            </w:r>
            <w:r w:rsidR="00DD5AD2">
              <w:rPr>
                <w:sz w:val="24"/>
                <w:szCs w:val="24"/>
              </w:rPr>
              <w:t xml:space="preserve">; </w:t>
            </w:r>
            <w:r w:rsidR="00DD5AD2" w:rsidRPr="00B05B41">
              <w:rPr>
                <w:sz w:val="24"/>
                <w:szCs w:val="24"/>
              </w:rPr>
              <w:t>Г-Д, 7-23</w:t>
            </w:r>
            <w:r w:rsidR="00B05B41">
              <w:rPr>
                <w:sz w:val="24"/>
                <w:szCs w:val="24"/>
              </w:rPr>
              <w:t xml:space="preserve"> </w:t>
            </w:r>
            <w:r w:rsidR="0011469B" w:rsidRPr="0011469B">
              <w:rPr>
                <w:sz w:val="24"/>
                <w:szCs w:val="24"/>
              </w:rPr>
              <w:t>от 76% и более (плиты покрытия, стены, фундаменты, каркас)</w:t>
            </w:r>
            <w:r w:rsidR="00AF3797" w:rsidRPr="00B82B27">
              <w:rPr>
                <w:sz w:val="24"/>
                <w:szCs w:val="24"/>
              </w:rPr>
              <w:t>.</w:t>
            </w:r>
            <w:r w:rsidR="00B94607">
              <w:rPr>
                <w:sz w:val="24"/>
                <w:szCs w:val="24"/>
              </w:rPr>
              <w:t xml:space="preserve"> </w:t>
            </w:r>
          </w:p>
          <w:p w:rsidR="00AF3797" w:rsidRDefault="001E6E06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  <w:r w:rsidR="00F33E51">
              <w:rPr>
                <w:sz w:val="24"/>
                <w:szCs w:val="24"/>
              </w:rPr>
              <w:t>11</w:t>
            </w:r>
            <w:r w:rsidR="00AF3797" w:rsidRPr="00B82B2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BA047C" w:rsidRDefault="00BA047C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A047C">
              <w:rPr>
                <w:sz w:val="24"/>
                <w:szCs w:val="24"/>
              </w:rPr>
              <w:t>обследовани</w:t>
            </w:r>
            <w:r>
              <w:rPr>
                <w:sz w:val="24"/>
                <w:szCs w:val="24"/>
              </w:rPr>
              <w:t>е</w:t>
            </w:r>
            <w:r w:rsidRPr="00BA047C">
              <w:rPr>
                <w:sz w:val="24"/>
                <w:szCs w:val="24"/>
              </w:rPr>
              <w:t xml:space="preserve"> конструкций здания или сооружения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E7606F" w:rsidRDefault="00E7606F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A047C">
              <w:rPr>
                <w:sz w:val="24"/>
                <w:szCs w:val="24"/>
              </w:rPr>
              <w:t xml:space="preserve"> в</w:t>
            </w:r>
            <w:r w:rsidR="00BA047C" w:rsidRPr="00BA047C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E7606F" w:rsidRDefault="00E7606F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A047C">
              <w:rPr>
                <w:sz w:val="24"/>
                <w:szCs w:val="24"/>
              </w:rPr>
              <w:t xml:space="preserve"> к</w:t>
            </w:r>
            <w:r w:rsidR="00BA047C" w:rsidRPr="00BA047C">
              <w:rPr>
                <w:sz w:val="24"/>
                <w:szCs w:val="24"/>
              </w:rPr>
              <w:t>онструкции, усиленные по ранее разработанным проектам</w:t>
            </w:r>
            <w:r>
              <w:rPr>
                <w:sz w:val="24"/>
                <w:szCs w:val="24"/>
              </w:rPr>
              <w:t xml:space="preserve">; </w:t>
            </w:r>
          </w:p>
          <w:p w:rsidR="0011469B" w:rsidRDefault="0011469B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A047C">
              <w:rPr>
                <w:sz w:val="24"/>
                <w:szCs w:val="24"/>
              </w:rPr>
              <w:t>з</w:t>
            </w:r>
            <w:r w:rsidR="00BA047C" w:rsidRPr="00BA047C">
              <w:rPr>
                <w:sz w:val="24"/>
                <w:szCs w:val="24"/>
              </w:rPr>
              <w:t>атруднен доступ к строительным конструкциям вследствие насыщенности помещений оборудованием или коммуникациями (занимают более 50% площади пола)</w:t>
            </w:r>
            <w:r>
              <w:rPr>
                <w:sz w:val="24"/>
                <w:szCs w:val="24"/>
              </w:rPr>
              <w:t>;</w:t>
            </w:r>
          </w:p>
          <w:p w:rsidR="0011469B" w:rsidRDefault="0011469B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11469B">
              <w:rPr>
                <w:sz w:val="24"/>
                <w:szCs w:val="24"/>
              </w:rPr>
              <w:t xml:space="preserve"> не</w:t>
            </w:r>
            <w:r>
              <w:rPr>
                <w:sz w:val="24"/>
                <w:szCs w:val="24"/>
              </w:rPr>
              <w:t xml:space="preserve"> предоставление З</w:t>
            </w:r>
            <w:r w:rsidRPr="0011469B">
              <w:rPr>
                <w:sz w:val="24"/>
                <w:szCs w:val="24"/>
              </w:rPr>
              <w:t>аказчиком подъемного оборудования для обследования на высоте (при необходимости)</w:t>
            </w:r>
            <w:r>
              <w:rPr>
                <w:sz w:val="24"/>
                <w:szCs w:val="24"/>
              </w:rPr>
              <w:t>;</w:t>
            </w:r>
          </w:p>
          <w:p w:rsidR="00A04FBA" w:rsidRDefault="00A04FBA" w:rsidP="00DD5A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инструментально-приборное обследование и диагностика оборудования;</w:t>
            </w:r>
          </w:p>
          <w:p w:rsidR="00AF3797" w:rsidRPr="00E217D4" w:rsidRDefault="00AF3797" w:rsidP="00DD5AD2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</w:t>
            </w:r>
            <w:r w:rsidRPr="00B82B27">
              <w:t xml:space="preserve"> </w:t>
            </w:r>
            <w:r w:rsidRPr="00B82B27">
              <w:rPr>
                <w:sz w:val="24"/>
                <w:szCs w:val="24"/>
              </w:rPr>
              <w:t>отсутствуют сертификаты,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работы.</w:t>
            </w:r>
          </w:p>
          <w:p w:rsidR="00021CC8" w:rsidRPr="00043019" w:rsidRDefault="00A86B56" w:rsidP="00DD5AD2">
            <w:pPr>
              <w:tabs>
                <w:tab w:val="num" w:pos="72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sz w:val="24"/>
                <w:szCs w:val="24"/>
              </w:rPr>
            </w:pPr>
            <w:r w:rsidRPr="00B014E4">
              <w:rPr>
                <w:b/>
                <w:sz w:val="24"/>
                <w:szCs w:val="24"/>
              </w:rPr>
              <w:t>Примечание: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Категории сложности объемно-планировочных и конструктивных решений зданий и сооружений, состав конструктивных элементов, факторы, усложняющие работы</w:t>
            </w:r>
            <w:r w:rsidR="00B014E4">
              <w:rPr>
                <w:sz w:val="24"/>
                <w:szCs w:val="24"/>
              </w:rPr>
              <w:t xml:space="preserve"> приняты в соответствии со Справочником</w:t>
            </w:r>
            <w:r w:rsidR="00B014E4" w:rsidRPr="00813D21">
              <w:rPr>
                <w:sz w:val="24"/>
                <w:szCs w:val="24"/>
              </w:rPr>
              <w:t xml:space="preserve"> базовых цен на проектные  работы по обследованию, оценке технич</w:t>
            </w:r>
            <w:r w:rsidR="00385B9A">
              <w:rPr>
                <w:sz w:val="24"/>
                <w:szCs w:val="24"/>
              </w:rPr>
              <w:t>ес</w:t>
            </w:r>
            <w:r w:rsidR="00B014E4" w:rsidRPr="00813D21">
              <w:rPr>
                <w:sz w:val="24"/>
                <w:szCs w:val="24"/>
              </w:rPr>
              <w:t>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="00B014E4" w:rsidRPr="00813D21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="00B014E4" w:rsidRPr="00813D21">
              <w:rPr>
                <w:sz w:val="24"/>
                <w:szCs w:val="24"/>
              </w:rPr>
              <w:t>», издание 3-е, переработанное и дополненное</w:t>
            </w:r>
            <w:r w:rsidR="00B014E4">
              <w:rPr>
                <w:sz w:val="24"/>
                <w:szCs w:val="24"/>
              </w:rPr>
              <w:t>.</w:t>
            </w:r>
            <w:proofErr w:type="gramEnd"/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F6749" w:rsidP="006464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Подраздел 4.4</w:t>
            </w:r>
            <w:r w:rsidR="00AF3797" w:rsidRPr="00762ECA">
              <w:rPr>
                <w:color w:val="000000"/>
                <w:sz w:val="24"/>
                <w:szCs w:val="24"/>
              </w:rPr>
              <w:t xml:space="preserve"> Дополнительные материалы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5318BF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 xml:space="preserve">Технический паспорт на </w:t>
            </w:r>
            <w:r w:rsidR="006B2B9F">
              <w:rPr>
                <w:sz w:val="24"/>
                <w:szCs w:val="24"/>
              </w:rPr>
              <w:t>сооружение</w:t>
            </w:r>
            <w:r w:rsidRPr="005318BF">
              <w:rPr>
                <w:sz w:val="24"/>
                <w:szCs w:val="24"/>
              </w:rPr>
              <w:t>.</w:t>
            </w:r>
          </w:p>
          <w:p w:rsidR="00AF3797" w:rsidRPr="005318BF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 xml:space="preserve">Технический паспорт на </w:t>
            </w:r>
            <w:r w:rsidR="006B2B9F">
              <w:rPr>
                <w:sz w:val="24"/>
                <w:szCs w:val="24"/>
              </w:rPr>
              <w:t>сооружение</w:t>
            </w:r>
            <w:r w:rsidRPr="005318BF">
              <w:rPr>
                <w:sz w:val="24"/>
                <w:szCs w:val="24"/>
              </w:rPr>
              <w:t xml:space="preserve"> является интеллектуальной собственностью Заказчика, размещению в свободном доступе не подлежит.</w:t>
            </w:r>
          </w:p>
          <w:p w:rsidR="00021CC8" w:rsidRPr="00B36BDE" w:rsidRDefault="00AF3797" w:rsidP="004502E2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5318BF">
              <w:rPr>
                <w:sz w:val="24"/>
                <w:szCs w:val="24"/>
              </w:rPr>
              <w:t xml:space="preserve">Ознакомиться с </w:t>
            </w:r>
            <w:r w:rsidR="00B014E4">
              <w:rPr>
                <w:sz w:val="24"/>
                <w:szCs w:val="24"/>
              </w:rPr>
              <w:t>техническим паспортом</w:t>
            </w:r>
            <w:r w:rsidR="00406F81">
              <w:rPr>
                <w:sz w:val="24"/>
                <w:szCs w:val="24"/>
              </w:rPr>
              <w:t xml:space="preserve"> можно в отделе по технической</w:t>
            </w:r>
            <w:r w:rsidRPr="005318BF">
              <w:rPr>
                <w:sz w:val="24"/>
                <w:szCs w:val="24"/>
              </w:rPr>
              <w:t xml:space="preserve"> </w:t>
            </w:r>
            <w:r w:rsidR="00406F81">
              <w:rPr>
                <w:sz w:val="24"/>
                <w:szCs w:val="24"/>
              </w:rPr>
              <w:t>эксплуатации</w:t>
            </w:r>
            <w:r w:rsidRPr="005318BF">
              <w:rPr>
                <w:sz w:val="24"/>
                <w:szCs w:val="24"/>
              </w:rPr>
              <w:t xml:space="preserve"> здани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и сооружени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(отдел 69) ОАО «УЭХК» на основании письменного запроса на имя </w:t>
            </w:r>
            <w:r w:rsidR="00342539">
              <w:rPr>
                <w:sz w:val="24"/>
                <w:szCs w:val="24"/>
              </w:rPr>
              <w:t>начальника отдела</w:t>
            </w:r>
            <w:r w:rsidRPr="005318BF">
              <w:rPr>
                <w:sz w:val="24"/>
                <w:szCs w:val="24"/>
              </w:rPr>
              <w:t xml:space="preserve"> ежедневно, кроме субботы и воскресенья, с 9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="00052A59">
              <w:rPr>
                <w:sz w:val="24"/>
                <w:szCs w:val="24"/>
                <w:vertAlign w:val="superscript"/>
              </w:rPr>
              <w:t xml:space="preserve"> </w:t>
            </w:r>
            <w:r w:rsidRPr="005318BF">
              <w:rPr>
                <w:sz w:val="24"/>
                <w:szCs w:val="24"/>
              </w:rPr>
              <w:t>ч. до 16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="00052A59">
              <w:rPr>
                <w:sz w:val="24"/>
                <w:szCs w:val="24"/>
                <w:vertAlign w:val="superscript"/>
              </w:rPr>
              <w:t xml:space="preserve"> </w:t>
            </w:r>
            <w:r w:rsidRPr="005318BF">
              <w:rPr>
                <w:sz w:val="24"/>
                <w:szCs w:val="24"/>
              </w:rPr>
              <w:t>ч., по адресу: г. Новоу</w:t>
            </w:r>
            <w:r w:rsidR="00342539">
              <w:rPr>
                <w:sz w:val="24"/>
                <w:szCs w:val="24"/>
              </w:rPr>
              <w:t>ральск, ул. Дзержинского, дом 7, конта</w:t>
            </w:r>
            <w:r w:rsidR="00C05717">
              <w:rPr>
                <w:sz w:val="24"/>
                <w:szCs w:val="24"/>
              </w:rPr>
              <w:t>ктный телефон 8 (34370) 5-69-32, факс 8 (34370) 9-37-99.</w:t>
            </w:r>
            <w:proofErr w:type="gramEnd"/>
          </w:p>
        </w:tc>
      </w:tr>
    </w:tbl>
    <w:p w:rsidR="00C40778" w:rsidRDefault="00C40778" w:rsidP="00872471">
      <w:pPr>
        <w:spacing w:before="120" w:after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5. ТРЕБОВАНИЯ К ТЕХНИЧЕСКИМ РЕЗУЛЬТАТАМ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317467" w:rsidRPr="00762ECA" w:rsidTr="006464E0">
        <w:tc>
          <w:tcPr>
            <w:tcW w:w="9571" w:type="dxa"/>
            <w:shd w:val="clear" w:color="auto" w:fill="auto"/>
          </w:tcPr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5.1.1. </w:t>
            </w:r>
            <w:r w:rsidRPr="00BE729C">
              <w:rPr>
                <w:sz w:val="24"/>
                <w:szCs w:val="24"/>
              </w:rPr>
              <w:t>Подрядчик</w:t>
            </w:r>
            <w:r>
              <w:rPr>
                <w:sz w:val="24"/>
                <w:szCs w:val="24"/>
              </w:rPr>
              <w:t xml:space="preserve"> должен выполнить р</w:t>
            </w:r>
            <w:r w:rsidRPr="00BE729C">
              <w:rPr>
                <w:sz w:val="24"/>
                <w:szCs w:val="24"/>
              </w:rPr>
              <w:t xml:space="preserve">аботы </w:t>
            </w:r>
            <w:r w:rsidRPr="000D275D">
              <w:rPr>
                <w:sz w:val="24"/>
                <w:szCs w:val="24"/>
              </w:rPr>
              <w:t>собственными и привлеченными силами  в объ</w:t>
            </w:r>
            <w:r>
              <w:rPr>
                <w:sz w:val="24"/>
                <w:szCs w:val="24"/>
              </w:rPr>
              <w:t>еме, предусмотренном настоящим д</w:t>
            </w:r>
            <w:r w:rsidRPr="000D275D">
              <w:rPr>
                <w:sz w:val="24"/>
                <w:szCs w:val="24"/>
              </w:rPr>
              <w:t>оговором и в приложениях к нему, и сда</w:t>
            </w:r>
            <w:r>
              <w:rPr>
                <w:sz w:val="24"/>
                <w:szCs w:val="24"/>
              </w:rPr>
              <w:t>ть</w:t>
            </w:r>
            <w:r w:rsidRPr="000D275D">
              <w:rPr>
                <w:sz w:val="24"/>
                <w:szCs w:val="24"/>
              </w:rPr>
              <w:t xml:space="preserve"> выполненные работы Заказчику в соответствии с условиями </w:t>
            </w:r>
            <w:r>
              <w:rPr>
                <w:sz w:val="24"/>
                <w:szCs w:val="24"/>
              </w:rPr>
              <w:t>и</w:t>
            </w:r>
            <w:r w:rsidRPr="00BE729C">
              <w:rPr>
                <w:sz w:val="24"/>
                <w:szCs w:val="24"/>
              </w:rPr>
              <w:t xml:space="preserve"> требованиями, установленными</w:t>
            </w:r>
            <w:r>
              <w:rPr>
                <w:sz w:val="24"/>
                <w:szCs w:val="24"/>
              </w:rPr>
              <w:t>: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 настоящем Техническом задании;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 </w:t>
            </w:r>
            <w:r w:rsidR="00247AFC">
              <w:rPr>
                <w:sz w:val="24"/>
                <w:szCs w:val="24"/>
              </w:rPr>
              <w:t>п</w:t>
            </w:r>
            <w:r w:rsidR="009C1329">
              <w:rPr>
                <w:sz w:val="24"/>
                <w:szCs w:val="24"/>
              </w:rPr>
              <w:t>роект</w:t>
            </w:r>
            <w:r w:rsidR="00247AFC">
              <w:rPr>
                <w:sz w:val="24"/>
                <w:szCs w:val="24"/>
              </w:rPr>
              <w:t>е Договора</w:t>
            </w:r>
            <w:r>
              <w:rPr>
                <w:sz w:val="24"/>
                <w:szCs w:val="24"/>
              </w:rPr>
              <w:t>;</w:t>
            </w:r>
          </w:p>
          <w:p w:rsidR="00AD7E9B" w:rsidRDefault="00AD7E9B" w:rsidP="004502E2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120"/>
              <w:ind w:firstLine="709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 в</w:t>
            </w:r>
            <w:r w:rsidRPr="00BE729C">
              <w:rPr>
                <w:sz w:val="24"/>
                <w:szCs w:val="24"/>
              </w:rPr>
              <w:t xml:space="preserve"> 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от 21.07.1997 г. № 116-ФЗ «О промышленной безопасности опасных производственных объектов» (с изменениями на </w:t>
            </w:r>
            <w:r>
              <w:rPr>
                <w:sz w:val="24"/>
                <w:szCs w:val="24"/>
              </w:rPr>
              <w:t>2 июля</w:t>
            </w:r>
            <w:r w:rsidRPr="00BE729C">
              <w:rPr>
                <w:sz w:val="24"/>
                <w:szCs w:val="24"/>
              </w:rPr>
              <w:t xml:space="preserve"> 2013 года)</w:t>
            </w:r>
            <w:r w:rsidRPr="00BE729C">
              <w:rPr>
                <w:sz w:val="24"/>
                <w:szCs w:val="24"/>
                <w:lang w:eastAsia="en-US"/>
              </w:rPr>
              <w:t xml:space="preserve">,  </w:t>
            </w:r>
            <w:r w:rsidRPr="00BE729C">
              <w:rPr>
                <w:sz w:val="24"/>
                <w:szCs w:val="24"/>
              </w:rPr>
              <w:t xml:space="preserve"> </w:t>
            </w:r>
            <w:r w:rsidRPr="00BE729C">
              <w:rPr>
                <w:sz w:val="24"/>
                <w:szCs w:val="24"/>
                <w:lang w:eastAsia="en-US"/>
              </w:rPr>
              <w:t xml:space="preserve"> </w:t>
            </w:r>
            <w:r w:rsidRPr="00BE729C">
              <w:rPr>
                <w:sz w:val="24"/>
                <w:szCs w:val="24"/>
              </w:rPr>
              <w:t>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</w:t>
            </w:r>
            <w:r w:rsidR="008E07A8">
              <w:rPr>
                <w:sz w:val="24"/>
                <w:szCs w:val="24"/>
              </w:rPr>
              <w:t xml:space="preserve"> </w:t>
            </w:r>
            <w:r w:rsidR="008E07A8" w:rsidRPr="00BE729C">
              <w:rPr>
                <w:sz w:val="24"/>
                <w:szCs w:val="24"/>
              </w:rPr>
              <w:t xml:space="preserve">(с изменениями на </w:t>
            </w:r>
            <w:r w:rsidR="008E07A8">
              <w:rPr>
                <w:sz w:val="24"/>
                <w:szCs w:val="24"/>
              </w:rPr>
              <w:t>2 июля</w:t>
            </w:r>
            <w:r w:rsidR="008E07A8" w:rsidRPr="00BE729C">
              <w:rPr>
                <w:sz w:val="24"/>
                <w:szCs w:val="24"/>
              </w:rPr>
              <w:t xml:space="preserve"> 2013 года)</w:t>
            </w:r>
            <w:r w:rsidRPr="00BE729C">
              <w:rPr>
                <w:sz w:val="24"/>
                <w:szCs w:val="24"/>
              </w:rPr>
              <w:t>, и другими действующими нормативными правовыми актами Российской Федерации (</w:t>
            </w:r>
            <w:proofErr w:type="spellStart"/>
            <w:r w:rsidRPr="00BE729C">
              <w:rPr>
                <w:sz w:val="24"/>
                <w:szCs w:val="24"/>
              </w:rPr>
              <w:t>ГОСТы</w:t>
            </w:r>
            <w:proofErr w:type="spellEnd"/>
            <w:r w:rsidRPr="00BE729C">
              <w:rPr>
                <w:sz w:val="24"/>
                <w:szCs w:val="24"/>
              </w:rPr>
              <w:t>, нормативные и руководящие документы и т.д.) в части выполнения работ</w:t>
            </w:r>
            <w:proofErr w:type="gramEnd"/>
            <w:r w:rsidRPr="00BE729C">
              <w:rPr>
                <w:sz w:val="24"/>
                <w:szCs w:val="24"/>
              </w:rPr>
              <w:t>, состава, содержания и оформления результатов работ.</w:t>
            </w:r>
          </w:p>
          <w:p w:rsidR="00AD7E9B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Допускается п</w:t>
            </w:r>
            <w:r w:rsidRPr="000D275D">
              <w:rPr>
                <w:sz w:val="24"/>
                <w:szCs w:val="24"/>
              </w:rPr>
              <w:t>ривле</w:t>
            </w:r>
            <w:r>
              <w:rPr>
                <w:sz w:val="24"/>
                <w:szCs w:val="24"/>
              </w:rPr>
              <w:t>чение</w:t>
            </w:r>
            <w:r w:rsidRPr="000D275D">
              <w:rPr>
                <w:sz w:val="24"/>
                <w:szCs w:val="24"/>
              </w:rPr>
              <w:t xml:space="preserve"> третьих лиц (субподрядчиков) для выполнения отдельных видов работ, предусмотренных </w:t>
            </w:r>
            <w:r w:rsidR="00247AFC">
              <w:rPr>
                <w:sz w:val="24"/>
                <w:szCs w:val="24"/>
              </w:rPr>
              <w:t>проектом</w:t>
            </w:r>
            <w:r w:rsidRPr="000D275D">
              <w:rPr>
                <w:sz w:val="24"/>
                <w:szCs w:val="24"/>
              </w:rPr>
              <w:t xml:space="preserve"> Договор</w:t>
            </w:r>
            <w:r w:rsidR="00247AFC">
              <w:rPr>
                <w:sz w:val="24"/>
                <w:szCs w:val="24"/>
              </w:rPr>
              <w:t>а</w:t>
            </w:r>
            <w:r w:rsidRPr="000D275D">
              <w:rPr>
                <w:sz w:val="24"/>
                <w:szCs w:val="24"/>
              </w:rPr>
              <w:t xml:space="preserve">, в объеме, не превышающем 5% от цены Договора уведомив </w:t>
            </w:r>
            <w:r>
              <w:rPr>
                <w:sz w:val="24"/>
                <w:szCs w:val="24"/>
              </w:rPr>
              <w:t xml:space="preserve">письменно </w:t>
            </w:r>
            <w:r w:rsidRPr="000D275D">
              <w:rPr>
                <w:sz w:val="24"/>
                <w:szCs w:val="24"/>
              </w:rPr>
              <w:t>об этом Заказчика, при этом Подрядчик несет перед Заказчиком ответственность за действие привлеченных лиц.</w:t>
            </w:r>
          </w:p>
          <w:p w:rsidR="00AD7E9B" w:rsidRPr="000C189D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в</w:t>
            </w:r>
            <w:r w:rsidRPr="000C189D">
              <w:rPr>
                <w:sz w:val="24"/>
                <w:szCs w:val="24"/>
              </w:rPr>
              <w:t>ыполняет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00.106-2011 под роспись для руководства и исполнения (приказ ОАО «УЭХК» от 28.12.2011г. № 12-49/1476-П).</w:t>
            </w:r>
          </w:p>
          <w:p w:rsidR="00AD7E9B" w:rsidRPr="000C189D" w:rsidRDefault="00AD7E9B" w:rsidP="004502E2">
            <w:pPr>
              <w:tabs>
                <w:tab w:val="left" w:pos="993"/>
              </w:tabs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Руководствуется действующими на ОАО «УЭХК»:</w:t>
            </w:r>
          </w:p>
          <w:p w:rsidR="00AD7E9B" w:rsidRPr="000C189D" w:rsidRDefault="00AD7E9B" w:rsidP="004502E2">
            <w:pPr>
              <w:tabs>
                <w:tab w:val="left" w:pos="567"/>
                <w:tab w:val="left" w:pos="1276"/>
              </w:tabs>
              <w:suppressAutoHyphens/>
              <w:spacing w:before="120"/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 xml:space="preserve">- СТО «Общие требования к выполнению работ, оказывающих  влияние на безопасность объектов использования атомной энергии и других объектов капитального строительства по строительству, реконструкции и капитальному ремонту».  </w:t>
            </w:r>
          </w:p>
          <w:p w:rsidR="00AD7E9B" w:rsidRPr="000C189D" w:rsidRDefault="00AD7E9B" w:rsidP="004502E2">
            <w:pPr>
              <w:tabs>
                <w:tab w:val="left" w:pos="567"/>
                <w:tab w:val="left" w:pos="1276"/>
              </w:tabs>
              <w:suppressAutoHyphens/>
              <w:spacing w:before="120" w:after="120"/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 xml:space="preserve">- СТО "Охрана труда и промышленная безопасность при выполнении работ на объектах использования атомной энергии и других объектах капитального строительства. Общие требования".  </w:t>
            </w:r>
          </w:p>
          <w:p w:rsidR="00317467" w:rsidRPr="002A72F9" w:rsidRDefault="00AD7E9B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При исполнении обязательств по настоящему договору на территории Заказчика обеспечивает соблюдение требований законодательства Российской Федерации, иных правовых актов, а также локальных нормативных актов Заказчика об охране окружающей среды, охране труда, пожарной и промышленной безопасности.</w:t>
            </w:r>
          </w:p>
        </w:tc>
      </w:tr>
      <w:tr w:rsidR="00C553E4" w:rsidRPr="00762ECA" w:rsidTr="00021CC8">
        <w:trPr>
          <w:trHeight w:val="624"/>
        </w:trPr>
        <w:tc>
          <w:tcPr>
            <w:tcW w:w="9571" w:type="dxa"/>
            <w:shd w:val="clear" w:color="auto" w:fill="auto"/>
          </w:tcPr>
          <w:p w:rsidR="00C553E4" w:rsidRDefault="00C553E4" w:rsidP="00C553E4">
            <w:pPr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5.2 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Требования к безопасности </w:t>
            </w:r>
            <w:r>
              <w:rPr>
                <w:color w:val="000000" w:themeColor="text1"/>
                <w:sz w:val="24"/>
                <w:szCs w:val="24"/>
              </w:rPr>
              <w:t>выполнения работ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 и безопасности результата </w:t>
            </w:r>
            <w:r>
              <w:rPr>
                <w:color w:val="000000" w:themeColor="text1"/>
                <w:sz w:val="24"/>
                <w:szCs w:val="24"/>
              </w:rPr>
              <w:t>работ</w:t>
            </w:r>
          </w:p>
        </w:tc>
      </w:tr>
      <w:tr w:rsidR="00C553E4" w:rsidRPr="00762ECA" w:rsidTr="006464E0">
        <w:tc>
          <w:tcPr>
            <w:tcW w:w="9571" w:type="dxa"/>
            <w:shd w:val="clear" w:color="auto" w:fill="auto"/>
          </w:tcPr>
          <w:p w:rsidR="00AF6749" w:rsidRPr="000C189D" w:rsidRDefault="00AF6749" w:rsidP="004502E2">
            <w:pPr>
              <w:pStyle w:val="a6"/>
              <w:tabs>
                <w:tab w:val="left" w:pos="-3119"/>
                <w:tab w:val="left" w:pos="10949"/>
              </w:tabs>
              <w:spacing w:after="0" w:line="240" w:lineRule="auto"/>
              <w:ind w:left="0" w:firstLine="709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B5175D">
              <w:rPr>
                <w:rStyle w:val="FontStyle33"/>
                <w:rFonts w:eastAsia="Arial Unicode MS"/>
              </w:rPr>
              <w:t>П</w:t>
            </w:r>
            <w:r>
              <w:rPr>
                <w:rStyle w:val="FontStyle33"/>
                <w:rFonts w:eastAsia="Arial Unicode MS"/>
              </w:rPr>
              <w:t>ри выполнении работ на объектах</w:t>
            </w:r>
            <w:r w:rsidRPr="00B5175D">
              <w:rPr>
                <w:rStyle w:val="FontStyle33"/>
                <w:rFonts w:eastAsia="Arial Unicode MS"/>
              </w:rPr>
              <w:t xml:space="preserve"> Заказчика Подрядчик обеспечивает выполнение общих для всех организаций нормативных мероприятий </w:t>
            </w:r>
            <w:r>
              <w:rPr>
                <w:rStyle w:val="FontStyle33"/>
                <w:rFonts w:eastAsia="Arial Unicode MS"/>
              </w:rPr>
              <w:t xml:space="preserve">по охране труда, промышленной, </w:t>
            </w:r>
            <w:r w:rsidRPr="00B5175D">
              <w:rPr>
                <w:rStyle w:val="FontStyle33"/>
                <w:rFonts w:eastAsia="Arial Unicode MS"/>
              </w:rPr>
              <w:t xml:space="preserve">пожарной </w:t>
            </w:r>
            <w:r>
              <w:rPr>
                <w:rStyle w:val="FontStyle33"/>
                <w:rFonts w:eastAsia="Arial Unicode MS"/>
              </w:rPr>
              <w:t xml:space="preserve">и экологической </w:t>
            </w:r>
            <w:r w:rsidRPr="00B5175D">
              <w:rPr>
                <w:rStyle w:val="FontStyle33"/>
                <w:rFonts w:eastAsia="Arial Unicode MS"/>
              </w:rPr>
              <w:t xml:space="preserve">безопасности в соответствии с </w:t>
            </w:r>
            <w:r w:rsidRPr="00B5175D">
              <w:rPr>
                <w:rFonts w:eastAsia="Arial Unicode MS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требованиями,</w:t>
            </w:r>
            <w:r w:rsidRPr="00B5175D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ыми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приложении №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 проекту договора «Соглашение по охране труда, промышленной, пожарной и экологической безопасности»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</w:t>
            </w:r>
            <w:r w:rsidRPr="000C189D">
              <w:rPr>
                <w:rFonts w:ascii="Times New Roman" w:eastAsia="Arial Unicode MS" w:hAnsi="Times New Roman"/>
                <w:sz w:val="24"/>
                <w:szCs w:val="24"/>
              </w:rPr>
              <w:t>обеспечивает выполнение режимных требований предприятия.</w:t>
            </w:r>
            <w:proofErr w:type="gramEnd"/>
          </w:p>
          <w:p w:rsidR="00021CC8" w:rsidRPr="00021CC8" w:rsidRDefault="00AF6749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Arial Unicode MS"/>
                <w:sz w:val="24"/>
                <w:szCs w:val="24"/>
              </w:rPr>
            </w:pPr>
            <w:r w:rsidRPr="00B5175D">
              <w:rPr>
                <w:rStyle w:val="FontStyle33"/>
                <w:rFonts w:eastAsia="Arial Unicode MS"/>
              </w:rPr>
              <w:t xml:space="preserve">Подрядчик и Заказчик придают обязательную силу Сводам Правил (СП), </w:t>
            </w:r>
            <w:proofErr w:type="spellStart"/>
            <w:r w:rsidRPr="00B5175D">
              <w:rPr>
                <w:rStyle w:val="FontStyle33"/>
                <w:rFonts w:eastAsia="Arial Unicode MS"/>
              </w:rPr>
              <w:t>СНиПам</w:t>
            </w:r>
            <w:proofErr w:type="spellEnd"/>
            <w:r w:rsidRPr="00B5175D">
              <w:rPr>
                <w:rStyle w:val="FontStyle33"/>
                <w:rFonts w:eastAsia="Arial Unicode MS"/>
              </w:rPr>
              <w:t>, федеральным, отраслевым и другим нормативно-правовым актам, регламентирующим технические требования к результату работ.</w:t>
            </w:r>
          </w:p>
        </w:tc>
      </w:tr>
      <w:tr w:rsidR="00317467" w:rsidRPr="00762ECA" w:rsidTr="00317467">
        <w:trPr>
          <w:trHeight w:val="427"/>
        </w:trPr>
        <w:tc>
          <w:tcPr>
            <w:tcW w:w="9571" w:type="dxa"/>
            <w:shd w:val="clear" w:color="auto" w:fill="auto"/>
            <w:vAlign w:val="center"/>
          </w:tcPr>
          <w:p w:rsidR="00317467" w:rsidRPr="00762ECA" w:rsidRDefault="00317467" w:rsidP="00EF26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</w:t>
            </w:r>
            <w:r w:rsidR="00C553E4">
              <w:rPr>
                <w:color w:val="000000"/>
                <w:sz w:val="24"/>
                <w:szCs w:val="24"/>
              </w:rPr>
              <w:t>дел 5.3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F262D">
              <w:rPr>
                <w:sz w:val="24"/>
                <w:szCs w:val="24"/>
              </w:rPr>
              <w:t>Внедрение результатов работы</w:t>
            </w:r>
          </w:p>
        </w:tc>
      </w:tr>
      <w:tr w:rsidR="00317467" w:rsidRPr="00762ECA" w:rsidTr="003B2F9B">
        <w:trPr>
          <w:trHeight w:val="883"/>
        </w:trPr>
        <w:tc>
          <w:tcPr>
            <w:tcW w:w="9571" w:type="dxa"/>
            <w:shd w:val="clear" w:color="auto" w:fill="auto"/>
          </w:tcPr>
          <w:p w:rsidR="00AF6749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Результатом работы является заключение экспертизы промышленной безопасности объекта на основании, которого Заказчик оформляет техническое решение о продлении срока эксплуатации здания или сооружения.</w:t>
            </w:r>
          </w:p>
          <w:p w:rsidR="00021CC8" w:rsidRPr="00377FCD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Подрядчик несет всю полноту ответственности за соответствие результатов работ требованиям  действующих нормативных документов, комплектность, качество и сроки выполнения работ.</w:t>
            </w:r>
          </w:p>
        </w:tc>
      </w:tr>
    </w:tbl>
    <w:p w:rsidR="00C40778" w:rsidRDefault="00C40778" w:rsidP="00872471">
      <w:pPr>
        <w:spacing w:before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872471">
      <w:pPr>
        <w:spacing w:before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И УСЛОВИЯ К РАЗРАБОТКЕ</w:t>
      </w:r>
    </w:p>
    <w:p w:rsidR="00DA2EBE" w:rsidRPr="00E217D4" w:rsidRDefault="00DA2EBE" w:rsidP="00E217D4">
      <w:pPr>
        <w:spacing w:after="120"/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ПРИРОДООХРАННЫХ МЕР И МЕРОПРИЯТИЙ</w:t>
      </w:r>
      <w:r w:rsidR="00C106BA" w:rsidRPr="00C106BA">
        <w:rPr>
          <w:i/>
          <w:color w:val="000000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49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6.1. В соответствии с проектом договора, Приложением № 1 проекта Договора «Соглашение по охране труда, промышленной, пожарной и экологической безопасности».</w:t>
            </w:r>
          </w:p>
          <w:p w:rsidR="00AF6749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6.2. Персонал исполнителя, выполняющий работы на территории Заказчика, должен быть ознакомлен с действующей редакцией Экологической политики ОАО «УЭХК». По требованию Заказчика Подрядчик обязан предоставить свидетельства данного ознакомления.</w:t>
            </w:r>
          </w:p>
          <w:p w:rsidR="00AF6749" w:rsidRPr="00C87A7D" w:rsidRDefault="00AF6749" w:rsidP="004502E2">
            <w:pPr>
              <w:tabs>
                <w:tab w:val="left" w:pos="993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6.3. </w:t>
            </w:r>
            <w:r w:rsidRPr="00C87A7D">
              <w:rPr>
                <w:bCs/>
                <w:sz w:val="24"/>
                <w:szCs w:val="24"/>
              </w:rPr>
              <w:t xml:space="preserve">В связи с тем, что ОАО «УЭХК»  сертифицировано </w:t>
            </w:r>
            <w:r w:rsidRPr="00C87A7D">
              <w:rPr>
                <w:sz w:val="24"/>
                <w:szCs w:val="24"/>
              </w:rPr>
              <w:t xml:space="preserve">на соответствие требованиям международного стандарта DIN EN ISO 14001:2009 в системе экологического менеджмента (сертификат </w:t>
            </w:r>
            <w:r w:rsidRPr="00C87A7D">
              <w:rPr>
                <w:sz w:val="24"/>
                <w:szCs w:val="24"/>
                <w:lang w:val="en-US"/>
              </w:rPr>
              <w:t>TIC</w:t>
            </w:r>
            <w:r w:rsidRPr="00C87A7D">
              <w:rPr>
                <w:sz w:val="24"/>
                <w:szCs w:val="24"/>
              </w:rPr>
              <w:t xml:space="preserve"> 15 104 10751 от 17.08.2010), </w:t>
            </w:r>
            <w:r w:rsidRPr="00C87A7D">
              <w:rPr>
                <w:bCs/>
                <w:sz w:val="24"/>
                <w:szCs w:val="24"/>
              </w:rPr>
              <w:t>а также принял на себя обязательства по систематическому снижению воздействия на окружающую среду и население, Подрядчик обязан:</w:t>
            </w:r>
            <w:r w:rsidRPr="00C87A7D">
              <w:rPr>
                <w:sz w:val="24"/>
                <w:szCs w:val="24"/>
              </w:rPr>
              <w:t xml:space="preserve"> </w:t>
            </w:r>
          </w:p>
          <w:p w:rsidR="00AF6749" w:rsidRPr="00C87A7D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предоставлять любую информацию по воздействию на окружающую среду, имеющую отношение к работам, предусмотренным настоящим договором;</w:t>
            </w:r>
          </w:p>
          <w:p w:rsidR="00AF6749" w:rsidRPr="00C87A7D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в случае возникновения обстоятельств, которые могут повлечь за собой ущерб окружающей среде, незамедлительно предоставлять Заказчику уведомление с указанием:</w:t>
            </w:r>
          </w:p>
          <w:p w:rsidR="00C40778" w:rsidRPr="00C40778" w:rsidRDefault="00AF6749" w:rsidP="00C40778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причины возникновения такого обстоятельства;</w:t>
            </w:r>
          </w:p>
          <w:p w:rsidR="00021CC8" w:rsidRPr="00021CC8" w:rsidRDefault="00AF6749" w:rsidP="004502E2">
            <w:pPr>
              <w:numPr>
                <w:ilvl w:val="0"/>
                <w:numId w:val="15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реального и потенциального ущерба окружающей среде, а также мер, которые Подрядчик намерен принять для устранения такого ущерба.</w:t>
            </w:r>
          </w:p>
        </w:tc>
      </w:tr>
    </w:tbl>
    <w:p w:rsidR="00C40778" w:rsidRDefault="00C40778" w:rsidP="00872471">
      <w:pPr>
        <w:pStyle w:val="aa"/>
        <w:spacing w:before="120" w:after="120"/>
        <w:jc w:val="center"/>
        <w:rPr>
          <w:sz w:val="24"/>
        </w:rPr>
      </w:pPr>
    </w:p>
    <w:p w:rsidR="00DA2EBE" w:rsidRPr="00052A59" w:rsidRDefault="00DA2EBE" w:rsidP="00872471">
      <w:pPr>
        <w:pStyle w:val="aa"/>
        <w:spacing w:before="120" w:after="120"/>
        <w:jc w:val="center"/>
        <w:rPr>
          <w:sz w:val="24"/>
        </w:rPr>
      </w:pPr>
      <w:r w:rsidRPr="00052A59">
        <w:rPr>
          <w:sz w:val="24"/>
        </w:rPr>
        <w:t>РАЗДЕЛ 7. ТРЕБОВАНИЯ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021CC8">
        <w:trPr>
          <w:trHeight w:val="982"/>
        </w:trPr>
        <w:tc>
          <w:tcPr>
            <w:tcW w:w="9571" w:type="dxa"/>
            <w:shd w:val="clear" w:color="auto" w:fill="auto"/>
          </w:tcPr>
          <w:p w:rsidR="00AF6749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нормативных документов в соответствии, с которым требуется выполнить работы</w:t>
            </w:r>
            <w:r w:rsidRPr="00673E5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F6749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30CB">
              <w:rPr>
                <w:rFonts w:ascii="Times New Roman" w:hAnsi="Times New Roman"/>
                <w:sz w:val="24"/>
                <w:szCs w:val="24"/>
              </w:rPr>
              <w:t>1. Федеральный закон от 21.07.1997 г. № 116-ФЗ «О промышленной безопасности опасных производственных объектов»</w:t>
            </w:r>
            <w:r w:rsidRPr="003330C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(с изменениями на </w:t>
            </w:r>
            <w:r>
              <w:rPr>
                <w:rFonts w:ascii="Times New Roman" w:hAnsi="Times New Roman"/>
                <w:sz w:val="24"/>
                <w:szCs w:val="24"/>
              </w:rPr>
              <w:t>2 июля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 2013 года);</w:t>
            </w:r>
          </w:p>
          <w:p w:rsidR="00AF6749" w:rsidRPr="001E6017" w:rsidRDefault="00AF6749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Федеральный закон</w:t>
            </w:r>
            <w:r w:rsidRPr="001E6017">
              <w:rPr>
                <w:sz w:val="24"/>
                <w:szCs w:val="24"/>
              </w:rPr>
              <w:t xml:space="preserve"> от 27 декабря </w:t>
            </w:r>
            <w:r>
              <w:rPr>
                <w:sz w:val="24"/>
                <w:szCs w:val="24"/>
              </w:rPr>
              <w:t xml:space="preserve">2002 г. № 184-ФЗ «О техническом </w:t>
            </w:r>
            <w:r w:rsidRPr="001E6017">
              <w:rPr>
                <w:sz w:val="24"/>
                <w:szCs w:val="24"/>
              </w:rPr>
              <w:t>регулировании»;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22 июля 2008 г. № 123-ФЗ «Технический регламент о требованиях пожарной безопасности»;</w:t>
            </w:r>
          </w:p>
          <w:p w:rsidR="00AF6749" w:rsidRPr="001E6017" w:rsidRDefault="00AF6749" w:rsidP="004502E2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Другие федеральные, отраслевые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руководящи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и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требовани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      </w:r>
          </w:p>
          <w:p w:rsidR="00AF6749" w:rsidRDefault="00AF6749" w:rsidP="004502E2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Федеральные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норм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и правил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с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538;</w:t>
            </w:r>
          </w:p>
          <w:p w:rsidR="00A25D6C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25D6C" w:rsidRPr="00A25D6C">
              <w:rPr>
                <w:rFonts w:ascii="Times New Roman" w:hAnsi="Times New Roman"/>
                <w:sz w:val="24"/>
                <w:szCs w:val="24"/>
              </w:rPr>
              <w:t>ГОСТ 53778-2010 «Здания и сооружения. Правила обследования и мониторинга технического состояния», введены с  25.03.2010;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СП 13-102-2003 «Правила обследования несущих строительных конструкций зданий и сооружений»;</w:t>
            </w:r>
          </w:p>
          <w:p w:rsidR="00AF6749" w:rsidRPr="001E6017" w:rsidRDefault="00AF6749" w:rsidP="004502E2">
            <w:pPr>
              <w:pStyle w:val="a6"/>
              <w:tabs>
                <w:tab w:val="left" w:pos="709"/>
                <w:tab w:val="left" w:pos="851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РД-22-01-97 «Требования к проведению оценки безопасности эксплуатации производственных зданий и сооружений поднадзорных промышленных производств  и объектов (обследование строительных конструкций специализированными организациями»;</w:t>
            </w:r>
          </w:p>
          <w:p w:rsidR="00AF6749" w:rsidRDefault="00AF6749" w:rsidP="004502E2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НП-043-11 и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21.1101-2009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«Основные требования к проектной и рабочей документации»;</w:t>
            </w:r>
          </w:p>
          <w:p w:rsidR="00687A93" w:rsidRPr="00D565D0" w:rsidRDefault="00AF6749" w:rsidP="004502E2">
            <w:pPr>
              <w:pStyle w:val="aa"/>
              <w:ind w:firstLine="709"/>
              <w:jc w:val="both"/>
            </w:pPr>
            <w:r>
              <w:rPr>
                <w:sz w:val="24"/>
                <w:szCs w:val="24"/>
              </w:rPr>
              <w:t xml:space="preserve">- </w:t>
            </w:r>
            <w:r w:rsidRPr="003330CB">
              <w:rPr>
                <w:sz w:val="24"/>
                <w:szCs w:val="24"/>
              </w:rPr>
              <w:t>«Справочник базовых цен на проектные  работы по обследованию, оценке технич</w:t>
            </w:r>
            <w:r>
              <w:rPr>
                <w:sz w:val="24"/>
                <w:szCs w:val="24"/>
              </w:rPr>
              <w:t>ес</w:t>
            </w:r>
            <w:r w:rsidRPr="003330CB">
              <w:rPr>
                <w:sz w:val="24"/>
                <w:szCs w:val="24"/>
              </w:rPr>
              <w:t>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Pr="003330CB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Pr="003330CB">
              <w:rPr>
                <w:sz w:val="24"/>
                <w:szCs w:val="24"/>
              </w:rPr>
              <w:t>», издание 3-е, переработанное и дополненное.</w:t>
            </w:r>
          </w:p>
        </w:tc>
      </w:tr>
    </w:tbl>
    <w:p w:rsidR="00C40778" w:rsidRDefault="00C40778" w:rsidP="00872471">
      <w:pPr>
        <w:spacing w:before="120" w:after="120" w:line="276" w:lineRule="auto"/>
        <w:jc w:val="center"/>
        <w:rPr>
          <w:color w:val="000000"/>
          <w:sz w:val="24"/>
          <w:szCs w:val="24"/>
        </w:rPr>
      </w:pPr>
    </w:p>
    <w:p w:rsidR="00DA2EBE" w:rsidRPr="00762ECA" w:rsidRDefault="00DA2EBE" w:rsidP="00872471">
      <w:pPr>
        <w:spacing w:before="120" w:after="120"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872471">
        <w:trPr>
          <w:trHeight w:val="535"/>
        </w:trPr>
        <w:tc>
          <w:tcPr>
            <w:tcW w:w="9571" w:type="dxa"/>
            <w:shd w:val="clear" w:color="auto" w:fill="auto"/>
          </w:tcPr>
          <w:p w:rsidR="00A43222" w:rsidRPr="00601062" w:rsidRDefault="00A43222" w:rsidP="00A43222">
            <w:pPr>
              <w:pStyle w:val="a6"/>
              <w:spacing w:after="0" w:line="240" w:lineRule="auto"/>
              <w:ind w:left="721" w:hanging="721"/>
              <w:rPr>
                <w:rFonts w:ascii="Times New Roman" w:hAnsi="Times New Roman"/>
                <w:b/>
                <w:sz w:val="24"/>
                <w:szCs w:val="24"/>
              </w:rPr>
            </w:pPr>
            <w:r w:rsidRPr="00C36125">
              <w:rPr>
                <w:rFonts w:ascii="Times New Roman" w:hAnsi="Times New Roman"/>
                <w:b/>
                <w:sz w:val="24"/>
                <w:szCs w:val="24"/>
              </w:rPr>
              <w:t>Начало выполнения работ</w:t>
            </w:r>
            <w:r w:rsidRPr="00C36125">
              <w:rPr>
                <w:rFonts w:ascii="Times New Roman" w:hAnsi="Times New Roman"/>
                <w:sz w:val="24"/>
                <w:szCs w:val="24"/>
              </w:rPr>
              <w:t xml:space="preserve">  – </w:t>
            </w:r>
            <w:r w:rsidRPr="00601062">
              <w:rPr>
                <w:rFonts w:ascii="Times New Roman" w:hAnsi="Times New Roman"/>
                <w:b/>
                <w:sz w:val="24"/>
                <w:szCs w:val="24"/>
              </w:rPr>
              <w:t>дата подписания договора.</w:t>
            </w:r>
          </w:p>
          <w:p w:rsidR="00021CC8" w:rsidRPr="00021CC8" w:rsidRDefault="00A43222" w:rsidP="00B64E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1062">
              <w:rPr>
                <w:b/>
                <w:sz w:val="24"/>
                <w:szCs w:val="24"/>
              </w:rPr>
              <w:t>Окончание</w:t>
            </w:r>
            <w:r w:rsidR="00601062">
              <w:rPr>
                <w:b/>
                <w:sz w:val="24"/>
                <w:szCs w:val="24"/>
              </w:rPr>
              <w:t xml:space="preserve"> работ - </w:t>
            </w:r>
            <w:r w:rsidR="00E938F5" w:rsidRPr="00601062">
              <w:rPr>
                <w:b/>
                <w:sz w:val="24"/>
                <w:szCs w:val="24"/>
              </w:rPr>
              <w:t xml:space="preserve"> </w:t>
            </w:r>
            <w:r w:rsidR="00B64E25">
              <w:rPr>
                <w:b/>
                <w:sz w:val="24"/>
                <w:szCs w:val="24"/>
              </w:rPr>
              <w:t>в течени</w:t>
            </w:r>
            <w:proofErr w:type="gramStart"/>
            <w:r w:rsidR="00B64E25">
              <w:rPr>
                <w:b/>
                <w:sz w:val="24"/>
                <w:szCs w:val="24"/>
              </w:rPr>
              <w:t>и</w:t>
            </w:r>
            <w:proofErr w:type="gramEnd"/>
            <w:r w:rsidR="00B64E25">
              <w:rPr>
                <w:b/>
                <w:sz w:val="24"/>
                <w:szCs w:val="24"/>
              </w:rPr>
              <w:t xml:space="preserve"> 30 </w:t>
            </w:r>
            <w:r w:rsidR="005D3E88">
              <w:rPr>
                <w:b/>
                <w:sz w:val="24"/>
                <w:szCs w:val="24"/>
              </w:rPr>
              <w:t xml:space="preserve">календарных </w:t>
            </w:r>
            <w:r w:rsidR="00B64E25">
              <w:rPr>
                <w:b/>
                <w:sz w:val="24"/>
                <w:szCs w:val="24"/>
              </w:rPr>
              <w:t xml:space="preserve">дней после подписания договора. </w:t>
            </w:r>
          </w:p>
        </w:tc>
      </w:tr>
    </w:tbl>
    <w:p w:rsidR="00C40778" w:rsidRDefault="00C40778" w:rsidP="00872471">
      <w:pPr>
        <w:spacing w:before="120" w:after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872471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ПОРЯДОК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1D324B">
              <w:rPr>
                <w:color w:val="000000"/>
                <w:sz w:val="24"/>
                <w:szCs w:val="24"/>
              </w:rPr>
              <w:t>Подраздел 9.1 Требования к документации для приемки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Default="00234D3E" w:rsidP="004502E2">
            <w:pPr>
              <w:pStyle w:val="a6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9.1.1. Заключение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должно быть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>ено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требованиями:</w:t>
            </w:r>
          </w:p>
          <w:p w:rsidR="00234D3E" w:rsidRDefault="00234D3E" w:rsidP="004502E2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538;</w:t>
            </w:r>
          </w:p>
          <w:p w:rsidR="00234D3E" w:rsidRDefault="00234D3E" w:rsidP="004502E2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состояния», введенного  01.01.2014;</w:t>
            </w:r>
          </w:p>
          <w:p w:rsidR="00021CC8" w:rsidRPr="00B05B41" w:rsidRDefault="00234D3E" w:rsidP="00B05B41">
            <w:pPr>
              <w:pStyle w:val="a6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3E5">
              <w:rPr>
                <w:rFonts w:ascii="Times New Roman" w:hAnsi="Times New Roman"/>
                <w:sz w:val="24"/>
                <w:szCs w:val="24"/>
              </w:rPr>
              <w:t xml:space="preserve">НП-043-11 и ГОСТ </w:t>
            </w:r>
            <w:proofErr w:type="gramStart"/>
            <w:r w:rsidRPr="006943E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943E5">
              <w:rPr>
                <w:rFonts w:ascii="Times New Roman" w:hAnsi="Times New Roman"/>
                <w:sz w:val="24"/>
                <w:szCs w:val="24"/>
              </w:rPr>
              <w:t xml:space="preserve"> 21.1101-2009 «Основные требования к пр</w:t>
            </w:r>
            <w:r>
              <w:rPr>
                <w:rFonts w:ascii="Times New Roman" w:hAnsi="Times New Roman"/>
                <w:sz w:val="24"/>
                <w:szCs w:val="24"/>
              </w:rPr>
              <w:t>оектной и рабочей документации»</w:t>
            </w:r>
            <w:r w:rsidR="00B05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A2EBE" w:rsidRPr="00762ECA" w:rsidTr="00D4539E">
        <w:trPr>
          <w:trHeight w:val="380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D4539E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9.2 Порядок рассмотрения и приемки результатов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9.2.1. </w:t>
            </w:r>
            <w:r w:rsidRPr="0001361A">
              <w:rPr>
                <w:sz w:val="24"/>
                <w:szCs w:val="24"/>
              </w:rPr>
              <w:t>Приемка поэтапно выполненных работ и окончательная приемка выполненных работ осуществляется  после выполнения всех обязательств, предусмотренных настоящим договором, в соответствии с техническим заданием и календарным планом.</w:t>
            </w:r>
          </w:p>
          <w:p w:rsidR="00234D3E" w:rsidRPr="0001361A" w:rsidRDefault="00234D3E" w:rsidP="004502E2">
            <w:pPr>
              <w:spacing w:before="120"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9.2.2. </w:t>
            </w:r>
            <w:r w:rsidRPr="0001361A">
              <w:rPr>
                <w:sz w:val="24"/>
                <w:szCs w:val="24"/>
              </w:rPr>
              <w:t>Заказчик обеспечивает рассмотрение и приемку промежуточных (аннотационных) отчетов, заключения экспертизы промышленной безопасности, материалов мероприятий и рекомендаций</w:t>
            </w:r>
            <w:r>
              <w:rPr>
                <w:sz w:val="24"/>
                <w:szCs w:val="24"/>
              </w:rPr>
              <w:t xml:space="preserve"> </w:t>
            </w:r>
            <w:r w:rsidRPr="0001361A">
              <w:rPr>
                <w:sz w:val="24"/>
                <w:szCs w:val="24"/>
              </w:rPr>
              <w:t xml:space="preserve">– в течение </w:t>
            </w:r>
            <w:r>
              <w:rPr>
                <w:sz w:val="24"/>
                <w:szCs w:val="24"/>
              </w:rPr>
              <w:t>5</w:t>
            </w:r>
            <w:r w:rsidRPr="0001361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пяти</w:t>
            </w:r>
            <w:r w:rsidRPr="0001361A">
              <w:rPr>
                <w:sz w:val="24"/>
                <w:szCs w:val="24"/>
              </w:rPr>
              <w:t xml:space="preserve">) рабочих дней с даты их получения. В этот срок Заказчик или принимает работы или выставляет мотивированный отказ от приемки работ и </w:t>
            </w:r>
            <w:r w:rsidRPr="0001361A">
              <w:rPr>
                <w:color w:val="000000" w:themeColor="text1"/>
                <w:sz w:val="24"/>
                <w:szCs w:val="24"/>
              </w:rPr>
              <w:t xml:space="preserve">акт с указанием перечня необходимых доработок и сроков их выполнения. </w:t>
            </w:r>
            <w:r w:rsidRPr="0001361A">
              <w:rPr>
                <w:sz w:val="24"/>
                <w:szCs w:val="24"/>
              </w:rPr>
              <w:t>В случае мотивированного отказа Подрядчик безвозмездно вносит изменения в документацию  в согласованные с  Заказчиком сроки.</w:t>
            </w:r>
          </w:p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01361A">
              <w:rPr>
                <w:sz w:val="24"/>
                <w:szCs w:val="24"/>
              </w:rPr>
              <w:t>кт приема</w:t>
            </w:r>
            <w:r>
              <w:rPr>
                <w:sz w:val="24"/>
                <w:szCs w:val="24"/>
              </w:rPr>
              <w:t xml:space="preserve"> - передачи</w:t>
            </w:r>
            <w:r w:rsidRPr="000136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выполненных </w:t>
            </w:r>
            <w:r w:rsidRPr="0001361A">
              <w:rPr>
                <w:sz w:val="24"/>
                <w:szCs w:val="24"/>
              </w:rPr>
              <w:t xml:space="preserve">работ подписывается заказчиком после устранения замечаний и претензий после повторных согласований. </w:t>
            </w:r>
            <w:proofErr w:type="gramStart"/>
            <w:r w:rsidRPr="0001361A">
              <w:rPr>
                <w:sz w:val="24"/>
                <w:szCs w:val="24"/>
              </w:rPr>
              <w:t xml:space="preserve">Основанием для отказа в приемке работ является несоответствие документации, разработанной Подрядчиком, требованиям </w:t>
            </w:r>
            <w:proofErr w:type="spellStart"/>
            <w:r w:rsidRPr="0001361A">
              <w:rPr>
                <w:sz w:val="24"/>
                <w:szCs w:val="24"/>
              </w:rPr>
              <w:t>СНиП</w:t>
            </w:r>
            <w:proofErr w:type="spellEnd"/>
            <w:r w:rsidRPr="0001361A">
              <w:rPr>
                <w:sz w:val="24"/>
                <w:szCs w:val="24"/>
              </w:rPr>
              <w:t xml:space="preserve">, Правил, ГОСТ, стандартам, нормативной и руководящей документации (и т.д.) в части качества, состава, содержания, оформления документации. </w:t>
            </w:r>
            <w:proofErr w:type="gramEnd"/>
          </w:p>
          <w:p w:rsidR="00234D3E" w:rsidRPr="0001361A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1361A">
              <w:rPr>
                <w:sz w:val="24"/>
                <w:szCs w:val="24"/>
              </w:rPr>
              <w:t xml:space="preserve">В случае мотивированного отказа от приемки работ, срок приемки работ </w:t>
            </w:r>
            <w:r w:rsidRPr="0001361A">
              <w:rPr>
                <w:sz w:val="24"/>
                <w:szCs w:val="24"/>
              </w:rPr>
              <w:lastRenderedPageBreak/>
              <w:t>продлевается на срок фактической продолжительности устранения замечаний.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9.2.3. </w:t>
            </w:r>
            <w:r w:rsidRPr="003934F6">
              <w:rPr>
                <w:sz w:val="24"/>
                <w:szCs w:val="24"/>
              </w:rPr>
              <w:t>Подрядчик на следующий день после выполнения работ передает Заказчику: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два оригинальных экземпляра Заключения</w:t>
            </w:r>
            <w:r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экспертизы промышленной безопасности (далее Заключения)</w:t>
            </w:r>
            <w:r w:rsidRPr="003934F6">
              <w:rPr>
                <w:sz w:val="24"/>
                <w:szCs w:val="24"/>
              </w:rPr>
              <w:t xml:space="preserve"> в составе, определенном Заказчиком в календарном плане;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</w:t>
            </w:r>
            <w:r w:rsidR="004502E2"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>три экземпляра  акта приема-передачи выполненных работ, подписанных со стороны Подрядчика,  направленных с сопроводительным письмом;</w:t>
            </w:r>
          </w:p>
          <w:p w:rsidR="00234D3E" w:rsidRPr="003934F6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счет и счет-фактуру в одном экземпляре;</w:t>
            </w:r>
          </w:p>
          <w:p w:rsidR="00234D3E" w:rsidRDefault="00234D3E" w:rsidP="004502E2">
            <w:pPr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один экземпляр электронной версии Заключения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01361A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 xml:space="preserve">Подрядчик в сроки выполнения работ, установленные в календарном плане, согласовывает с Заказчиком Заключение, в кратчайшие сроки вносит изменения в Заключение при наличии письменных замечаний Заказчика. </w:t>
            </w:r>
          </w:p>
          <w:p w:rsidR="00234D3E" w:rsidRPr="003934F6" w:rsidRDefault="00234D3E" w:rsidP="004502E2">
            <w:pPr>
              <w:spacing w:after="120"/>
              <w:ind w:firstLine="709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Подрядчик включает в акт приема-передачи выполненных работ (этапа работ) перечень передаваемых Заказчику отчетных документов, их инвентарные номера, фактический срок</w:t>
            </w:r>
            <w:r>
              <w:rPr>
                <w:sz w:val="24"/>
                <w:szCs w:val="24"/>
              </w:rPr>
              <w:t xml:space="preserve"> выполнения работ</w:t>
            </w:r>
            <w:r w:rsidRPr="003934F6">
              <w:rPr>
                <w:sz w:val="24"/>
                <w:szCs w:val="24"/>
              </w:rPr>
              <w:t xml:space="preserve">. </w:t>
            </w:r>
          </w:p>
          <w:p w:rsidR="00234D3E" w:rsidRPr="004E7023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 w:rsidRPr="003934F6">
              <w:rPr>
                <w:sz w:val="24"/>
                <w:szCs w:val="24"/>
              </w:rPr>
              <w:t>Датой выполнения работ в целом и этапа работ является дата подписания акта приема-передачи работ Заказчиком. Датой окончания работ является дата выполнения работ в целом</w:t>
            </w:r>
            <w:r w:rsidRPr="004E7023">
              <w:rPr>
                <w:sz w:val="23"/>
                <w:szCs w:val="23"/>
              </w:rPr>
              <w:t>.</w:t>
            </w:r>
          </w:p>
          <w:p w:rsidR="00234D3E" w:rsidRPr="004E7023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4E7023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>2.</w:t>
            </w:r>
            <w:r w:rsidRPr="004E7023">
              <w:rPr>
                <w:sz w:val="23"/>
                <w:szCs w:val="23"/>
              </w:rPr>
              <w:t>4. Согласование заключения Заказчиком не освобождает Подрядчика от ответственности за качество результата работ, за ошибки и упущения, которые могут быть в ней допущены и обнаружены после согласования.</w:t>
            </w:r>
          </w:p>
          <w:p w:rsidR="00234D3E" w:rsidRPr="00FA0925" w:rsidRDefault="00234D3E" w:rsidP="004502E2">
            <w:pPr>
              <w:spacing w:after="120"/>
              <w:ind w:firstLine="70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9.2</w:t>
            </w:r>
            <w:r w:rsidRPr="004E7023">
              <w:rPr>
                <w:sz w:val="23"/>
                <w:szCs w:val="23"/>
              </w:rPr>
              <w:t>.5. Все дополнительные работы Подрядчика, подлежащие выполнению Подрядчиком, связанные с качеством ранее выпущенного Подрядчиком Заключения, являются ответственностью Подрядчика, даже при наличии согласования Заказчика и выполняются за счет его сил и средств.</w:t>
            </w:r>
          </w:p>
          <w:p w:rsidR="00DA2EBE" w:rsidRPr="00762ECA" w:rsidRDefault="00234D3E" w:rsidP="004502E2">
            <w:pPr>
              <w:pStyle w:val="aa"/>
              <w:ind w:firstLine="709"/>
              <w:jc w:val="both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 xml:space="preserve">9.2.6. </w:t>
            </w:r>
            <w:r w:rsidRPr="002A237A">
              <w:rPr>
                <w:sz w:val="24"/>
                <w:szCs w:val="24"/>
              </w:rPr>
              <w:t xml:space="preserve">Результаты работ </w:t>
            </w:r>
            <w:r>
              <w:rPr>
                <w:sz w:val="24"/>
                <w:szCs w:val="24"/>
              </w:rPr>
              <w:t xml:space="preserve">должны быть </w:t>
            </w:r>
            <w:r w:rsidRPr="002A237A">
              <w:rPr>
                <w:sz w:val="24"/>
                <w:szCs w:val="24"/>
              </w:rPr>
              <w:t>оформл</w:t>
            </w:r>
            <w:r>
              <w:rPr>
                <w:sz w:val="24"/>
                <w:szCs w:val="24"/>
              </w:rPr>
              <w:t>ены</w:t>
            </w:r>
            <w:r w:rsidRPr="002A237A">
              <w:rPr>
                <w:sz w:val="24"/>
                <w:szCs w:val="24"/>
              </w:rPr>
              <w:t xml:space="preserve"> на каждый объект</w:t>
            </w:r>
            <w:r>
              <w:rPr>
                <w:sz w:val="24"/>
                <w:szCs w:val="24"/>
              </w:rPr>
              <w:t xml:space="preserve"> отдельно</w:t>
            </w:r>
            <w:r w:rsidRPr="002A237A">
              <w:rPr>
                <w:sz w:val="24"/>
                <w:szCs w:val="24"/>
              </w:rPr>
              <w:t>.</w:t>
            </w:r>
          </w:p>
        </w:tc>
      </w:tr>
    </w:tbl>
    <w:p w:rsidR="00C40778" w:rsidRDefault="00C40778" w:rsidP="00021CC8">
      <w:pPr>
        <w:spacing w:before="120" w:after="120"/>
        <w:jc w:val="center"/>
        <w:rPr>
          <w:color w:val="000000"/>
          <w:sz w:val="24"/>
          <w:szCs w:val="24"/>
        </w:rPr>
      </w:pPr>
    </w:p>
    <w:p w:rsidR="00DA2EBE" w:rsidRPr="00762ECA" w:rsidRDefault="00DA2EBE" w:rsidP="00021CC8">
      <w:pPr>
        <w:spacing w:before="120" w:after="12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10.1 Отчетные материалы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01361A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01361A">
              <w:rPr>
                <w:color w:val="000000"/>
                <w:sz w:val="24"/>
                <w:szCs w:val="24"/>
              </w:rPr>
              <w:t>еречень обязательных к передаче Заказчику отчетных материалов, в том числе результаты интеллектуальной деятельности (интеллектуальная собственность)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234D3E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10.1.1. Промежуточные (аннотационные) отчеты;</w:t>
            </w:r>
          </w:p>
          <w:p w:rsidR="00234D3E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10.1.2. Заключение</w:t>
            </w:r>
            <w:r w:rsidRPr="0001361A">
              <w:rPr>
                <w:sz w:val="24"/>
                <w:szCs w:val="24"/>
              </w:rPr>
              <w:t xml:space="preserve"> экспертизы </w:t>
            </w:r>
            <w:r>
              <w:rPr>
                <w:sz w:val="24"/>
                <w:szCs w:val="24"/>
              </w:rPr>
              <w:t>промышленной безопасности; материалы мероприятий и рекомендаций по дальнейшей безопасной эксплуатации здания (сооружения);</w:t>
            </w:r>
          </w:p>
          <w:p w:rsidR="00630E5C" w:rsidRPr="009E640A" w:rsidRDefault="00234D3E" w:rsidP="004502E2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10.1.3. Акт</w:t>
            </w:r>
            <w:r w:rsidRPr="003934F6">
              <w:rPr>
                <w:sz w:val="24"/>
                <w:szCs w:val="24"/>
              </w:rPr>
              <w:t xml:space="preserve"> приема-передачи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DA2EBE" w:rsidRPr="00762ECA" w:rsidTr="00C05717">
        <w:trPr>
          <w:trHeight w:val="393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C057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10.2 Формат отчетной документации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>1. Промежуточные аннотационные отчеты по этапу в 2 (двух) экземплярах на</w:t>
            </w:r>
            <w:r w:rsidR="00234D3E" w:rsidRPr="00234D3E">
              <w:rPr>
                <w:sz w:val="24"/>
                <w:szCs w:val="24"/>
              </w:rPr>
              <w:t xml:space="preserve"> бумажном носителе.</w:t>
            </w:r>
          </w:p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 xml:space="preserve">2. Заключение </w:t>
            </w:r>
            <w:r w:rsidR="00234D3E" w:rsidRPr="00234D3E">
              <w:rPr>
                <w:sz w:val="24"/>
                <w:szCs w:val="24"/>
              </w:rPr>
              <w:t xml:space="preserve">сдается Заказчику в 2 (двух) оригинальных  экземплярах на каждый объект, а также </w:t>
            </w:r>
            <w:r w:rsidR="00234D3E" w:rsidRPr="00234D3E">
              <w:rPr>
                <w:rStyle w:val="FontStyle33"/>
              </w:rPr>
              <w:t xml:space="preserve">один экземпляр электронных версий на оптическом носителе. Документация на оптическом носителе предоставляется в форматах тех программных </w:t>
            </w:r>
            <w:r w:rsidR="00234D3E" w:rsidRPr="00234D3E">
              <w:rPr>
                <w:rStyle w:val="FontStyle33"/>
              </w:rPr>
              <w:lastRenderedPageBreak/>
              <w:t xml:space="preserve">продуктов, с помощью которых она создавалась, а также в отсканированном виде в форматах </w:t>
            </w:r>
            <w:r w:rsidR="00234D3E" w:rsidRPr="00234D3E">
              <w:rPr>
                <w:rStyle w:val="FontStyle33"/>
                <w:lang w:val="en-US"/>
              </w:rPr>
              <w:t>TIF</w:t>
            </w:r>
            <w:r w:rsidR="00234D3E" w:rsidRPr="00234D3E">
              <w:rPr>
                <w:rStyle w:val="FontStyle33"/>
              </w:rPr>
              <w:t xml:space="preserve"> или </w:t>
            </w:r>
            <w:r w:rsidR="00234D3E" w:rsidRPr="00234D3E">
              <w:rPr>
                <w:rStyle w:val="FontStyle33"/>
                <w:lang w:val="en-US"/>
              </w:rPr>
              <w:t>PDF</w:t>
            </w:r>
            <w:r w:rsidR="00234D3E" w:rsidRPr="00234D3E">
              <w:rPr>
                <w:rStyle w:val="FontStyle33"/>
              </w:rPr>
              <w:t xml:space="preserve"> (при этом официальной считается документация, предоставленная в формате </w:t>
            </w:r>
            <w:r w:rsidR="00234D3E" w:rsidRPr="00234D3E">
              <w:rPr>
                <w:rStyle w:val="FontStyle33"/>
                <w:lang w:val="en-US"/>
              </w:rPr>
              <w:t>TIF</w:t>
            </w:r>
            <w:r w:rsidR="00234D3E" w:rsidRPr="00234D3E">
              <w:rPr>
                <w:rStyle w:val="FontStyle33"/>
              </w:rPr>
              <w:t>).</w:t>
            </w:r>
          </w:p>
          <w:p w:rsidR="00234D3E" w:rsidRPr="00234D3E" w:rsidRDefault="004502E2" w:rsidP="00234D3E">
            <w:pPr>
              <w:pStyle w:val="aa"/>
              <w:ind w:firstLine="709"/>
              <w:rPr>
                <w:rStyle w:val="FontStyle33"/>
              </w:rPr>
            </w:pPr>
            <w:r>
              <w:rPr>
                <w:rStyle w:val="FontStyle33"/>
              </w:rPr>
              <w:t>10.2.</w:t>
            </w:r>
            <w:r w:rsidR="00234D3E" w:rsidRPr="00234D3E">
              <w:rPr>
                <w:rStyle w:val="FontStyle33"/>
              </w:rPr>
              <w:t xml:space="preserve">3. </w:t>
            </w:r>
            <w:r w:rsidR="00234D3E" w:rsidRPr="00234D3E">
              <w:rPr>
                <w:sz w:val="24"/>
                <w:szCs w:val="24"/>
              </w:rPr>
              <w:t>Акт приема-передачи выполненных работ в трех экземплярах.</w:t>
            </w:r>
          </w:p>
          <w:p w:rsidR="00234D3E" w:rsidRPr="00234D3E" w:rsidRDefault="00234D3E" w:rsidP="00234D3E">
            <w:pPr>
              <w:pStyle w:val="aa"/>
              <w:ind w:firstLine="709"/>
              <w:rPr>
                <w:sz w:val="24"/>
                <w:szCs w:val="24"/>
              </w:rPr>
            </w:pPr>
            <w:r w:rsidRPr="00234D3E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DA2EBE" w:rsidRPr="0002169C" w:rsidRDefault="00234D3E" w:rsidP="00234D3E">
            <w:pPr>
              <w:pStyle w:val="aa"/>
              <w:ind w:firstLine="709"/>
            </w:pPr>
            <w:r w:rsidRPr="00234D3E">
              <w:rPr>
                <w:color w:val="000000"/>
                <w:sz w:val="24"/>
                <w:szCs w:val="24"/>
              </w:rPr>
              <w:t>Состав и структура электронной версии документации должна быть идентична бумажному оригиналу.</w:t>
            </w:r>
          </w:p>
        </w:tc>
      </w:tr>
    </w:tbl>
    <w:p w:rsidR="00DA2EBE" w:rsidRPr="00762ECA" w:rsidRDefault="00DA2EBE" w:rsidP="00C40778">
      <w:pPr>
        <w:spacing w:before="600" w:after="240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985"/>
        <w:gridCol w:w="6804"/>
      </w:tblGrid>
      <w:tr w:rsidR="00DA2EBE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21CC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21CC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21CC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021CC8" w:rsidRDefault="00DA2EBE" w:rsidP="006464E0">
            <w:pPr>
              <w:jc w:val="center"/>
              <w:rPr>
                <w:color w:val="000000"/>
                <w:sz w:val="22"/>
                <w:szCs w:val="22"/>
              </w:rPr>
            </w:pPr>
            <w:r w:rsidRPr="00021CC8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Pr="00762ECA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Pr="00342539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Закрытое территориальное образование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«УЭХК»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Уральский электрохимический комбинат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Российская Федерация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60106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60106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0562A6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0562A6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C002F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A6" w:rsidRDefault="00C002F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  <w:tr w:rsidR="004502E2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E936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Руководящий документ</w:t>
            </w:r>
          </w:p>
        </w:tc>
      </w:tr>
      <w:tr w:rsidR="004502E2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D45B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2E2" w:rsidRDefault="004502E2" w:rsidP="00D45B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</w:tbl>
    <w:p w:rsidR="00234D3E" w:rsidRDefault="00234D3E" w:rsidP="00C00AFD">
      <w:pPr>
        <w:tabs>
          <w:tab w:val="left" w:pos="2318"/>
          <w:tab w:val="center" w:pos="4677"/>
        </w:tabs>
        <w:rPr>
          <w:sz w:val="24"/>
          <w:szCs w:val="24"/>
        </w:rPr>
      </w:pPr>
    </w:p>
    <w:sectPr w:rsidR="00234D3E" w:rsidSect="00DC6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E1710"/>
    <w:multiLevelType w:val="hybridMultilevel"/>
    <w:tmpl w:val="511E8238"/>
    <w:lvl w:ilvl="0" w:tplc="E87C948C">
      <w:start w:val="1"/>
      <w:numFmt w:val="decimal"/>
      <w:lvlText w:val="5.1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D2F6B24"/>
    <w:multiLevelType w:val="multilevel"/>
    <w:tmpl w:val="C44E56BC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69" w:hanging="66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338" w:hanging="720"/>
      </w:pPr>
      <w:rPr>
        <w:rFonts w:hint="default"/>
        <w:color w:val="000000"/>
      </w:rPr>
    </w:lvl>
    <w:lvl w:ilvl="3">
      <w:start w:val="2"/>
      <w:numFmt w:val="decimal"/>
      <w:lvlText w:val="%1.%2.%3.%4"/>
      <w:lvlJc w:val="left"/>
      <w:pPr>
        <w:ind w:left="16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3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6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800"/>
      </w:pPr>
      <w:rPr>
        <w:rFonts w:hint="default"/>
        <w:color w:val="000000"/>
      </w:rPr>
    </w:lvl>
  </w:abstractNum>
  <w:abstractNum w:abstractNumId="2">
    <w:nsid w:val="12BB4FDB"/>
    <w:multiLevelType w:val="hybridMultilevel"/>
    <w:tmpl w:val="45983FAA"/>
    <w:lvl w:ilvl="0" w:tplc="04190005">
      <w:start w:val="1"/>
      <w:numFmt w:val="bullet"/>
      <w:lvlText w:val=""/>
      <w:lvlJc w:val="left"/>
      <w:pPr>
        <w:ind w:left="5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3">
    <w:nsid w:val="16340FFD"/>
    <w:multiLevelType w:val="hybridMultilevel"/>
    <w:tmpl w:val="41D280E2"/>
    <w:lvl w:ilvl="0" w:tplc="04190005">
      <w:start w:val="1"/>
      <w:numFmt w:val="bullet"/>
      <w:lvlText w:val="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>
    <w:nsid w:val="175264E6"/>
    <w:multiLevelType w:val="hybridMultilevel"/>
    <w:tmpl w:val="B7688D02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256B3C5A"/>
    <w:multiLevelType w:val="hybridMultilevel"/>
    <w:tmpl w:val="1A5A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955AC"/>
    <w:multiLevelType w:val="multilevel"/>
    <w:tmpl w:val="C44E56BC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69" w:hanging="66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338" w:hanging="720"/>
      </w:pPr>
      <w:rPr>
        <w:rFonts w:hint="default"/>
        <w:color w:val="000000"/>
      </w:rPr>
    </w:lvl>
    <w:lvl w:ilvl="3">
      <w:start w:val="2"/>
      <w:numFmt w:val="decimal"/>
      <w:lvlText w:val="%1.%2.%3.%4"/>
      <w:lvlJc w:val="left"/>
      <w:pPr>
        <w:ind w:left="16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3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6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800"/>
      </w:pPr>
      <w:rPr>
        <w:rFonts w:hint="default"/>
        <w:color w:val="000000"/>
      </w:rPr>
    </w:lvl>
  </w:abstractNum>
  <w:abstractNum w:abstractNumId="7">
    <w:nsid w:val="297A5A4F"/>
    <w:multiLevelType w:val="hybridMultilevel"/>
    <w:tmpl w:val="B376642C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9DE6BD9"/>
    <w:multiLevelType w:val="hybridMultilevel"/>
    <w:tmpl w:val="634A6C9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CDD5D12"/>
    <w:multiLevelType w:val="hybridMultilevel"/>
    <w:tmpl w:val="2610B8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42601"/>
    <w:multiLevelType w:val="hybridMultilevel"/>
    <w:tmpl w:val="A8D8E73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B3D5405"/>
    <w:multiLevelType w:val="hybridMultilevel"/>
    <w:tmpl w:val="CE042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FE5B76"/>
    <w:multiLevelType w:val="hybridMultilevel"/>
    <w:tmpl w:val="6F1023E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4B525C2"/>
    <w:multiLevelType w:val="hybridMultilevel"/>
    <w:tmpl w:val="8458C9D6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456E4A0D"/>
    <w:multiLevelType w:val="hybridMultilevel"/>
    <w:tmpl w:val="27E83B6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7926514"/>
    <w:multiLevelType w:val="multilevel"/>
    <w:tmpl w:val="1D127F6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1646" w:hanging="720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color w:val="000000"/>
      </w:rPr>
    </w:lvl>
  </w:abstractNum>
  <w:abstractNum w:abstractNumId="17">
    <w:nsid w:val="4C9413DF"/>
    <w:multiLevelType w:val="hybridMultilevel"/>
    <w:tmpl w:val="07C693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07396A"/>
    <w:multiLevelType w:val="hybridMultilevel"/>
    <w:tmpl w:val="A0BE20F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EA60B06"/>
    <w:multiLevelType w:val="hybridMultilevel"/>
    <w:tmpl w:val="9C48EC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2B200D"/>
    <w:multiLevelType w:val="hybridMultilevel"/>
    <w:tmpl w:val="71961C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22243C"/>
    <w:multiLevelType w:val="hybridMultilevel"/>
    <w:tmpl w:val="EBD4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283626"/>
    <w:multiLevelType w:val="hybridMultilevel"/>
    <w:tmpl w:val="F912DDC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64FD152E"/>
    <w:multiLevelType w:val="hybridMultilevel"/>
    <w:tmpl w:val="73D07846"/>
    <w:lvl w:ilvl="0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25">
    <w:nsid w:val="6A7E4497"/>
    <w:multiLevelType w:val="hybridMultilevel"/>
    <w:tmpl w:val="EA72A776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6">
    <w:nsid w:val="6B450C65"/>
    <w:multiLevelType w:val="hybridMultilevel"/>
    <w:tmpl w:val="6EC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27336A"/>
    <w:multiLevelType w:val="hybridMultilevel"/>
    <w:tmpl w:val="15EC4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E82391"/>
    <w:multiLevelType w:val="hybridMultilevel"/>
    <w:tmpl w:val="DB4A3128"/>
    <w:lvl w:ilvl="0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9">
    <w:nsid w:val="7A321572"/>
    <w:multiLevelType w:val="hybridMultilevel"/>
    <w:tmpl w:val="E39A2E3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FDD1540"/>
    <w:multiLevelType w:val="hybridMultilevel"/>
    <w:tmpl w:val="32809E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4"/>
  </w:num>
  <w:num w:numId="4">
    <w:abstractNumId w:val="14"/>
  </w:num>
  <w:num w:numId="5">
    <w:abstractNumId w:val="9"/>
  </w:num>
  <w:num w:numId="6">
    <w:abstractNumId w:val="20"/>
  </w:num>
  <w:num w:numId="7">
    <w:abstractNumId w:val="19"/>
  </w:num>
  <w:num w:numId="8">
    <w:abstractNumId w:val="17"/>
  </w:num>
  <w:num w:numId="9">
    <w:abstractNumId w:val="4"/>
  </w:num>
  <w:num w:numId="10">
    <w:abstractNumId w:val="2"/>
  </w:num>
  <w:num w:numId="11">
    <w:abstractNumId w:val="25"/>
  </w:num>
  <w:num w:numId="12">
    <w:abstractNumId w:val="11"/>
  </w:num>
  <w:num w:numId="13">
    <w:abstractNumId w:val="22"/>
  </w:num>
  <w:num w:numId="14">
    <w:abstractNumId w:val="5"/>
  </w:num>
  <w:num w:numId="15">
    <w:abstractNumId w:val="30"/>
  </w:num>
  <w:num w:numId="16">
    <w:abstractNumId w:val="13"/>
  </w:num>
  <w:num w:numId="17">
    <w:abstractNumId w:val="12"/>
  </w:num>
  <w:num w:numId="18">
    <w:abstractNumId w:val="10"/>
  </w:num>
  <w:num w:numId="19">
    <w:abstractNumId w:val="27"/>
  </w:num>
  <w:num w:numId="20">
    <w:abstractNumId w:val="26"/>
  </w:num>
  <w:num w:numId="21">
    <w:abstractNumId w:val="28"/>
  </w:num>
  <w:num w:numId="22">
    <w:abstractNumId w:val="21"/>
  </w:num>
  <w:num w:numId="23">
    <w:abstractNumId w:val="8"/>
  </w:num>
  <w:num w:numId="24">
    <w:abstractNumId w:val="15"/>
  </w:num>
  <w:num w:numId="25">
    <w:abstractNumId w:val="18"/>
  </w:num>
  <w:num w:numId="26">
    <w:abstractNumId w:val="29"/>
  </w:num>
  <w:num w:numId="27">
    <w:abstractNumId w:val="3"/>
  </w:num>
  <w:num w:numId="28">
    <w:abstractNumId w:val="0"/>
  </w:num>
  <w:num w:numId="29">
    <w:abstractNumId w:val="16"/>
  </w:num>
  <w:num w:numId="30">
    <w:abstractNumId w:val="6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A2EBE"/>
    <w:rsid w:val="00001ABA"/>
    <w:rsid w:val="000043BC"/>
    <w:rsid w:val="00004767"/>
    <w:rsid w:val="000059E9"/>
    <w:rsid w:val="00012A70"/>
    <w:rsid w:val="0001361A"/>
    <w:rsid w:val="0001418C"/>
    <w:rsid w:val="00015131"/>
    <w:rsid w:val="00015B20"/>
    <w:rsid w:val="00016EEC"/>
    <w:rsid w:val="000178A0"/>
    <w:rsid w:val="00017987"/>
    <w:rsid w:val="000204BB"/>
    <w:rsid w:val="00020E42"/>
    <w:rsid w:val="0002169C"/>
    <w:rsid w:val="00021B47"/>
    <w:rsid w:val="00021CC8"/>
    <w:rsid w:val="00022C13"/>
    <w:rsid w:val="000232F4"/>
    <w:rsid w:val="000237A2"/>
    <w:rsid w:val="00023A5E"/>
    <w:rsid w:val="00026325"/>
    <w:rsid w:val="00026928"/>
    <w:rsid w:val="000302B5"/>
    <w:rsid w:val="00030684"/>
    <w:rsid w:val="00031C2B"/>
    <w:rsid w:val="000340CE"/>
    <w:rsid w:val="00034572"/>
    <w:rsid w:val="00035836"/>
    <w:rsid w:val="00035C32"/>
    <w:rsid w:val="0003679F"/>
    <w:rsid w:val="00037693"/>
    <w:rsid w:val="00037BE9"/>
    <w:rsid w:val="00040872"/>
    <w:rsid w:val="000409DF"/>
    <w:rsid w:val="000429B9"/>
    <w:rsid w:val="00043019"/>
    <w:rsid w:val="00044930"/>
    <w:rsid w:val="00044AA9"/>
    <w:rsid w:val="000470F6"/>
    <w:rsid w:val="0005083D"/>
    <w:rsid w:val="00050EBA"/>
    <w:rsid w:val="0005143D"/>
    <w:rsid w:val="00052862"/>
    <w:rsid w:val="0005297D"/>
    <w:rsid w:val="00052A59"/>
    <w:rsid w:val="00053370"/>
    <w:rsid w:val="00053F0D"/>
    <w:rsid w:val="00056003"/>
    <w:rsid w:val="000562A6"/>
    <w:rsid w:val="00061079"/>
    <w:rsid w:val="00062450"/>
    <w:rsid w:val="000651CE"/>
    <w:rsid w:val="00065553"/>
    <w:rsid w:val="0006594F"/>
    <w:rsid w:val="00067C40"/>
    <w:rsid w:val="00070A6D"/>
    <w:rsid w:val="000716C8"/>
    <w:rsid w:val="00071E63"/>
    <w:rsid w:val="00073B8E"/>
    <w:rsid w:val="00074274"/>
    <w:rsid w:val="00075200"/>
    <w:rsid w:val="00075592"/>
    <w:rsid w:val="00075849"/>
    <w:rsid w:val="0007652F"/>
    <w:rsid w:val="00076880"/>
    <w:rsid w:val="00076D92"/>
    <w:rsid w:val="000775BE"/>
    <w:rsid w:val="000775CC"/>
    <w:rsid w:val="000803E0"/>
    <w:rsid w:val="00081210"/>
    <w:rsid w:val="00081B04"/>
    <w:rsid w:val="000852A5"/>
    <w:rsid w:val="000857F8"/>
    <w:rsid w:val="000869F9"/>
    <w:rsid w:val="00086C34"/>
    <w:rsid w:val="000902C9"/>
    <w:rsid w:val="0009061E"/>
    <w:rsid w:val="000906D1"/>
    <w:rsid w:val="0009188B"/>
    <w:rsid w:val="00092A74"/>
    <w:rsid w:val="00093D3A"/>
    <w:rsid w:val="000944AB"/>
    <w:rsid w:val="00095453"/>
    <w:rsid w:val="000962B0"/>
    <w:rsid w:val="0009772C"/>
    <w:rsid w:val="000A0EF8"/>
    <w:rsid w:val="000A2CA8"/>
    <w:rsid w:val="000A320F"/>
    <w:rsid w:val="000A4083"/>
    <w:rsid w:val="000A40BD"/>
    <w:rsid w:val="000A40E7"/>
    <w:rsid w:val="000A53E9"/>
    <w:rsid w:val="000A782E"/>
    <w:rsid w:val="000B00CE"/>
    <w:rsid w:val="000B0D89"/>
    <w:rsid w:val="000B16BC"/>
    <w:rsid w:val="000B1C6B"/>
    <w:rsid w:val="000B2381"/>
    <w:rsid w:val="000B2A8C"/>
    <w:rsid w:val="000B390B"/>
    <w:rsid w:val="000B4F1C"/>
    <w:rsid w:val="000B5073"/>
    <w:rsid w:val="000B6CA5"/>
    <w:rsid w:val="000B72E0"/>
    <w:rsid w:val="000B7E89"/>
    <w:rsid w:val="000C058A"/>
    <w:rsid w:val="000C0E48"/>
    <w:rsid w:val="000C1592"/>
    <w:rsid w:val="000C2F0F"/>
    <w:rsid w:val="000C4112"/>
    <w:rsid w:val="000C45A1"/>
    <w:rsid w:val="000C4677"/>
    <w:rsid w:val="000C4A69"/>
    <w:rsid w:val="000C6983"/>
    <w:rsid w:val="000C6AE2"/>
    <w:rsid w:val="000C6F18"/>
    <w:rsid w:val="000C7E9E"/>
    <w:rsid w:val="000D023D"/>
    <w:rsid w:val="000D048F"/>
    <w:rsid w:val="000D0DC9"/>
    <w:rsid w:val="000D0E72"/>
    <w:rsid w:val="000D1B09"/>
    <w:rsid w:val="000D26B4"/>
    <w:rsid w:val="000D33FB"/>
    <w:rsid w:val="000D438A"/>
    <w:rsid w:val="000D4409"/>
    <w:rsid w:val="000D4BB8"/>
    <w:rsid w:val="000D657C"/>
    <w:rsid w:val="000D6849"/>
    <w:rsid w:val="000D77FF"/>
    <w:rsid w:val="000D7CC0"/>
    <w:rsid w:val="000E096F"/>
    <w:rsid w:val="000E1847"/>
    <w:rsid w:val="000E49A5"/>
    <w:rsid w:val="000E4F00"/>
    <w:rsid w:val="000E5299"/>
    <w:rsid w:val="000E7B43"/>
    <w:rsid w:val="000F229C"/>
    <w:rsid w:val="000F32A4"/>
    <w:rsid w:val="000F4EED"/>
    <w:rsid w:val="000F6184"/>
    <w:rsid w:val="000F6F25"/>
    <w:rsid w:val="000F7469"/>
    <w:rsid w:val="000F7F06"/>
    <w:rsid w:val="001011B5"/>
    <w:rsid w:val="00101AA6"/>
    <w:rsid w:val="00101CC2"/>
    <w:rsid w:val="00101F59"/>
    <w:rsid w:val="0010221E"/>
    <w:rsid w:val="00103068"/>
    <w:rsid w:val="00103FB5"/>
    <w:rsid w:val="00104BA0"/>
    <w:rsid w:val="00106BA3"/>
    <w:rsid w:val="00107069"/>
    <w:rsid w:val="00110057"/>
    <w:rsid w:val="0011071C"/>
    <w:rsid w:val="001115BC"/>
    <w:rsid w:val="001120FA"/>
    <w:rsid w:val="001121B6"/>
    <w:rsid w:val="00112B53"/>
    <w:rsid w:val="00112DC7"/>
    <w:rsid w:val="00113E27"/>
    <w:rsid w:val="0011436C"/>
    <w:rsid w:val="00114436"/>
    <w:rsid w:val="0011469B"/>
    <w:rsid w:val="00114A46"/>
    <w:rsid w:val="00116BED"/>
    <w:rsid w:val="00121EBF"/>
    <w:rsid w:val="00125CFC"/>
    <w:rsid w:val="001304CB"/>
    <w:rsid w:val="00130A93"/>
    <w:rsid w:val="0013557A"/>
    <w:rsid w:val="00137386"/>
    <w:rsid w:val="001431B0"/>
    <w:rsid w:val="001431D6"/>
    <w:rsid w:val="00143414"/>
    <w:rsid w:val="00143D73"/>
    <w:rsid w:val="0014410E"/>
    <w:rsid w:val="00145463"/>
    <w:rsid w:val="00146C10"/>
    <w:rsid w:val="00146EA0"/>
    <w:rsid w:val="00150552"/>
    <w:rsid w:val="00151929"/>
    <w:rsid w:val="00154D3E"/>
    <w:rsid w:val="00157BE2"/>
    <w:rsid w:val="0016246E"/>
    <w:rsid w:val="00162EA3"/>
    <w:rsid w:val="001648A4"/>
    <w:rsid w:val="0016576F"/>
    <w:rsid w:val="00166A03"/>
    <w:rsid w:val="001708A6"/>
    <w:rsid w:val="00170B38"/>
    <w:rsid w:val="001721F0"/>
    <w:rsid w:val="00172928"/>
    <w:rsid w:val="00172D69"/>
    <w:rsid w:val="00172F3B"/>
    <w:rsid w:val="00174CC8"/>
    <w:rsid w:val="00175A4B"/>
    <w:rsid w:val="00176B9B"/>
    <w:rsid w:val="00177CC6"/>
    <w:rsid w:val="00177DCF"/>
    <w:rsid w:val="0018022B"/>
    <w:rsid w:val="001807E5"/>
    <w:rsid w:val="00181116"/>
    <w:rsid w:val="00182033"/>
    <w:rsid w:val="0018242D"/>
    <w:rsid w:val="00182E7A"/>
    <w:rsid w:val="0018516B"/>
    <w:rsid w:val="0018643F"/>
    <w:rsid w:val="00187280"/>
    <w:rsid w:val="0019056D"/>
    <w:rsid w:val="00190BDC"/>
    <w:rsid w:val="00191CE1"/>
    <w:rsid w:val="0019244A"/>
    <w:rsid w:val="00192DCE"/>
    <w:rsid w:val="001936F2"/>
    <w:rsid w:val="0019443E"/>
    <w:rsid w:val="00196C78"/>
    <w:rsid w:val="001A04BB"/>
    <w:rsid w:val="001A1AA0"/>
    <w:rsid w:val="001A2395"/>
    <w:rsid w:val="001A289E"/>
    <w:rsid w:val="001A2E01"/>
    <w:rsid w:val="001A3455"/>
    <w:rsid w:val="001A483F"/>
    <w:rsid w:val="001A4D30"/>
    <w:rsid w:val="001A544A"/>
    <w:rsid w:val="001A595E"/>
    <w:rsid w:val="001A68CC"/>
    <w:rsid w:val="001A7B0E"/>
    <w:rsid w:val="001B079A"/>
    <w:rsid w:val="001B1814"/>
    <w:rsid w:val="001B71F5"/>
    <w:rsid w:val="001B73AF"/>
    <w:rsid w:val="001B753A"/>
    <w:rsid w:val="001B754E"/>
    <w:rsid w:val="001B7799"/>
    <w:rsid w:val="001C0778"/>
    <w:rsid w:val="001C1686"/>
    <w:rsid w:val="001C168B"/>
    <w:rsid w:val="001C3BA6"/>
    <w:rsid w:val="001C3F36"/>
    <w:rsid w:val="001C6B11"/>
    <w:rsid w:val="001C6D50"/>
    <w:rsid w:val="001C740E"/>
    <w:rsid w:val="001C74BD"/>
    <w:rsid w:val="001C7572"/>
    <w:rsid w:val="001D0414"/>
    <w:rsid w:val="001D1EAE"/>
    <w:rsid w:val="001D1F4B"/>
    <w:rsid w:val="001D324B"/>
    <w:rsid w:val="001D3C78"/>
    <w:rsid w:val="001D5403"/>
    <w:rsid w:val="001D758B"/>
    <w:rsid w:val="001D7738"/>
    <w:rsid w:val="001E0D0E"/>
    <w:rsid w:val="001E1C84"/>
    <w:rsid w:val="001E2A69"/>
    <w:rsid w:val="001E2E28"/>
    <w:rsid w:val="001E2E9B"/>
    <w:rsid w:val="001E30B5"/>
    <w:rsid w:val="001E318F"/>
    <w:rsid w:val="001E42B3"/>
    <w:rsid w:val="001E4FD1"/>
    <w:rsid w:val="001E5B8A"/>
    <w:rsid w:val="001E5FD0"/>
    <w:rsid w:val="001E6E06"/>
    <w:rsid w:val="001F005F"/>
    <w:rsid w:val="001F0D07"/>
    <w:rsid w:val="001F172A"/>
    <w:rsid w:val="001F3916"/>
    <w:rsid w:val="001F48D4"/>
    <w:rsid w:val="001F50CD"/>
    <w:rsid w:val="001F58C0"/>
    <w:rsid w:val="001F656B"/>
    <w:rsid w:val="001F6C6F"/>
    <w:rsid w:val="001F72FF"/>
    <w:rsid w:val="001F7E11"/>
    <w:rsid w:val="0020001D"/>
    <w:rsid w:val="00200773"/>
    <w:rsid w:val="00201C95"/>
    <w:rsid w:val="00202B63"/>
    <w:rsid w:val="00202D53"/>
    <w:rsid w:val="002032B8"/>
    <w:rsid w:val="002034F0"/>
    <w:rsid w:val="00203DFF"/>
    <w:rsid w:val="00205384"/>
    <w:rsid w:val="00205F8D"/>
    <w:rsid w:val="00206856"/>
    <w:rsid w:val="0020697B"/>
    <w:rsid w:val="00207C07"/>
    <w:rsid w:val="002102CB"/>
    <w:rsid w:val="002104C2"/>
    <w:rsid w:val="00210DE0"/>
    <w:rsid w:val="00210EB5"/>
    <w:rsid w:val="00211D99"/>
    <w:rsid w:val="0021238C"/>
    <w:rsid w:val="00212C16"/>
    <w:rsid w:val="002131D4"/>
    <w:rsid w:val="00214EF7"/>
    <w:rsid w:val="002162A6"/>
    <w:rsid w:val="002208A0"/>
    <w:rsid w:val="00222072"/>
    <w:rsid w:val="00222C94"/>
    <w:rsid w:val="0022324F"/>
    <w:rsid w:val="002242B0"/>
    <w:rsid w:val="00225299"/>
    <w:rsid w:val="002266A1"/>
    <w:rsid w:val="00226C00"/>
    <w:rsid w:val="00230749"/>
    <w:rsid w:val="00230BC0"/>
    <w:rsid w:val="00231A48"/>
    <w:rsid w:val="0023211F"/>
    <w:rsid w:val="00232C19"/>
    <w:rsid w:val="0023342B"/>
    <w:rsid w:val="00234193"/>
    <w:rsid w:val="00234D3E"/>
    <w:rsid w:val="00235BA6"/>
    <w:rsid w:val="00236CB7"/>
    <w:rsid w:val="00236FB2"/>
    <w:rsid w:val="002405E7"/>
    <w:rsid w:val="00241190"/>
    <w:rsid w:val="002413D5"/>
    <w:rsid w:val="00242657"/>
    <w:rsid w:val="002447B6"/>
    <w:rsid w:val="002464D8"/>
    <w:rsid w:val="00246E50"/>
    <w:rsid w:val="002470F7"/>
    <w:rsid w:val="00247AFC"/>
    <w:rsid w:val="00247E5F"/>
    <w:rsid w:val="00250548"/>
    <w:rsid w:val="002518CA"/>
    <w:rsid w:val="00252E16"/>
    <w:rsid w:val="002530F8"/>
    <w:rsid w:val="00254525"/>
    <w:rsid w:val="00255437"/>
    <w:rsid w:val="00257EF6"/>
    <w:rsid w:val="002604DC"/>
    <w:rsid w:val="002606FE"/>
    <w:rsid w:val="00260BE2"/>
    <w:rsid w:val="00262D9E"/>
    <w:rsid w:val="00263647"/>
    <w:rsid w:val="00265656"/>
    <w:rsid w:val="00266616"/>
    <w:rsid w:val="00270BF8"/>
    <w:rsid w:val="00273408"/>
    <w:rsid w:val="002763D0"/>
    <w:rsid w:val="002806D5"/>
    <w:rsid w:val="00280A23"/>
    <w:rsid w:val="00281310"/>
    <w:rsid w:val="0028253E"/>
    <w:rsid w:val="00283B4D"/>
    <w:rsid w:val="00283DDC"/>
    <w:rsid w:val="00283F2C"/>
    <w:rsid w:val="00285262"/>
    <w:rsid w:val="00286ADE"/>
    <w:rsid w:val="002874DF"/>
    <w:rsid w:val="00290269"/>
    <w:rsid w:val="002903EC"/>
    <w:rsid w:val="00290561"/>
    <w:rsid w:val="002919B0"/>
    <w:rsid w:val="00293B71"/>
    <w:rsid w:val="00294832"/>
    <w:rsid w:val="00296FCF"/>
    <w:rsid w:val="00297ACE"/>
    <w:rsid w:val="002A07A3"/>
    <w:rsid w:val="002A11C5"/>
    <w:rsid w:val="002A237A"/>
    <w:rsid w:val="002A3C5C"/>
    <w:rsid w:val="002A3E7D"/>
    <w:rsid w:val="002A439A"/>
    <w:rsid w:val="002A4C0E"/>
    <w:rsid w:val="002A530E"/>
    <w:rsid w:val="002A70D5"/>
    <w:rsid w:val="002A74B8"/>
    <w:rsid w:val="002A7611"/>
    <w:rsid w:val="002A7D93"/>
    <w:rsid w:val="002B0111"/>
    <w:rsid w:val="002B04A8"/>
    <w:rsid w:val="002B09E7"/>
    <w:rsid w:val="002B19F2"/>
    <w:rsid w:val="002B1DFA"/>
    <w:rsid w:val="002B2D91"/>
    <w:rsid w:val="002B313D"/>
    <w:rsid w:val="002B39AF"/>
    <w:rsid w:val="002B3D6C"/>
    <w:rsid w:val="002B4436"/>
    <w:rsid w:val="002B670D"/>
    <w:rsid w:val="002B794D"/>
    <w:rsid w:val="002B7E15"/>
    <w:rsid w:val="002C10A2"/>
    <w:rsid w:val="002C1673"/>
    <w:rsid w:val="002C24AC"/>
    <w:rsid w:val="002C39EF"/>
    <w:rsid w:val="002C3FAE"/>
    <w:rsid w:val="002C4D62"/>
    <w:rsid w:val="002C5099"/>
    <w:rsid w:val="002C53BF"/>
    <w:rsid w:val="002C795B"/>
    <w:rsid w:val="002D02A2"/>
    <w:rsid w:val="002D123F"/>
    <w:rsid w:val="002D35B6"/>
    <w:rsid w:val="002D40A2"/>
    <w:rsid w:val="002D50AB"/>
    <w:rsid w:val="002D5EC9"/>
    <w:rsid w:val="002D67E2"/>
    <w:rsid w:val="002D73B2"/>
    <w:rsid w:val="002E0A01"/>
    <w:rsid w:val="002E1800"/>
    <w:rsid w:val="002E2F43"/>
    <w:rsid w:val="002E37FD"/>
    <w:rsid w:val="002E3A18"/>
    <w:rsid w:val="002E3BBF"/>
    <w:rsid w:val="002E6249"/>
    <w:rsid w:val="002E7B66"/>
    <w:rsid w:val="002F124C"/>
    <w:rsid w:val="002F16E2"/>
    <w:rsid w:val="002F1979"/>
    <w:rsid w:val="002F1BFA"/>
    <w:rsid w:val="002F249B"/>
    <w:rsid w:val="002F2751"/>
    <w:rsid w:val="002F2791"/>
    <w:rsid w:val="002F2A12"/>
    <w:rsid w:val="002F46DD"/>
    <w:rsid w:val="002F4DCE"/>
    <w:rsid w:val="002F604F"/>
    <w:rsid w:val="002F7E81"/>
    <w:rsid w:val="0030148D"/>
    <w:rsid w:val="003023D7"/>
    <w:rsid w:val="00302D17"/>
    <w:rsid w:val="00303AD9"/>
    <w:rsid w:val="00306806"/>
    <w:rsid w:val="00307D61"/>
    <w:rsid w:val="00310C70"/>
    <w:rsid w:val="0031197C"/>
    <w:rsid w:val="00311CB9"/>
    <w:rsid w:val="00311E71"/>
    <w:rsid w:val="00312604"/>
    <w:rsid w:val="0031444C"/>
    <w:rsid w:val="00315036"/>
    <w:rsid w:val="00317467"/>
    <w:rsid w:val="00321207"/>
    <w:rsid w:val="00321AB1"/>
    <w:rsid w:val="00322C50"/>
    <w:rsid w:val="0032302E"/>
    <w:rsid w:val="003235B2"/>
    <w:rsid w:val="00324CFB"/>
    <w:rsid w:val="00325211"/>
    <w:rsid w:val="00325A5F"/>
    <w:rsid w:val="0032650F"/>
    <w:rsid w:val="00326D5D"/>
    <w:rsid w:val="00327784"/>
    <w:rsid w:val="00327DBC"/>
    <w:rsid w:val="00332708"/>
    <w:rsid w:val="00334539"/>
    <w:rsid w:val="00335AC6"/>
    <w:rsid w:val="00335B1A"/>
    <w:rsid w:val="00337595"/>
    <w:rsid w:val="00341455"/>
    <w:rsid w:val="00342539"/>
    <w:rsid w:val="00342913"/>
    <w:rsid w:val="003445EE"/>
    <w:rsid w:val="003452F7"/>
    <w:rsid w:val="00345509"/>
    <w:rsid w:val="00347C22"/>
    <w:rsid w:val="0035015D"/>
    <w:rsid w:val="00350776"/>
    <w:rsid w:val="00350C3E"/>
    <w:rsid w:val="00352B92"/>
    <w:rsid w:val="003542AA"/>
    <w:rsid w:val="00355220"/>
    <w:rsid w:val="00355B3B"/>
    <w:rsid w:val="003574ED"/>
    <w:rsid w:val="00357CAA"/>
    <w:rsid w:val="00361527"/>
    <w:rsid w:val="00361A86"/>
    <w:rsid w:val="00362625"/>
    <w:rsid w:val="00364446"/>
    <w:rsid w:val="003647DE"/>
    <w:rsid w:val="003665D1"/>
    <w:rsid w:val="00366885"/>
    <w:rsid w:val="00366980"/>
    <w:rsid w:val="00370823"/>
    <w:rsid w:val="00371400"/>
    <w:rsid w:val="00371E06"/>
    <w:rsid w:val="00372132"/>
    <w:rsid w:val="00373321"/>
    <w:rsid w:val="003735B0"/>
    <w:rsid w:val="00373C09"/>
    <w:rsid w:val="003740DD"/>
    <w:rsid w:val="003743BA"/>
    <w:rsid w:val="00375EF0"/>
    <w:rsid w:val="00376C3E"/>
    <w:rsid w:val="00380469"/>
    <w:rsid w:val="003810C8"/>
    <w:rsid w:val="0038167A"/>
    <w:rsid w:val="00381BCE"/>
    <w:rsid w:val="00384DF2"/>
    <w:rsid w:val="0038571B"/>
    <w:rsid w:val="00385B9A"/>
    <w:rsid w:val="00387FB9"/>
    <w:rsid w:val="00390987"/>
    <w:rsid w:val="003912BB"/>
    <w:rsid w:val="0039187F"/>
    <w:rsid w:val="00391E28"/>
    <w:rsid w:val="003934F6"/>
    <w:rsid w:val="00394EF5"/>
    <w:rsid w:val="0039508B"/>
    <w:rsid w:val="003951DF"/>
    <w:rsid w:val="00396B90"/>
    <w:rsid w:val="003972BF"/>
    <w:rsid w:val="00397C4E"/>
    <w:rsid w:val="00397FF0"/>
    <w:rsid w:val="003A09A6"/>
    <w:rsid w:val="003A0E20"/>
    <w:rsid w:val="003A1C33"/>
    <w:rsid w:val="003A2193"/>
    <w:rsid w:val="003A2FDB"/>
    <w:rsid w:val="003A49CE"/>
    <w:rsid w:val="003A4CDA"/>
    <w:rsid w:val="003A5671"/>
    <w:rsid w:val="003A6855"/>
    <w:rsid w:val="003B02D4"/>
    <w:rsid w:val="003B09CF"/>
    <w:rsid w:val="003B0C2D"/>
    <w:rsid w:val="003B173C"/>
    <w:rsid w:val="003B2F9B"/>
    <w:rsid w:val="003B37F0"/>
    <w:rsid w:val="003B3ED7"/>
    <w:rsid w:val="003B5FA5"/>
    <w:rsid w:val="003B7711"/>
    <w:rsid w:val="003B7A8E"/>
    <w:rsid w:val="003C05D8"/>
    <w:rsid w:val="003C1002"/>
    <w:rsid w:val="003C13EF"/>
    <w:rsid w:val="003C1566"/>
    <w:rsid w:val="003C3819"/>
    <w:rsid w:val="003C41D0"/>
    <w:rsid w:val="003C5751"/>
    <w:rsid w:val="003D14B6"/>
    <w:rsid w:val="003D15EF"/>
    <w:rsid w:val="003D18EB"/>
    <w:rsid w:val="003D2464"/>
    <w:rsid w:val="003D30BE"/>
    <w:rsid w:val="003D4598"/>
    <w:rsid w:val="003D476B"/>
    <w:rsid w:val="003D4BB8"/>
    <w:rsid w:val="003D5299"/>
    <w:rsid w:val="003D52B5"/>
    <w:rsid w:val="003D61A6"/>
    <w:rsid w:val="003D6DFA"/>
    <w:rsid w:val="003D7F5C"/>
    <w:rsid w:val="003E00B1"/>
    <w:rsid w:val="003E02EE"/>
    <w:rsid w:val="003E13DA"/>
    <w:rsid w:val="003E21C2"/>
    <w:rsid w:val="003E31C4"/>
    <w:rsid w:val="003E4F40"/>
    <w:rsid w:val="003F0B9E"/>
    <w:rsid w:val="003F1897"/>
    <w:rsid w:val="003F1BE9"/>
    <w:rsid w:val="003F1FF4"/>
    <w:rsid w:val="003F5534"/>
    <w:rsid w:val="003F5B91"/>
    <w:rsid w:val="003F5E8E"/>
    <w:rsid w:val="003F6DF8"/>
    <w:rsid w:val="003F6F7A"/>
    <w:rsid w:val="003F7B10"/>
    <w:rsid w:val="004017DD"/>
    <w:rsid w:val="00401AC4"/>
    <w:rsid w:val="00401FAB"/>
    <w:rsid w:val="00403277"/>
    <w:rsid w:val="004037AB"/>
    <w:rsid w:val="00404325"/>
    <w:rsid w:val="00404EE2"/>
    <w:rsid w:val="004054F7"/>
    <w:rsid w:val="00406F81"/>
    <w:rsid w:val="00407752"/>
    <w:rsid w:val="0040778B"/>
    <w:rsid w:val="00412AC5"/>
    <w:rsid w:val="004140DC"/>
    <w:rsid w:val="00416C97"/>
    <w:rsid w:val="004172C9"/>
    <w:rsid w:val="0042055A"/>
    <w:rsid w:val="004208CB"/>
    <w:rsid w:val="0042279E"/>
    <w:rsid w:val="004237E1"/>
    <w:rsid w:val="00423EBA"/>
    <w:rsid w:val="004247A0"/>
    <w:rsid w:val="00425425"/>
    <w:rsid w:val="00426C0D"/>
    <w:rsid w:val="00427BFF"/>
    <w:rsid w:val="004313EB"/>
    <w:rsid w:val="00431AD7"/>
    <w:rsid w:val="00434B9E"/>
    <w:rsid w:val="00435097"/>
    <w:rsid w:val="004352FE"/>
    <w:rsid w:val="00435436"/>
    <w:rsid w:val="004365F9"/>
    <w:rsid w:val="00436BC6"/>
    <w:rsid w:val="00437173"/>
    <w:rsid w:val="0043722D"/>
    <w:rsid w:val="00441F2F"/>
    <w:rsid w:val="004427DF"/>
    <w:rsid w:val="00442CDA"/>
    <w:rsid w:val="00446128"/>
    <w:rsid w:val="004476C8"/>
    <w:rsid w:val="004476F7"/>
    <w:rsid w:val="00450073"/>
    <w:rsid w:val="004502E2"/>
    <w:rsid w:val="00450B87"/>
    <w:rsid w:val="004514C0"/>
    <w:rsid w:val="00452F2F"/>
    <w:rsid w:val="00453860"/>
    <w:rsid w:val="00454CAC"/>
    <w:rsid w:val="00455376"/>
    <w:rsid w:val="00457364"/>
    <w:rsid w:val="00457ACD"/>
    <w:rsid w:val="00457D27"/>
    <w:rsid w:val="0046244B"/>
    <w:rsid w:val="004632AE"/>
    <w:rsid w:val="0046523B"/>
    <w:rsid w:val="0046612C"/>
    <w:rsid w:val="00466A86"/>
    <w:rsid w:val="0046766C"/>
    <w:rsid w:val="00467956"/>
    <w:rsid w:val="0047036D"/>
    <w:rsid w:val="0047053E"/>
    <w:rsid w:val="004724D3"/>
    <w:rsid w:val="00472581"/>
    <w:rsid w:val="004735A2"/>
    <w:rsid w:val="00474FAA"/>
    <w:rsid w:val="00474FB6"/>
    <w:rsid w:val="00476639"/>
    <w:rsid w:val="00476E05"/>
    <w:rsid w:val="00476E16"/>
    <w:rsid w:val="00480B5C"/>
    <w:rsid w:val="00480C56"/>
    <w:rsid w:val="0048336D"/>
    <w:rsid w:val="004835F6"/>
    <w:rsid w:val="00484B86"/>
    <w:rsid w:val="00484B8E"/>
    <w:rsid w:val="004864D0"/>
    <w:rsid w:val="0048719C"/>
    <w:rsid w:val="00491008"/>
    <w:rsid w:val="00492A7C"/>
    <w:rsid w:val="004940FD"/>
    <w:rsid w:val="00494CDB"/>
    <w:rsid w:val="0049722C"/>
    <w:rsid w:val="00497234"/>
    <w:rsid w:val="0049758C"/>
    <w:rsid w:val="00497EC3"/>
    <w:rsid w:val="004A043F"/>
    <w:rsid w:val="004A070C"/>
    <w:rsid w:val="004A0A5F"/>
    <w:rsid w:val="004A0CF6"/>
    <w:rsid w:val="004A1015"/>
    <w:rsid w:val="004A10A7"/>
    <w:rsid w:val="004A11A2"/>
    <w:rsid w:val="004A1897"/>
    <w:rsid w:val="004A1B45"/>
    <w:rsid w:val="004A245A"/>
    <w:rsid w:val="004A5EBE"/>
    <w:rsid w:val="004B0284"/>
    <w:rsid w:val="004B0E25"/>
    <w:rsid w:val="004B0EAB"/>
    <w:rsid w:val="004B1008"/>
    <w:rsid w:val="004B1E44"/>
    <w:rsid w:val="004B2046"/>
    <w:rsid w:val="004B29F9"/>
    <w:rsid w:val="004B37EF"/>
    <w:rsid w:val="004B385F"/>
    <w:rsid w:val="004B3EC2"/>
    <w:rsid w:val="004B47BD"/>
    <w:rsid w:val="004B5905"/>
    <w:rsid w:val="004B5A36"/>
    <w:rsid w:val="004B7341"/>
    <w:rsid w:val="004B7C35"/>
    <w:rsid w:val="004B7FD5"/>
    <w:rsid w:val="004C141F"/>
    <w:rsid w:val="004C2E8C"/>
    <w:rsid w:val="004C338D"/>
    <w:rsid w:val="004C551B"/>
    <w:rsid w:val="004C6AC6"/>
    <w:rsid w:val="004C702C"/>
    <w:rsid w:val="004C7551"/>
    <w:rsid w:val="004D2478"/>
    <w:rsid w:val="004D49A2"/>
    <w:rsid w:val="004D768F"/>
    <w:rsid w:val="004D7A44"/>
    <w:rsid w:val="004E0D6B"/>
    <w:rsid w:val="004E2312"/>
    <w:rsid w:val="004E42DB"/>
    <w:rsid w:val="004E5C64"/>
    <w:rsid w:val="004E630A"/>
    <w:rsid w:val="004E675C"/>
    <w:rsid w:val="004E7609"/>
    <w:rsid w:val="004F2135"/>
    <w:rsid w:val="004F2D12"/>
    <w:rsid w:val="00502ADB"/>
    <w:rsid w:val="005047CA"/>
    <w:rsid w:val="005073BB"/>
    <w:rsid w:val="0051273F"/>
    <w:rsid w:val="00512EE5"/>
    <w:rsid w:val="00513629"/>
    <w:rsid w:val="0051520D"/>
    <w:rsid w:val="0051548A"/>
    <w:rsid w:val="00516271"/>
    <w:rsid w:val="00517534"/>
    <w:rsid w:val="00517FD3"/>
    <w:rsid w:val="0052028A"/>
    <w:rsid w:val="00520465"/>
    <w:rsid w:val="00520801"/>
    <w:rsid w:val="00521252"/>
    <w:rsid w:val="00521434"/>
    <w:rsid w:val="00522037"/>
    <w:rsid w:val="00523098"/>
    <w:rsid w:val="00523966"/>
    <w:rsid w:val="0052519A"/>
    <w:rsid w:val="00525921"/>
    <w:rsid w:val="00525D2D"/>
    <w:rsid w:val="005260D5"/>
    <w:rsid w:val="005268E3"/>
    <w:rsid w:val="00530680"/>
    <w:rsid w:val="0053092B"/>
    <w:rsid w:val="00532469"/>
    <w:rsid w:val="005349A2"/>
    <w:rsid w:val="00534FB2"/>
    <w:rsid w:val="00535083"/>
    <w:rsid w:val="0053580E"/>
    <w:rsid w:val="00536D5F"/>
    <w:rsid w:val="005376F1"/>
    <w:rsid w:val="00540F06"/>
    <w:rsid w:val="00542D13"/>
    <w:rsid w:val="00542D4D"/>
    <w:rsid w:val="0054356C"/>
    <w:rsid w:val="005450E6"/>
    <w:rsid w:val="00546C11"/>
    <w:rsid w:val="00552475"/>
    <w:rsid w:val="00552880"/>
    <w:rsid w:val="00553BD1"/>
    <w:rsid w:val="00553BF9"/>
    <w:rsid w:val="0055410B"/>
    <w:rsid w:val="00554ED6"/>
    <w:rsid w:val="0055655E"/>
    <w:rsid w:val="005569D2"/>
    <w:rsid w:val="00556FDF"/>
    <w:rsid w:val="00557A45"/>
    <w:rsid w:val="00560C1B"/>
    <w:rsid w:val="00561C2F"/>
    <w:rsid w:val="0056251C"/>
    <w:rsid w:val="005638DA"/>
    <w:rsid w:val="00564658"/>
    <w:rsid w:val="00564E2A"/>
    <w:rsid w:val="00565393"/>
    <w:rsid w:val="0056567C"/>
    <w:rsid w:val="005670A1"/>
    <w:rsid w:val="00567FD1"/>
    <w:rsid w:val="0057018F"/>
    <w:rsid w:val="005708D4"/>
    <w:rsid w:val="00570A63"/>
    <w:rsid w:val="00570C89"/>
    <w:rsid w:val="00571293"/>
    <w:rsid w:val="0057184A"/>
    <w:rsid w:val="00571B68"/>
    <w:rsid w:val="005728BE"/>
    <w:rsid w:val="00573E46"/>
    <w:rsid w:val="005741E2"/>
    <w:rsid w:val="00575ED9"/>
    <w:rsid w:val="00576245"/>
    <w:rsid w:val="005800CC"/>
    <w:rsid w:val="0058212E"/>
    <w:rsid w:val="005838CE"/>
    <w:rsid w:val="00583BAD"/>
    <w:rsid w:val="005846E8"/>
    <w:rsid w:val="00584E8E"/>
    <w:rsid w:val="0058513B"/>
    <w:rsid w:val="00586DD2"/>
    <w:rsid w:val="00587242"/>
    <w:rsid w:val="00587C03"/>
    <w:rsid w:val="00590E41"/>
    <w:rsid w:val="00591407"/>
    <w:rsid w:val="00591D33"/>
    <w:rsid w:val="00591E80"/>
    <w:rsid w:val="00592018"/>
    <w:rsid w:val="00592B82"/>
    <w:rsid w:val="00593EF6"/>
    <w:rsid w:val="00595420"/>
    <w:rsid w:val="005959BE"/>
    <w:rsid w:val="005A0171"/>
    <w:rsid w:val="005A0FC4"/>
    <w:rsid w:val="005A1D8C"/>
    <w:rsid w:val="005A205B"/>
    <w:rsid w:val="005A325D"/>
    <w:rsid w:val="005A43AC"/>
    <w:rsid w:val="005B160F"/>
    <w:rsid w:val="005B1E4B"/>
    <w:rsid w:val="005B3025"/>
    <w:rsid w:val="005B4434"/>
    <w:rsid w:val="005B49F5"/>
    <w:rsid w:val="005B4FC4"/>
    <w:rsid w:val="005B5B39"/>
    <w:rsid w:val="005B618F"/>
    <w:rsid w:val="005B6842"/>
    <w:rsid w:val="005B796F"/>
    <w:rsid w:val="005C13CA"/>
    <w:rsid w:val="005C214F"/>
    <w:rsid w:val="005C27C5"/>
    <w:rsid w:val="005C3187"/>
    <w:rsid w:val="005C4A60"/>
    <w:rsid w:val="005C5344"/>
    <w:rsid w:val="005D0DE1"/>
    <w:rsid w:val="005D316B"/>
    <w:rsid w:val="005D3E88"/>
    <w:rsid w:val="005D5E47"/>
    <w:rsid w:val="005E0520"/>
    <w:rsid w:val="005E1E79"/>
    <w:rsid w:val="005E42A4"/>
    <w:rsid w:val="005E4BBE"/>
    <w:rsid w:val="005E585B"/>
    <w:rsid w:val="005E6790"/>
    <w:rsid w:val="005E717E"/>
    <w:rsid w:val="005E7D24"/>
    <w:rsid w:val="005E7E61"/>
    <w:rsid w:val="005F0E25"/>
    <w:rsid w:val="005F45A7"/>
    <w:rsid w:val="005F57FE"/>
    <w:rsid w:val="005F6CD1"/>
    <w:rsid w:val="005F72F6"/>
    <w:rsid w:val="005F769F"/>
    <w:rsid w:val="00601062"/>
    <w:rsid w:val="00602B1A"/>
    <w:rsid w:val="0060369E"/>
    <w:rsid w:val="00604571"/>
    <w:rsid w:val="0060779E"/>
    <w:rsid w:val="006078D1"/>
    <w:rsid w:val="006079A7"/>
    <w:rsid w:val="00610208"/>
    <w:rsid w:val="0061245F"/>
    <w:rsid w:val="00613014"/>
    <w:rsid w:val="00617A7B"/>
    <w:rsid w:val="006206B4"/>
    <w:rsid w:val="006216C0"/>
    <w:rsid w:val="0062220B"/>
    <w:rsid w:val="006223B9"/>
    <w:rsid w:val="00626651"/>
    <w:rsid w:val="006274E7"/>
    <w:rsid w:val="00630610"/>
    <w:rsid w:val="00630A7C"/>
    <w:rsid w:val="00630E5C"/>
    <w:rsid w:val="00631726"/>
    <w:rsid w:val="00632646"/>
    <w:rsid w:val="0063301F"/>
    <w:rsid w:val="006333E3"/>
    <w:rsid w:val="00633A3C"/>
    <w:rsid w:val="00633F0D"/>
    <w:rsid w:val="006340ED"/>
    <w:rsid w:val="00636131"/>
    <w:rsid w:val="00637295"/>
    <w:rsid w:val="00643F89"/>
    <w:rsid w:val="00644D5D"/>
    <w:rsid w:val="006464E0"/>
    <w:rsid w:val="00646602"/>
    <w:rsid w:val="00647527"/>
    <w:rsid w:val="006500DC"/>
    <w:rsid w:val="0065262A"/>
    <w:rsid w:val="00652F2E"/>
    <w:rsid w:val="00653A8A"/>
    <w:rsid w:val="00654817"/>
    <w:rsid w:val="00654CD9"/>
    <w:rsid w:val="00655521"/>
    <w:rsid w:val="00655C36"/>
    <w:rsid w:val="00656B03"/>
    <w:rsid w:val="00657A9A"/>
    <w:rsid w:val="00657BA9"/>
    <w:rsid w:val="00661B16"/>
    <w:rsid w:val="00662395"/>
    <w:rsid w:val="006625BA"/>
    <w:rsid w:val="0066393B"/>
    <w:rsid w:val="00663A32"/>
    <w:rsid w:val="00663A5D"/>
    <w:rsid w:val="00664988"/>
    <w:rsid w:val="00666B9D"/>
    <w:rsid w:val="00667980"/>
    <w:rsid w:val="00667A5D"/>
    <w:rsid w:val="0067347F"/>
    <w:rsid w:val="0067368F"/>
    <w:rsid w:val="006755DF"/>
    <w:rsid w:val="00675748"/>
    <w:rsid w:val="00675A9E"/>
    <w:rsid w:val="00677D27"/>
    <w:rsid w:val="00680656"/>
    <w:rsid w:val="00680DE8"/>
    <w:rsid w:val="006813E3"/>
    <w:rsid w:val="006819F2"/>
    <w:rsid w:val="00681E6E"/>
    <w:rsid w:val="006822BA"/>
    <w:rsid w:val="00682843"/>
    <w:rsid w:val="00683714"/>
    <w:rsid w:val="0068603A"/>
    <w:rsid w:val="00686BFF"/>
    <w:rsid w:val="00687916"/>
    <w:rsid w:val="00687A93"/>
    <w:rsid w:val="00687CAA"/>
    <w:rsid w:val="00690368"/>
    <w:rsid w:val="0069120C"/>
    <w:rsid w:val="006913D7"/>
    <w:rsid w:val="00691EB9"/>
    <w:rsid w:val="00693291"/>
    <w:rsid w:val="006943E5"/>
    <w:rsid w:val="006945E2"/>
    <w:rsid w:val="00694F73"/>
    <w:rsid w:val="00694FD1"/>
    <w:rsid w:val="00695912"/>
    <w:rsid w:val="0069771D"/>
    <w:rsid w:val="006A29EC"/>
    <w:rsid w:val="006A364F"/>
    <w:rsid w:val="006A4096"/>
    <w:rsid w:val="006A5EFE"/>
    <w:rsid w:val="006B24B0"/>
    <w:rsid w:val="006B28FF"/>
    <w:rsid w:val="006B2B6D"/>
    <w:rsid w:val="006B2B9F"/>
    <w:rsid w:val="006B2C5F"/>
    <w:rsid w:val="006B43AC"/>
    <w:rsid w:val="006B4510"/>
    <w:rsid w:val="006B4642"/>
    <w:rsid w:val="006B5008"/>
    <w:rsid w:val="006B5564"/>
    <w:rsid w:val="006B7584"/>
    <w:rsid w:val="006C029E"/>
    <w:rsid w:val="006C3293"/>
    <w:rsid w:val="006C401A"/>
    <w:rsid w:val="006C48EC"/>
    <w:rsid w:val="006D0054"/>
    <w:rsid w:val="006D11E6"/>
    <w:rsid w:val="006D324C"/>
    <w:rsid w:val="006E0C44"/>
    <w:rsid w:val="006E21B8"/>
    <w:rsid w:val="006E2CE5"/>
    <w:rsid w:val="006E394E"/>
    <w:rsid w:val="006E3B25"/>
    <w:rsid w:val="006E52C0"/>
    <w:rsid w:val="006E693F"/>
    <w:rsid w:val="006E6D8E"/>
    <w:rsid w:val="006E6DFC"/>
    <w:rsid w:val="006E703F"/>
    <w:rsid w:val="006E7D21"/>
    <w:rsid w:val="006F0B1D"/>
    <w:rsid w:val="006F174F"/>
    <w:rsid w:val="006F2197"/>
    <w:rsid w:val="006F453D"/>
    <w:rsid w:val="006F4A5A"/>
    <w:rsid w:val="006F61B9"/>
    <w:rsid w:val="006F7E5C"/>
    <w:rsid w:val="007015EE"/>
    <w:rsid w:val="00704656"/>
    <w:rsid w:val="00705618"/>
    <w:rsid w:val="00705820"/>
    <w:rsid w:val="00705FD0"/>
    <w:rsid w:val="007063C6"/>
    <w:rsid w:val="00710B66"/>
    <w:rsid w:val="00712146"/>
    <w:rsid w:val="00712F5E"/>
    <w:rsid w:val="00714B2F"/>
    <w:rsid w:val="00714D1A"/>
    <w:rsid w:val="0071563F"/>
    <w:rsid w:val="00720014"/>
    <w:rsid w:val="00720090"/>
    <w:rsid w:val="00720944"/>
    <w:rsid w:val="00722276"/>
    <w:rsid w:val="00722960"/>
    <w:rsid w:val="0072333D"/>
    <w:rsid w:val="0072548F"/>
    <w:rsid w:val="0072564F"/>
    <w:rsid w:val="00725FB3"/>
    <w:rsid w:val="00727C1D"/>
    <w:rsid w:val="00727FBC"/>
    <w:rsid w:val="00730CBA"/>
    <w:rsid w:val="00730D05"/>
    <w:rsid w:val="00730DD0"/>
    <w:rsid w:val="0073125B"/>
    <w:rsid w:val="007318E9"/>
    <w:rsid w:val="00732CE9"/>
    <w:rsid w:val="00733F11"/>
    <w:rsid w:val="007370ED"/>
    <w:rsid w:val="007403C3"/>
    <w:rsid w:val="00740E66"/>
    <w:rsid w:val="00740EA3"/>
    <w:rsid w:val="0074153D"/>
    <w:rsid w:val="007415D8"/>
    <w:rsid w:val="00741B86"/>
    <w:rsid w:val="00743077"/>
    <w:rsid w:val="00743246"/>
    <w:rsid w:val="00744D34"/>
    <w:rsid w:val="00744FE4"/>
    <w:rsid w:val="00746DC1"/>
    <w:rsid w:val="00750080"/>
    <w:rsid w:val="0075174D"/>
    <w:rsid w:val="00751E9C"/>
    <w:rsid w:val="00751F09"/>
    <w:rsid w:val="00752C14"/>
    <w:rsid w:val="0075376B"/>
    <w:rsid w:val="007543A4"/>
    <w:rsid w:val="00755182"/>
    <w:rsid w:val="00755794"/>
    <w:rsid w:val="007560F4"/>
    <w:rsid w:val="007575B0"/>
    <w:rsid w:val="007579E1"/>
    <w:rsid w:val="007614F4"/>
    <w:rsid w:val="00762DBF"/>
    <w:rsid w:val="007631DF"/>
    <w:rsid w:val="00763537"/>
    <w:rsid w:val="00763891"/>
    <w:rsid w:val="00763D29"/>
    <w:rsid w:val="00766E4B"/>
    <w:rsid w:val="007673E2"/>
    <w:rsid w:val="00767A54"/>
    <w:rsid w:val="00767F6C"/>
    <w:rsid w:val="00772025"/>
    <w:rsid w:val="00772241"/>
    <w:rsid w:val="007725BE"/>
    <w:rsid w:val="00773069"/>
    <w:rsid w:val="00773D08"/>
    <w:rsid w:val="00774FDC"/>
    <w:rsid w:val="007755F7"/>
    <w:rsid w:val="0077739B"/>
    <w:rsid w:val="00777D78"/>
    <w:rsid w:val="007800AF"/>
    <w:rsid w:val="00780CE1"/>
    <w:rsid w:val="00780E81"/>
    <w:rsid w:val="00783028"/>
    <w:rsid w:val="00784F82"/>
    <w:rsid w:val="00785811"/>
    <w:rsid w:val="00786768"/>
    <w:rsid w:val="0078768E"/>
    <w:rsid w:val="00790A33"/>
    <w:rsid w:val="00791A80"/>
    <w:rsid w:val="00794839"/>
    <w:rsid w:val="007949EE"/>
    <w:rsid w:val="007963C7"/>
    <w:rsid w:val="007A3451"/>
    <w:rsid w:val="007A446D"/>
    <w:rsid w:val="007A6928"/>
    <w:rsid w:val="007A777B"/>
    <w:rsid w:val="007B12CA"/>
    <w:rsid w:val="007B22D6"/>
    <w:rsid w:val="007B2B37"/>
    <w:rsid w:val="007B559E"/>
    <w:rsid w:val="007B55C0"/>
    <w:rsid w:val="007B570C"/>
    <w:rsid w:val="007B6ADD"/>
    <w:rsid w:val="007B77A2"/>
    <w:rsid w:val="007C0457"/>
    <w:rsid w:val="007C1E2D"/>
    <w:rsid w:val="007C2089"/>
    <w:rsid w:val="007C299A"/>
    <w:rsid w:val="007C3713"/>
    <w:rsid w:val="007C3889"/>
    <w:rsid w:val="007C4050"/>
    <w:rsid w:val="007C416E"/>
    <w:rsid w:val="007C4D15"/>
    <w:rsid w:val="007C7C69"/>
    <w:rsid w:val="007D014A"/>
    <w:rsid w:val="007D1366"/>
    <w:rsid w:val="007D1FE1"/>
    <w:rsid w:val="007D38BF"/>
    <w:rsid w:val="007D4A3E"/>
    <w:rsid w:val="007D71AD"/>
    <w:rsid w:val="007D7CE4"/>
    <w:rsid w:val="007E02E1"/>
    <w:rsid w:val="007E07EE"/>
    <w:rsid w:val="007E0C4D"/>
    <w:rsid w:val="007E11EC"/>
    <w:rsid w:val="007E1A26"/>
    <w:rsid w:val="007E2D79"/>
    <w:rsid w:val="007E44EF"/>
    <w:rsid w:val="007E7101"/>
    <w:rsid w:val="007E78D7"/>
    <w:rsid w:val="007F0D6A"/>
    <w:rsid w:val="007F1148"/>
    <w:rsid w:val="007F1F21"/>
    <w:rsid w:val="007F21BE"/>
    <w:rsid w:val="007F2671"/>
    <w:rsid w:val="007F3316"/>
    <w:rsid w:val="007F531A"/>
    <w:rsid w:val="007F5838"/>
    <w:rsid w:val="007F632D"/>
    <w:rsid w:val="0080051F"/>
    <w:rsid w:val="008007D4"/>
    <w:rsid w:val="008014EC"/>
    <w:rsid w:val="008017E9"/>
    <w:rsid w:val="008034A5"/>
    <w:rsid w:val="008047AB"/>
    <w:rsid w:val="008053FF"/>
    <w:rsid w:val="0080541D"/>
    <w:rsid w:val="00805459"/>
    <w:rsid w:val="00805A71"/>
    <w:rsid w:val="00805B0D"/>
    <w:rsid w:val="00806251"/>
    <w:rsid w:val="00806F33"/>
    <w:rsid w:val="0080741D"/>
    <w:rsid w:val="00810CF3"/>
    <w:rsid w:val="00811ABB"/>
    <w:rsid w:val="00811F6F"/>
    <w:rsid w:val="00812452"/>
    <w:rsid w:val="00812936"/>
    <w:rsid w:val="00812EAC"/>
    <w:rsid w:val="008136EF"/>
    <w:rsid w:val="00814F93"/>
    <w:rsid w:val="00815031"/>
    <w:rsid w:val="008154E9"/>
    <w:rsid w:val="00816527"/>
    <w:rsid w:val="00820D7F"/>
    <w:rsid w:val="008212F6"/>
    <w:rsid w:val="0082194F"/>
    <w:rsid w:val="00821A0E"/>
    <w:rsid w:val="0082300E"/>
    <w:rsid w:val="0082374A"/>
    <w:rsid w:val="00823A7C"/>
    <w:rsid w:val="00824B2A"/>
    <w:rsid w:val="008258BC"/>
    <w:rsid w:val="00825F93"/>
    <w:rsid w:val="0082788A"/>
    <w:rsid w:val="00831CB8"/>
    <w:rsid w:val="008320CB"/>
    <w:rsid w:val="00832D82"/>
    <w:rsid w:val="0083483B"/>
    <w:rsid w:val="00835970"/>
    <w:rsid w:val="0083667F"/>
    <w:rsid w:val="0084110C"/>
    <w:rsid w:val="0084270E"/>
    <w:rsid w:val="0084638E"/>
    <w:rsid w:val="0084652C"/>
    <w:rsid w:val="00850D34"/>
    <w:rsid w:val="008515B5"/>
    <w:rsid w:val="00851727"/>
    <w:rsid w:val="00851AFC"/>
    <w:rsid w:val="00852BF2"/>
    <w:rsid w:val="008556E2"/>
    <w:rsid w:val="008561B9"/>
    <w:rsid w:val="00856EAD"/>
    <w:rsid w:val="00857F2A"/>
    <w:rsid w:val="00860EE5"/>
    <w:rsid w:val="008614A8"/>
    <w:rsid w:val="00862359"/>
    <w:rsid w:val="00862668"/>
    <w:rsid w:val="008628B0"/>
    <w:rsid w:val="00862C94"/>
    <w:rsid w:val="0086336E"/>
    <w:rsid w:val="00864187"/>
    <w:rsid w:val="008648AE"/>
    <w:rsid w:val="008656D9"/>
    <w:rsid w:val="00867073"/>
    <w:rsid w:val="00867A29"/>
    <w:rsid w:val="00870F16"/>
    <w:rsid w:val="008715B0"/>
    <w:rsid w:val="00871D2B"/>
    <w:rsid w:val="00872471"/>
    <w:rsid w:val="00873816"/>
    <w:rsid w:val="00874426"/>
    <w:rsid w:val="00875041"/>
    <w:rsid w:val="00875686"/>
    <w:rsid w:val="00875A65"/>
    <w:rsid w:val="00876A0D"/>
    <w:rsid w:val="00880711"/>
    <w:rsid w:val="00880AD4"/>
    <w:rsid w:val="008811A4"/>
    <w:rsid w:val="0088123C"/>
    <w:rsid w:val="0088601E"/>
    <w:rsid w:val="008863C4"/>
    <w:rsid w:val="00886F05"/>
    <w:rsid w:val="008870E5"/>
    <w:rsid w:val="00887623"/>
    <w:rsid w:val="00887A0A"/>
    <w:rsid w:val="00887CB1"/>
    <w:rsid w:val="00890D22"/>
    <w:rsid w:val="0089136C"/>
    <w:rsid w:val="00897741"/>
    <w:rsid w:val="008A2252"/>
    <w:rsid w:val="008A33F9"/>
    <w:rsid w:val="008A3C10"/>
    <w:rsid w:val="008A4A56"/>
    <w:rsid w:val="008A598A"/>
    <w:rsid w:val="008A59A0"/>
    <w:rsid w:val="008A700B"/>
    <w:rsid w:val="008A73F4"/>
    <w:rsid w:val="008B0974"/>
    <w:rsid w:val="008B16A0"/>
    <w:rsid w:val="008B2BC2"/>
    <w:rsid w:val="008B3AF4"/>
    <w:rsid w:val="008B3F19"/>
    <w:rsid w:val="008B562E"/>
    <w:rsid w:val="008B6EB4"/>
    <w:rsid w:val="008B6F1A"/>
    <w:rsid w:val="008B7F7D"/>
    <w:rsid w:val="008C0B09"/>
    <w:rsid w:val="008C125F"/>
    <w:rsid w:val="008C2E1D"/>
    <w:rsid w:val="008C3E82"/>
    <w:rsid w:val="008C4DED"/>
    <w:rsid w:val="008C5B34"/>
    <w:rsid w:val="008C77C5"/>
    <w:rsid w:val="008C7D26"/>
    <w:rsid w:val="008D0177"/>
    <w:rsid w:val="008D1834"/>
    <w:rsid w:val="008D1F3B"/>
    <w:rsid w:val="008D25A7"/>
    <w:rsid w:val="008D25C9"/>
    <w:rsid w:val="008D34AE"/>
    <w:rsid w:val="008D3853"/>
    <w:rsid w:val="008D52FD"/>
    <w:rsid w:val="008D6139"/>
    <w:rsid w:val="008D6A03"/>
    <w:rsid w:val="008D76B9"/>
    <w:rsid w:val="008D770A"/>
    <w:rsid w:val="008D7AE0"/>
    <w:rsid w:val="008E07A8"/>
    <w:rsid w:val="008E09AC"/>
    <w:rsid w:val="008E25BF"/>
    <w:rsid w:val="008E3BA0"/>
    <w:rsid w:val="008E601F"/>
    <w:rsid w:val="008E6877"/>
    <w:rsid w:val="008E6C07"/>
    <w:rsid w:val="008F1C19"/>
    <w:rsid w:val="008F1FE2"/>
    <w:rsid w:val="008F248D"/>
    <w:rsid w:val="008F2976"/>
    <w:rsid w:val="008F3E97"/>
    <w:rsid w:val="008F4A5F"/>
    <w:rsid w:val="008F54E2"/>
    <w:rsid w:val="008F639F"/>
    <w:rsid w:val="008F6C94"/>
    <w:rsid w:val="008F6DF2"/>
    <w:rsid w:val="0090004F"/>
    <w:rsid w:val="00900081"/>
    <w:rsid w:val="009025F1"/>
    <w:rsid w:val="00902BD3"/>
    <w:rsid w:val="009038C0"/>
    <w:rsid w:val="009044DC"/>
    <w:rsid w:val="00904743"/>
    <w:rsid w:val="00904DB7"/>
    <w:rsid w:val="00905A90"/>
    <w:rsid w:val="00906483"/>
    <w:rsid w:val="00906C78"/>
    <w:rsid w:val="009073D6"/>
    <w:rsid w:val="009114EA"/>
    <w:rsid w:val="00911812"/>
    <w:rsid w:val="00911DC5"/>
    <w:rsid w:val="00912640"/>
    <w:rsid w:val="00913677"/>
    <w:rsid w:val="00916937"/>
    <w:rsid w:val="00920551"/>
    <w:rsid w:val="00921043"/>
    <w:rsid w:val="0092355B"/>
    <w:rsid w:val="009235C3"/>
    <w:rsid w:val="00924D84"/>
    <w:rsid w:val="00924ECE"/>
    <w:rsid w:val="00925E58"/>
    <w:rsid w:val="00927F76"/>
    <w:rsid w:val="0093182D"/>
    <w:rsid w:val="00932975"/>
    <w:rsid w:val="00933EE8"/>
    <w:rsid w:val="009358DA"/>
    <w:rsid w:val="0093653F"/>
    <w:rsid w:val="00937E30"/>
    <w:rsid w:val="009424FE"/>
    <w:rsid w:val="0094262B"/>
    <w:rsid w:val="00942B12"/>
    <w:rsid w:val="00942E6E"/>
    <w:rsid w:val="00945B22"/>
    <w:rsid w:val="009465B3"/>
    <w:rsid w:val="00946E3C"/>
    <w:rsid w:val="00950254"/>
    <w:rsid w:val="009507A3"/>
    <w:rsid w:val="00953838"/>
    <w:rsid w:val="00954E18"/>
    <w:rsid w:val="00957E9E"/>
    <w:rsid w:val="00957FAF"/>
    <w:rsid w:val="0096042C"/>
    <w:rsid w:val="009608EC"/>
    <w:rsid w:val="009615DE"/>
    <w:rsid w:val="00961A5A"/>
    <w:rsid w:val="00963A48"/>
    <w:rsid w:val="00964281"/>
    <w:rsid w:val="00964AF8"/>
    <w:rsid w:val="00965EAD"/>
    <w:rsid w:val="00965F83"/>
    <w:rsid w:val="009670DF"/>
    <w:rsid w:val="00967314"/>
    <w:rsid w:val="00967637"/>
    <w:rsid w:val="009677F1"/>
    <w:rsid w:val="00967E47"/>
    <w:rsid w:val="0097235B"/>
    <w:rsid w:val="00972DD1"/>
    <w:rsid w:val="00974528"/>
    <w:rsid w:val="00974951"/>
    <w:rsid w:val="00975164"/>
    <w:rsid w:val="00975D20"/>
    <w:rsid w:val="00975E72"/>
    <w:rsid w:val="009760C1"/>
    <w:rsid w:val="00976D22"/>
    <w:rsid w:val="00977588"/>
    <w:rsid w:val="00980666"/>
    <w:rsid w:val="00980C4B"/>
    <w:rsid w:val="00982C57"/>
    <w:rsid w:val="00982DF0"/>
    <w:rsid w:val="00984600"/>
    <w:rsid w:val="0098587D"/>
    <w:rsid w:val="00986FFC"/>
    <w:rsid w:val="00987D6F"/>
    <w:rsid w:val="00990862"/>
    <w:rsid w:val="00991203"/>
    <w:rsid w:val="009917BA"/>
    <w:rsid w:val="00992C15"/>
    <w:rsid w:val="00993250"/>
    <w:rsid w:val="00994B5B"/>
    <w:rsid w:val="009955FE"/>
    <w:rsid w:val="009961D1"/>
    <w:rsid w:val="00996A73"/>
    <w:rsid w:val="009A0830"/>
    <w:rsid w:val="009A0CCC"/>
    <w:rsid w:val="009A2873"/>
    <w:rsid w:val="009A296D"/>
    <w:rsid w:val="009A422B"/>
    <w:rsid w:val="009A4A98"/>
    <w:rsid w:val="009A4D9D"/>
    <w:rsid w:val="009A58EA"/>
    <w:rsid w:val="009A5EE2"/>
    <w:rsid w:val="009A6673"/>
    <w:rsid w:val="009A7BEB"/>
    <w:rsid w:val="009A7D82"/>
    <w:rsid w:val="009B0BF0"/>
    <w:rsid w:val="009B0EC6"/>
    <w:rsid w:val="009B12CF"/>
    <w:rsid w:val="009B1D71"/>
    <w:rsid w:val="009B314B"/>
    <w:rsid w:val="009B4673"/>
    <w:rsid w:val="009B4EBE"/>
    <w:rsid w:val="009B6046"/>
    <w:rsid w:val="009C03A0"/>
    <w:rsid w:val="009C1329"/>
    <w:rsid w:val="009C3014"/>
    <w:rsid w:val="009D1D58"/>
    <w:rsid w:val="009D40C3"/>
    <w:rsid w:val="009D678A"/>
    <w:rsid w:val="009D6E62"/>
    <w:rsid w:val="009E0CA4"/>
    <w:rsid w:val="009E105D"/>
    <w:rsid w:val="009E2B26"/>
    <w:rsid w:val="009E46BC"/>
    <w:rsid w:val="009E47FF"/>
    <w:rsid w:val="009E4FD5"/>
    <w:rsid w:val="009E610E"/>
    <w:rsid w:val="009E629F"/>
    <w:rsid w:val="009E640A"/>
    <w:rsid w:val="009E78E3"/>
    <w:rsid w:val="009E7DA8"/>
    <w:rsid w:val="009F1564"/>
    <w:rsid w:val="009F16F3"/>
    <w:rsid w:val="009F1E9A"/>
    <w:rsid w:val="009F3351"/>
    <w:rsid w:val="009F3868"/>
    <w:rsid w:val="009F4E10"/>
    <w:rsid w:val="00A00300"/>
    <w:rsid w:val="00A02D60"/>
    <w:rsid w:val="00A03186"/>
    <w:rsid w:val="00A03553"/>
    <w:rsid w:val="00A04FBA"/>
    <w:rsid w:val="00A057F4"/>
    <w:rsid w:val="00A05EBC"/>
    <w:rsid w:val="00A0664C"/>
    <w:rsid w:val="00A07829"/>
    <w:rsid w:val="00A10B03"/>
    <w:rsid w:val="00A11007"/>
    <w:rsid w:val="00A118F3"/>
    <w:rsid w:val="00A11BE4"/>
    <w:rsid w:val="00A1304A"/>
    <w:rsid w:val="00A13AFA"/>
    <w:rsid w:val="00A14382"/>
    <w:rsid w:val="00A155E4"/>
    <w:rsid w:val="00A20933"/>
    <w:rsid w:val="00A21710"/>
    <w:rsid w:val="00A220BC"/>
    <w:rsid w:val="00A22259"/>
    <w:rsid w:val="00A23458"/>
    <w:rsid w:val="00A2418D"/>
    <w:rsid w:val="00A24A1F"/>
    <w:rsid w:val="00A25478"/>
    <w:rsid w:val="00A255DC"/>
    <w:rsid w:val="00A259E9"/>
    <w:rsid w:val="00A25D6C"/>
    <w:rsid w:val="00A2632F"/>
    <w:rsid w:val="00A2649E"/>
    <w:rsid w:val="00A2758B"/>
    <w:rsid w:val="00A3016B"/>
    <w:rsid w:val="00A303A6"/>
    <w:rsid w:val="00A322B3"/>
    <w:rsid w:val="00A34151"/>
    <w:rsid w:val="00A346BC"/>
    <w:rsid w:val="00A34EB8"/>
    <w:rsid w:val="00A35137"/>
    <w:rsid w:val="00A3638D"/>
    <w:rsid w:val="00A36B57"/>
    <w:rsid w:val="00A37918"/>
    <w:rsid w:val="00A37997"/>
    <w:rsid w:val="00A37B4D"/>
    <w:rsid w:val="00A37DA1"/>
    <w:rsid w:val="00A40A79"/>
    <w:rsid w:val="00A42492"/>
    <w:rsid w:val="00A42617"/>
    <w:rsid w:val="00A43222"/>
    <w:rsid w:val="00A437F5"/>
    <w:rsid w:val="00A4397B"/>
    <w:rsid w:val="00A449AA"/>
    <w:rsid w:val="00A44B5D"/>
    <w:rsid w:val="00A44CC7"/>
    <w:rsid w:val="00A45876"/>
    <w:rsid w:val="00A458CD"/>
    <w:rsid w:val="00A4619D"/>
    <w:rsid w:val="00A46A02"/>
    <w:rsid w:val="00A472ED"/>
    <w:rsid w:val="00A51247"/>
    <w:rsid w:val="00A51786"/>
    <w:rsid w:val="00A519F0"/>
    <w:rsid w:val="00A523C7"/>
    <w:rsid w:val="00A53F74"/>
    <w:rsid w:val="00A55778"/>
    <w:rsid w:val="00A5650C"/>
    <w:rsid w:val="00A60DF3"/>
    <w:rsid w:val="00A6139D"/>
    <w:rsid w:val="00A6248A"/>
    <w:rsid w:val="00A62CEA"/>
    <w:rsid w:val="00A63D2F"/>
    <w:rsid w:val="00A640D1"/>
    <w:rsid w:val="00A642D9"/>
    <w:rsid w:val="00A65100"/>
    <w:rsid w:val="00A65EB1"/>
    <w:rsid w:val="00A67B7D"/>
    <w:rsid w:val="00A70340"/>
    <w:rsid w:val="00A707C1"/>
    <w:rsid w:val="00A71711"/>
    <w:rsid w:val="00A719C4"/>
    <w:rsid w:val="00A72FE5"/>
    <w:rsid w:val="00A74430"/>
    <w:rsid w:val="00A76086"/>
    <w:rsid w:val="00A76333"/>
    <w:rsid w:val="00A7677A"/>
    <w:rsid w:val="00A76B0A"/>
    <w:rsid w:val="00A775C3"/>
    <w:rsid w:val="00A803BE"/>
    <w:rsid w:val="00A80ECF"/>
    <w:rsid w:val="00A81E04"/>
    <w:rsid w:val="00A82002"/>
    <w:rsid w:val="00A85369"/>
    <w:rsid w:val="00A85E7F"/>
    <w:rsid w:val="00A85FB5"/>
    <w:rsid w:val="00A86B56"/>
    <w:rsid w:val="00A86E1C"/>
    <w:rsid w:val="00A907C7"/>
    <w:rsid w:val="00A9152E"/>
    <w:rsid w:val="00A94F63"/>
    <w:rsid w:val="00A959BE"/>
    <w:rsid w:val="00A95A32"/>
    <w:rsid w:val="00A96536"/>
    <w:rsid w:val="00A96620"/>
    <w:rsid w:val="00A97159"/>
    <w:rsid w:val="00A97641"/>
    <w:rsid w:val="00AA18E6"/>
    <w:rsid w:val="00AA18E7"/>
    <w:rsid w:val="00AA239C"/>
    <w:rsid w:val="00AA2818"/>
    <w:rsid w:val="00AA2EC4"/>
    <w:rsid w:val="00AA35AD"/>
    <w:rsid w:val="00AA42F4"/>
    <w:rsid w:val="00AA7170"/>
    <w:rsid w:val="00AB11E1"/>
    <w:rsid w:val="00AB15E5"/>
    <w:rsid w:val="00AB1DDF"/>
    <w:rsid w:val="00AB306E"/>
    <w:rsid w:val="00AB3518"/>
    <w:rsid w:val="00AB3838"/>
    <w:rsid w:val="00AB4057"/>
    <w:rsid w:val="00AB4895"/>
    <w:rsid w:val="00AB4B3C"/>
    <w:rsid w:val="00AB51C8"/>
    <w:rsid w:val="00AB563D"/>
    <w:rsid w:val="00AB66D8"/>
    <w:rsid w:val="00AB7205"/>
    <w:rsid w:val="00AB74F3"/>
    <w:rsid w:val="00AB75C0"/>
    <w:rsid w:val="00AB7F09"/>
    <w:rsid w:val="00AC09A3"/>
    <w:rsid w:val="00AC15AE"/>
    <w:rsid w:val="00AC23B7"/>
    <w:rsid w:val="00AC37B1"/>
    <w:rsid w:val="00AC3900"/>
    <w:rsid w:val="00AC44C7"/>
    <w:rsid w:val="00AC4AC5"/>
    <w:rsid w:val="00AC57DE"/>
    <w:rsid w:val="00AC61EF"/>
    <w:rsid w:val="00AD073B"/>
    <w:rsid w:val="00AD1025"/>
    <w:rsid w:val="00AD10AB"/>
    <w:rsid w:val="00AD2E9E"/>
    <w:rsid w:val="00AD40D4"/>
    <w:rsid w:val="00AD7E9B"/>
    <w:rsid w:val="00AE0399"/>
    <w:rsid w:val="00AE3F98"/>
    <w:rsid w:val="00AE4C21"/>
    <w:rsid w:val="00AF1128"/>
    <w:rsid w:val="00AF3449"/>
    <w:rsid w:val="00AF36E0"/>
    <w:rsid w:val="00AF3797"/>
    <w:rsid w:val="00AF388A"/>
    <w:rsid w:val="00AF3B64"/>
    <w:rsid w:val="00AF5D94"/>
    <w:rsid w:val="00AF6749"/>
    <w:rsid w:val="00AF7F77"/>
    <w:rsid w:val="00B014E4"/>
    <w:rsid w:val="00B02A88"/>
    <w:rsid w:val="00B030D9"/>
    <w:rsid w:val="00B043BE"/>
    <w:rsid w:val="00B049E0"/>
    <w:rsid w:val="00B04ACD"/>
    <w:rsid w:val="00B05AA7"/>
    <w:rsid w:val="00B05B41"/>
    <w:rsid w:val="00B06A90"/>
    <w:rsid w:val="00B1022F"/>
    <w:rsid w:val="00B10755"/>
    <w:rsid w:val="00B109BE"/>
    <w:rsid w:val="00B11302"/>
    <w:rsid w:val="00B145A9"/>
    <w:rsid w:val="00B14BD0"/>
    <w:rsid w:val="00B21467"/>
    <w:rsid w:val="00B229FD"/>
    <w:rsid w:val="00B2672B"/>
    <w:rsid w:val="00B26C89"/>
    <w:rsid w:val="00B27425"/>
    <w:rsid w:val="00B27562"/>
    <w:rsid w:val="00B31390"/>
    <w:rsid w:val="00B32339"/>
    <w:rsid w:val="00B32489"/>
    <w:rsid w:val="00B365F8"/>
    <w:rsid w:val="00B3679D"/>
    <w:rsid w:val="00B36BDE"/>
    <w:rsid w:val="00B401DF"/>
    <w:rsid w:val="00B40FA8"/>
    <w:rsid w:val="00B416DD"/>
    <w:rsid w:val="00B41D74"/>
    <w:rsid w:val="00B42A17"/>
    <w:rsid w:val="00B45BE1"/>
    <w:rsid w:val="00B460F7"/>
    <w:rsid w:val="00B461A0"/>
    <w:rsid w:val="00B468B6"/>
    <w:rsid w:val="00B46EA1"/>
    <w:rsid w:val="00B500FF"/>
    <w:rsid w:val="00B50410"/>
    <w:rsid w:val="00B510FC"/>
    <w:rsid w:val="00B51568"/>
    <w:rsid w:val="00B5300D"/>
    <w:rsid w:val="00B53CB3"/>
    <w:rsid w:val="00B5432D"/>
    <w:rsid w:val="00B5608B"/>
    <w:rsid w:val="00B5620D"/>
    <w:rsid w:val="00B5672B"/>
    <w:rsid w:val="00B57DBA"/>
    <w:rsid w:val="00B57F01"/>
    <w:rsid w:val="00B602F0"/>
    <w:rsid w:val="00B610B4"/>
    <w:rsid w:val="00B6180B"/>
    <w:rsid w:val="00B62BF3"/>
    <w:rsid w:val="00B63226"/>
    <w:rsid w:val="00B63784"/>
    <w:rsid w:val="00B644C8"/>
    <w:rsid w:val="00B64689"/>
    <w:rsid w:val="00B649C1"/>
    <w:rsid w:val="00B64E25"/>
    <w:rsid w:val="00B6510B"/>
    <w:rsid w:val="00B654B9"/>
    <w:rsid w:val="00B676EA"/>
    <w:rsid w:val="00B7176C"/>
    <w:rsid w:val="00B71916"/>
    <w:rsid w:val="00B73FC2"/>
    <w:rsid w:val="00B74042"/>
    <w:rsid w:val="00B75D8A"/>
    <w:rsid w:val="00B769C0"/>
    <w:rsid w:val="00B77825"/>
    <w:rsid w:val="00B8157C"/>
    <w:rsid w:val="00B8208A"/>
    <w:rsid w:val="00B825BD"/>
    <w:rsid w:val="00B82670"/>
    <w:rsid w:val="00B82978"/>
    <w:rsid w:val="00B82AEC"/>
    <w:rsid w:val="00B82B27"/>
    <w:rsid w:val="00B833A0"/>
    <w:rsid w:val="00B86543"/>
    <w:rsid w:val="00B92218"/>
    <w:rsid w:val="00B925AA"/>
    <w:rsid w:val="00B932C4"/>
    <w:rsid w:val="00B93614"/>
    <w:rsid w:val="00B94607"/>
    <w:rsid w:val="00B97951"/>
    <w:rsid w:val="00BA047C"/>
    <w:rsid w:val="00BA11CB"/>
    <w:rsid w:val="00BA1CE7"/>
    <w:rsid w:val="00BA1EB2"/>
    <w:rsid w:val="00BA2852"/>
    <w:rsid w:val="00BA31BA"/>
    <w:rsid w:val="00BA32D7"/>
    <w:rsid w:val="00BA46A4"/>
    <w:rsid w:val="00BA482D"/>
    <w:rsid w:val="00BA51B3"/>
    <w:rsid w:val="00BA5FEA"/>
    <w:rsid w:val="00BB013C"/>
    <w:rsid w:val="00BB0DA8"/>
    <w:rsid w:val="00BB1332"/>
    <w:rsid w:val="00BB1BC6"/>
    <w:rsid w:val="00BB1C34"/>
    <w:rsid w:val="00BB479E"/>
    <w:rsid w:val="00BB52C5"/>
    <w:rsid w:val="00BB5796"/>
    <w:rsid w:val="00BB5B09"/>
    <w:rsid w:val="00BB648A"/>
    <w:rsid w:val="00BB678E"/>
    <w:rsid w:val="00BB6EBE"/>
    <w:rsid w:val="00BB705E"/>
    <w:rsid w:val="00BB70FF"/>
    <w:rsid w:val="00BC02A6"/>
    <w:rsid w:val="00BC17E5"/>
    <w:rsid w:val="00BC21CA"/>
    <w:rsid w:val="00BC2D29"/>
    <w:rsid w:val="00BC30B9"/>
    <w:rsid w:val="00BC3D1A"/>
    <w:rsid w:val="00BC426E"/>
    <w:rsid w:val="00BC45D6"/>
    <w:rsid w:val="00BC4E30"/>
    <w:rsid w:val="00BC6864"/>
    <w:rsid w:val="00BC7140"/>
    <w:rsid w:val="00BD1DE3"/>
    <w:rsid w:val="00BD5A0C"/>
    <w:rsid w:val="00BD74F7"/>
    <w:rsid w:val="00BD7C2F"/>
    <w:rsid w:val="00BD7CFB"/>
    <w:rsid w:val="00BD7F97"/>
    <w:rsid w:val="00BE0F25"/>
    <w:rsid w:val="00BE312D"/>
    <w:rsid w:val="00BE54D4"/>
    <w:rsid w:val="00BE6D44"/>
    <w:rsid w:val="00BE7748"/>
    <w:rsid w:val="00BE7BB1"/>
    <w:rsid w:val="00BF0429"/>
    <w:rsid w:val="00BF1015"/>
    <w:rsid w:val="00BF10D9"/>
    <w:rsid w:val="00BF1502"/>
    <w:rsid w:val="00BF1FE3"/>
    <w:rsid w:val="00BF3265"/>
    <w:rsid w:val="00BF3A42"/>
    <w:rsid w:val="00BF4D45"/>
    <w:rsid w:val="00BF50F8"/>
    <w:rsid w:val="00BF5842"/>
    <w:rsid w:val="00C002F2"/>
    <w:rsid w:val="00C00AFD"/>
    <w:rsid w:val="00C05310"/>
    <w:rsid w:val="00C05717"/>
    <w:rsid w:val="00C0583D"/>
    <w:rsid w:val="00C06837"/>
    <w:rsid w:val="00C0799C"/>
    <w:rsid w:val="00C106BA"/>
    <w:rsid w:val="00C1107A"/>
    <w:rsid w:val="00C13008"/>
    <w:rsid w:val="00C1494D"/>
    <w:rsid w:val="00C17FE5"/>
    <w:rsid w:val="00C205D5"/>
    <w:rsid w:val="00C20B81"/>
    <w:rsid w:val="00C20D3C"/>
    <w:rsid w:val="00C233DF"/>
    <w:rsid w:val="00C23442"/>
    <w:rsid w:val="00C24DE6"/>
    <w:rsid w:val="00C24F4D"/>
    <w:rsid w:val="00C27518"/>
    <w:rsid w:val="00C278CD"/>
    <w:rsid w:val="00C279DF"/>
    <w:rsid w:val="00C30345"/>
    <w:rsid w:val="00C3080F"/>
    <w:rsid w:val="00C30824"/>
    <w:rsid w:val="00C317F4"/>
    <w:rsid w:val="00C32385"/>
    <w:rsid w:val="00C32B7F"/>
    <w:rsid w:val="00C32F0C"/>
    <w:rsid w:val="00C34159"/>
    <w:rsid w:val="00C34719"/>
    <w:rsid w:val="00C376C4"/>
    <w:rsid w:val="00C403A8"/>
    <w:rsid w:val="00C40778"/>
    <w:rsid w:val="00C441A2"/>
    <w:rsid w:val="00C44C0C"/>
    <w:rsid w:val="00C4531F"/>
    <w:rsid w:val="00C45837"/>
    <w:rsid w:val="00C45F66"/>
    <w:rsid w:val="00C476EA"/>
    <w:rsid w:val="00C512B0"/>
    <w:rsid w:val="00C51E38"/>
    <w:rsid w:val="00C5238D"/>
    <w:rsid w:val="00C52802"/>
    <w:rsid w:val="00C541B7"/>
    <w:rsid w:val="00C541E7"/>
    <w:rsid w:val="00C551A4"/>
    <w:rsid w:val="00C55263"/>
    <w:rsid w:val="00C553E4"/>
    <w:rsid w:val="00C56BC7"/>
    <w:rsid w:val="00C57049"/>
    <w:rsid w:val="00C6112E"/>
    <w:rsid w:val="00C62953"/>
    <w:rsid w:val="00C62DBD"/>
    <w:rsid w:val="00C63BB0"/>
    <w:rsid w:val="00C64B58"/>
    <w:rsid w:val="00C64EE1"/>
    <w:rsid w:val="00C65DFD"/>
    <w:rsid w:val="00C66522"/>
    <w:rsid w:val="00C665EE"/>
    <w:rsid w:val="00C666BD"/>
    <w:rsid w:val="00C7125D"/>
    <w:rsid w:val="00C7128E"/>
    <w:rsid w:val="00C71A0E"/>
    <w:rsid w:val="00C74BA2"/>
    <w:rsid w:val="00C74BDA"/>
    <w:rsid w:val="00C750A2"/>
    <w:rsid w:val="00C75C71"/>
    <w:rsid w:val="00C75D74"/>
    <w:rsid w:val="00C76F41"/>
    <w:rsid w:val="00C76F58"/>
    <w:rsid w:val="00C808DB"/>
    <w:rsid w:val="00C80991"/>
    <w:rsid w:val="00C80C23"/>
    <w:rsid w:val="00C817C2"/>
    <w:rsid w:val="00C81F04"/>
    <w:rsid w:val="00C81F9C"/>
    <w:rsid w:val="00C831E2"/>
    <w:rsid w:val="00C84457"/>
    <w:rsid w:val="00C84EE3"/>
    <w:rsid w:val="00C8564E"/>
    <w:rsid w:val="00C85E66"/>
    <w:rsid w:val="00C86860"/>
    <w:rsid w:val="00C87084"/>
    <w:rsid w:val="00C87A7D"/>
    <w:rsid w:val="00C9034E"/>
    <w:rsid w:val="00C91057"/>
    <w:rsid w:val="00C931E0"/>
    <w:rsid w:val="00C940CA"/>
    <w:rsid w:val="00C94237"/>
    <w:rsid w:val="00C94311"/>
    <w:rsid w:val="00C94A2A"/>
    <w:rsid w:val="00C94EA7"/>
    <w:rsid w:val="00C96306"/>
    <w:rsid w:val="00CA061F"/>
    <w:rsid w:val="00CA0DFB"/>
    <w:rsid w:val="00CA19F4"/>
    <w:rsid w:val="00CA2B99"/>
    <w:rsid w:val="00CA2E75"/>
    <w:rsid w:val="00CA32D5"/>
    <w:rsid w:val="00CA5C65"/>
    <w:rsid w:val="00CA66C1"/>
    <w:rsid w:val="00CB2957"/>
    <w:rsid w:val="00CB3C6F"/>
    <w:rsid w:val="00CB5963"/>
    <w:rsid w:val="00CB5CD7"/>
    <w:rsid w:val="00CB6B14"/>
    <w:rsid w:val="00CB6EB9"/>
    <w:rsid w:val="00CC1544"/>
    <w:rsid w:val="00CC391B"/>
    <w:rsid w:val="00CC3C41"/>
    <w:rsid w:val="00CC600A"/>
    <w:rsid w:val="00CC66B2"/>
    <w:rsid w:val="00CC7D7C"/>
    <w:rsid w:val="00CD082A"/>
    <w:rsid w:val="00CD0A5F"/>
    <w:rsid w:val="00CD1A16"/>
    <w:rsid w:val="00CD3033"/>
    <w:rsid w:val="00CD3125"/>
    <w:rsid w:val="00CD3FEF"/>
    <w:rsid w:val="00CD4A17"/>
    <w:rsid w:val="00CD4A1D"/>
    <w:rsid w:val="00CD797A"/>
    <w:rsid w:val="00CE07E6"/>
    <w:rsid w:val="00CE0B19"/>
    <w:rsid w:val="00CE1928"/>
    <w:rsid w:val="00CE1AE7"/>
    <w:rsid w:val="00CE1D05"/>
    <w:rsid w:val="00CE340D"/>
    <w:rsid w:val="00CE41DD"/>
    <w:rsid w:val="00CE5444"/>
    <w:rsid w:val="00CE5446"/>
    <w:rsid w:val="00CE5D4D"/>
    <w:rsid w:val="00CE659A"/>
    <w:rsid w:val="00CE6878"/>
    <w:rsid w:val="00CE6B04"/>
    <w:rsid w:val="00CE75CA"/>
    <w:rsid w:val="00CE7AC9"/>
    <w:rsid w:val="00CE7C70"/>
    <w:rsid w:val="00CF0355"/>
    <w:rsid w:val="00CF1A97"/>
    <w:rsid w:val="00CF20B8"/>
    <w:rsid w:val="00CF27D8"/>
    <w:rsid w:val="00CF2E60"/>
    <w:rsid w:val="00CF42E3"/>
    <w:rsid w:val="00CF4874"/>
    <w:rsid w:val="00CF49DA"/>
    <w:rsid w:val="00CF69E1"/>
    <w:rsid w:val="00CF7A8B"/>
    <w:rsid w:val="00D00897"/>
    <w:rsid w:val="00D00A31"/>
    <w:rsid w:val="00D02461"/>
    <w:rsid w:val="00D037CA"/>
    <w:rsid w:val="00D03BEF"/>
    <w:rsid w:val="00D04287"/>
    <w:rsid w:val="00D04758"/>
    <w:rsid w:val="00D05542"/>
    <w:rsid w:val="00D05D32"/>
    <w:rsid w:val="00D10D88"/>
    <w:rsid w:val="00D14CD3"/>
    <w:rsid w:val="00D15263"/>
    <w:rsid w:val="00D16D72"/>
    <w:rsid w:val="00D1781D"/>
    <w:rsid w:val="00D21531"/>
    <w:rsid w:val="00D244A5"/>
    <w:rsid w:val="00D247BB"/>
    <w:rsid w:val="00D25F03"/>
    <w:rsid w:val="00D25FA0"/>
    <w:rsid w:val="00D261A2"/>
    <w:rsid w:val="00D27054"/>
    <w:rsid w:val="00D27869"/>
    <w:rsid w:val="00D31AF0"/>
    <w:rsid w:val="00D32265"/>
    <w:rsid w:val="00D337E0"/>
    <w:rsid w:val="00D3565F"/>
    <w:rsid w:val="00D3645B"/>
    <w:rsid w:val="00D36B25"/>
    <w:rsid w:val="00D37572"/>
    <w:rsid w:val="00D37D3B"/>
    <w:rsid w:val="00D4050B"/>
    <w:rsid w:val="00D427E2"/>
    <w:rsid w:val="00D43322"/>
    <w:rsid w:val="00D44410"/>
    <w:rsid w:val="00D44F82"/>
    <w:rsid w:val="00D4539E"/>
    <w:rsid w:val="00D45B79"/>
    <w:rsid w:val="00D47135"/>
    <w:rsid w:val="00D513D3"/>
    <w:rsid w:val="00D51B85"/>
    <w:rsid w:val="00D523CF"/>
    <w:rsid w:val="00D52BE0"/>
    <w:rsid w:val="00D52C20"/>
    <w:rsid w:val="00D54711"/>
    <w:rsid w:val="00D54836"/>
    <w:rsid w:val="00D54D24"/>
    <w:rsid w:val="00D54F3B"/>
    <w:rsid w:val="00D55DCA"/>
    <w:rsid w:val="00D565D0"/>
    <w:rsid w:val="00D56A26"/>
    <w:rsid w:val="00D56C01"/>
    <w:rsid w:val="00D57210"/>
    <w:rsid w:val="00D6051F"/>
    <w:rsid w:val="00D61CBA"/>
    <w:rsid w:val="00D620A2"/>
    <w:rsid w:val="00D62648"/>
    <w:rsid w:val="00D627B0"/>
    <w:rsid w:val="00D63A23"/>
    <w:rsid w:val="00D66120"/>
    <w:rsid w:val="00D66405"/>
    <w:rsid w:val="00D66EC2"/>
    <w:rsid w:val="00D70008"/>
    <w:rsid w:val="00D71CC2"/>
    <w:rsid w:val="00D722C4"/>
    <w:rsid w:val="00D72A5F"/>
    <w:rsid w:val="00D72DF7"/>
    <w:rsid w:val="00D751B0"/>
    <w:rsid w:val="00D77BFD"/>
    <w:rsid w:val="00D815B8"/>
    <w:rsid w:val="00D8323B"/>
    <w:rsid w:val="00D83E76"/>
    <w:rsid w:val="00D84E99"/>
    <w:rsid w:val="00D852BF"/>
    <w:rsid w:val="00D86B77"/>
    <w:rsid w:val="00D86DC5"/>
    <w:rsid w:val="00D8771F"/>
    <w:rsid w:val="00D87ACC"/>
    <w:rsid w:val="00D90F82"/>
    <w:rsid w:val="00D9114F"/>
    <w:rsid w:val="00D92E4D"/>
    <w:rsid w:val="00D945C4"/>
    <w:rsid w:val="00DA151C"/>
    <w:rsid w:val="00DA2C20"/>
    <w:rsid w:val="00DA2EBE"/>
    <w:rsid w:val="00DA3312"/>
    <w:rsid w:val="00DA43EF"/>
    <w:rsid w:val="00DA6622"/>
    <w:rsid w:val="00DA668E"/>
    <w:rsid w:val="00DB025C"/>
    <w:rsid w:val="00DB1A61"/>
    <w:rsid w:val="00DB2C0E"/>
    <w:rsid w:val="00DB3359"/>
    <w:rsid w:val="00DB3A9D"/>
    <w:rsid w:val="00DB45C1"/>
    <w:rsid w:val="00DB4601"/>
    <w:rsid w:val="00DC0A8B"/>
    <w:rsid w:val="00DC0B74"/>
    <w:rsid w:val="00DC12B3"/>
    <w:rsid w:val="00DC16E6"/>
    <w:rsid w:val="00DC6525"/>
    <w:rsid w:val="00DD1251"/>
    <w:rsid w:val="00DD2891"/>
    <w:rsid w:val="00DD4282"/>
    <w:rsid w:val="00DD56EC"/>
    <w:rsid w:val="00DD5AD2"/>
    <w:rsid w:val="00DD6856"/>
    <w:rsid w:val="00DE185F"/>
    <w:rsid w:val="00DE1967"/>
    <w:rsid w:val="00DE20A2"/>
    <w:rsid w:val="00DE26B1"/>
    <w:rsid w:val="00DE43FB"/>
    <w:rsid w:val="00DE5382"/>
    <w:rsid w:val="00DE59D9"/>
    <w:rsid w:val="00DE7C26"/>
    <w:rsid w:val="00DF074D"/>
    <w:rsid w:val="00DF174F"/>
    <w:rsid w:val="00DF1A02"/>
    <w:rsid w:val="00DF1D9A"/>
    <w:rsid w:val="00DF26BD"/>
    <w:rsid w:val="00DF3059"/>
    <w:rsid w:val="00DF3F22"/>
    <w:rsid w:val="00DF585C"/>
    <w:rsid w:val="00DF5B54"/>
    <w:rsid w:val="00DF77A6"/>
    <w:rsid w:val="00DF7BB5"/>
    <w:rsid w:val="00DF7C23"/>
    <w:rsid w:val="00E00EA0"/>
    <w:rsid w:val="00E02409"/>
    <w:rsid w:val="00E04AA6"/>
    <w:rsid w:val="00E04D3B"/>
    <w:rsid w:val="00E051D1"/>
    <w:rsid w:val="00E053F6"/>
    <w:rsid w:val="00E054AA"/>
    <w:rsid w:val="00E0550B"/>
    <w:rsid w:val="00E064B5"/>
    <w:rsid w:val="00E06DE6"/>
    <w:rsid w:val="00E07164"/>
    <w:rsid w:val="00E07450"/>
    <w:rsid w:val="00E101C1"/>
    <w:rsid w:val="00E10DF7"/>
    <w:rsid w:val="00E127C1"/>
    <w:rsid w:val="00E12B16"/>
    <w:rsid w:val="00E16455"/>
    <w:rsid w:val="00E20E8C"/>
    <w:rsid w:val="00E217D4"/>
    <w:rsid w:val="00E218B0"/>
    <w:rsid w:val="00E231CE"/>
    <w:rsid w:val="00E247F9"/>
    <w:rsid w:val="00E25217"/>
    <w:rsid w:val="00E26F5C"/>
    <w:rsid w:val="00E30C9F"/>
    <w:rsid w:val="00E32BF4"/>
    <w:rsid w:val="00E33648"/>
    <w:rsid w:val="00E33FB0"/>
    <w:rsid w:val="00E35740"/>
    <w:rsid w:val="00E36D9C"/>
    <w:rsid w:val="00E40609"/>
    <w:rsid w:val="00E410B0"/>
    <w:rsid w:val="00E4141D"/>
    <w:rsid w:val="00E418F1"/>
    <w:rsid w:val="00E4250C"/>
    <w:rsid w:val="00E42C0A"/>
    <w:rsid w:val="00E43C04"/>
    <w:rsid w:val="00E43F4B"/>
    <w:rsid w:val="00E456DD"/>
    <w:rsid w:val="00E458F3"/>
    <w:rsid w:val="00E45FEA"/>
    <w:rsid w:val="00E4642A"/>
    <w:rsid w:val="00E46C12"/>
    <w:rsid w:val="00E50CD5"/>
    <w:rsid w:val="00E51FAC"/>
    <w:rsid w:val="00E52097"/>
    <w:rsid w:val="00E528AD"/>
    <w:rsid w:val="00E52FED"/>
    <w:rsid w:val="00E53E79"/>
    <w:rsid w:val="00E54164"/>
    <w:rsid w:val="00E56273"/>
    <w:rsid w:val="00E57EBE"/>
    <w:rsid w:val="00E608D3"/>
    <w:rsid w:val="00E60E87"/>
    <w:rsid w:val="00E620AC"/>
    <w:rsid w:val="00E62BB6"/>
    <w:rsid w:val="00E62D92"/>
    <w:rsid w:val="00E638DC"/>
    <w:rsid w:val="00E639B2"/>
    <w:rsid w:val="00E6498B"/>
    <w:rsid w:val="00E65BC0"/>
    <w:rsid w:val="00E6697B"/>
    <w:rsid w:val="00E66EF9"/>
    <w:rsid w:val="00E67B7B"/>
    <w:rsid w:val="00E67CDF"/>
    <w:rsid w:val="00E73475"/>
    <w:rsid w:val="00E75235"/>
    <w:rsid w:val="00E75B82"/>
    <w:rsid w:val="00E7606F"/>
    <w:rsid w:val="00E76959"/>
    <w:rsid w:val="00E76B99"/>
    <w:rsid w:val="00E76CA5"/>
    <w:rsid w:val="00E80D85"/>
    <w:rsid w:val="00E80EEC"/>
    <w:rsid w:val="00E82A39"/>
    <w:rsid w:val="00E85161"/>
    <w:rsid w:val="00E85B0D"/>
    <w:rsid w:val="00E877F5"/>
    <w:rsid w:val="00E87B5C"/>
    <w:rsid w:val="00E9202A"/>
    <w:rsid w:val="00E938F5"/>
    <w:rsid w:val="00E93FCE"/>
    <w:rsid w:val="00E947CA"/>
    <w:rsid w:val="00E950DB"/>
    <w:rsid w:val="00E9717F"/>
    <w:rsid w:val="00E97651"/>
    <w:rsid w:val="00E97EEC"/>
    <w:rsid w:val="00EA036C"/>
    <w:rsid w:val="00EA0A64"/>
    <w:rsid w:val="00EA174E"/>
    <w:rsid w:val="00EA2EDC"/>
    <w:rsid w:val="00EA50E0"/>
    <w:rsid w:val="00EA59EA"/>
    <w:rsid w:val="00EA5F4B"/>
    <w:rsid w:val="00EA6ABC"/>
    <w:rsid w:val="00EB0265"/>
    <w:rsid w:val="00EB045B"/>
    <w:rsid w:val="00EB050E"/>
    <w:rsid w:val="00EB059D"/>
    <w:rsid w:val="00EB3285"/>
    <w:rsid w:val="00EB357A"/>
    <w:rsid w:val="00EB3D73"/>
    <w:rsid w:val="00EB3D88"/>
    <w:rsid w:val="00EB4D53"/>
    <w:rsid w:val="00EB602C"/>
    <w:rsid w:val="00EB633F"/>
    <w:rsid w:val="00EB6866"/>
    <w:rsid w:val="00EC1205"/>
    <w:rsid w:val="00EC123F"/>
    <w:rsid w:val="00EC2B21"/>
    <w:rsid w:val="00EC3339"/>
    <w:rsid w:val="00ED2B01"/>
    <w:rsid w:val="00ED2BC7"/>
    <w:rsid w:val="00ED2BC8"/>
    <w:rsid w:val="00ED321A"/>
    <w:rsid w:val="00ED4089"/>
    <w:rsid w:val="00ED45B5"/>
    <w:rsid w:val="00ED5A70"/>
    <w:rsid w:val="00ED5F53"/>
    <w:rsid w:val="00ED663E"/>
    <w:rsid w:val="00EE119F"/>
    <w:rsid w:val="00EE3E9B"/>
    <w:rsid w:val="00EE56A8"/>
    <w:rsid w:val="00EE5B56"/>
    <w:rsid w:val="00EE6D03"/>
    <w:rsid w:val="00EE7756"/>
    <w:rsid w:val="00EF15C0"/>
    <w:rsid w:val="00EF16A3"/>
    <w:rsid w:val="00EF1D98"/>
    <w:rsid w:val="00EF262D"/>
    <w:rsid w:val="00EF2D4D"/>
    <w:rsid w:val="00EF2E0E"/>
    <w:rsid w:val="00EF40E6"/>
    <w:rsid w:val="00EF4797"/>
    <w:rsid w:val="00EF7208"/>
    <w:rsid w:val="00EF745A"/>
    <w:rsid w:val="00EF7D56"/>
    <w:rsid w:val="00F00CCC"/>
    <w:rsid w:val="00F01A3B"/>
    <w:rsid w:val="00F02CB4"/>
    <w:rsid w:val="00F04376"/>
    <w:rsid w:val="00F05AFB"/>
    <w:rsid w:val="00F05BF1"/>
    <w:rsid w:val="00F0629E"/>
    <w:rsid w:val="00F07837"/>
    <w:rsid w:val="00F07E4B"/>
    <w:rsid w:val="00F1089C"/>
    <w:rsid w:val="00F13209"/>
    <w:rsid w:val="00F1795B"/>
    <w:rsid w:val="00F20C7B"/>
    <w:rsid w:val="00F20D37"/>
    <w:rsid w:val="00F21640"/>
    <w:rsid w:val="00F22409"/>
    <w:rsid w:val="00F22EB4"/>
    <w:rsid w:val="00F230E8"/>
    <w:rsid w:val="00F23EB1"/>
    <w:rsid w:val="00F2451A"/>
    <w:rsid w:val="00F247B0"/>
    <w:rsid w:val="00F24EED"/>
    <w:rsid w:val="00F258CF"/>
    <w:rsid w:val="00F261B1"/>
    <w:rsid w:val="00F27818"/>
    <w:rsid w:val="00F27D0F"/>
    <w:rsid w:val="00F30604"/>
    <w:rsid w:val="00F31FAE"/>
    <w:rsid w:val="00F32145"/>
    <w:rsid w:val="00F32958"/>
    <w:rsid w:val="00F33CB9"/>
    <w:rsid w:val="00F33E51"/>
    <w:rsid w:val="00F34147"/>
    <w:rsid w:val="00F352DA"/>
    <w:rsid w:val="00F369B8"/>
    <w:rsid w:val="00F40748"/>
    <w:rsid w:val="00F41375"/>
    <w:rsid w:val="00F441DC"/>
    <w:rsid w:val="00F44D72"/>
    <w:rsid w:val="00F44E19"/>
    <w:rsid w:val="00F451B1"/>
    <w:rsid w:val="00F452F2"/>
    <w:rsid w:val="00F455B4"/>
    <w:rsid w:val="00F4759E"/>
    <w:rsid w:val="00F5102B"/>
    <w:rsid w:val="00F51AE2"/>
    <w:rsid w:val="00F539F6"/>
    <w:rsid w:val="00F54C24"/>
    <w:rsid w:val="00F54D45"/>
    <w:rsid w:val="00F5524E"/>
    <w:rsid w:val="00F55BB5"/>
    <w:rsid w:val="00F56D8C"/>
    <w:rsid w:val="00F578EB"/>
    <w:rsid w:val="00F620B5"/>
    <w:rsid w:val="00F622A5"/>
    <w:rsid w:val="00F629BB"/>
    <w:rsid w:val="00F6323E"/>
    <w:rsid w:val="00F64AAB"/>
    <w:rsid w:val="00F65BAE"/>
    <w:rsid w:val="00F66C4B"/>
    <w:rsid w:val="00F675E6"/>
    <w:rsid w:val="00F676BA"/>
    <w:rsid w:val="00F67FC1"/>
    <w:rsid w:val="00F70454"/>
    <w:rsid w:val="00F728D2"/>
    <w:rsid w:val="00F74500"/>
    <w:rsid w:val="00F76AB2"/>
    <w:rsid w:val="00F776F9"/>
    <w:rsid w:val="00F8044F"/>
    <w:rsid w:val="00F81787"/>
    <w:rsid w:val="00F818B0"/>
    <w:rsid w:val="00F824AA"/>
    <w:rsid w:val="00F829A8"/>
    <w:rsid w:val="00F82BC5"/>
    <w:rsid w:val="00F82FD1"/>
    <w:rsid w:val="00F83495"/>
    <w:rsid w:val="00F8449E"/>
    <w:rsid w:val="00F84FD9"/>
    <w:rsid w:val="00F86773"/>
    <w:rsid w:val="00F86DFE"/>
    <w:rsid w:val="00F87A90"/>
    <w:rsid w:val="00F9280A"/>
    <w:rsid w:val="00F94556"/>
    <w:rsid w:val="00F96434"/>
    <w:rsid w:val="00F96ABF"/>
    <w:rsid w:val="00F97746"/>
    <w:rsid w:val="00F97C45"/>
    <w:rsid w:val="00FA0925"/>
    <w:rsid w:val="00FA0AE3"/>
    <w:rsid w:val="00FA1551"/>
    <w:rsid w:val="00FA195F"/>
    <w:rsid w:val="00FA1DBA"/>
    <w:rsid w:val="00FA5758"/>
    <w:rsid w:val="00FA68F3"/>
    <w:rsid w:val="00FB0635"/>
    <w:rsid w:val="00FB0A1E"/>
    <w:rsid w:val="00FB1CCE"/>
    <w:rsid w:val="00FB1E5A"/>
    <w:rsid w:val="00FB3B98"/>
    <w:rsid w:val="00FB3E6C"/>
    <w:rsid w:val="00FB4137"/>
    <w:rsid w:val="00FB62B5"/>
    <w:rsid w:val="00FB6BB0"/>
    <w:rsid w:val="00FB737D"/>
    <w:rsid w:val="00FC0107"/>
    <w:rsid w:val="00FC0879"/>
    <w:rsid w:val="00FC1E12"/>
    <w:rsid w:val="00FC446D"/>
    <w:rsid w:val="00FC5324"/>
    <w:rsid w:val="00FC5CB3"/>
    <w:rsid w:val="00FC5F52"/>
    <w:rsid w:val="00FC633F"/>
    <w:rsid w:val="00FC6439"/>
    <w:rsid w:val="00FC6545"/>
    <w:rsid w:val="00FC68FF"/>
    <w:rsid w:val="00FC6A7F"/>
    <w:rsid w:val="00FD01DF"/>
    <w:rsid w:val="00FD1076"/>
    <w:rsid w:val="00FD14E7"/>
    <w:rsid w:val="00FD19CE"/>
    <w:rsid w:val="00FD1D29"/>
    <w:rsid w:val="00FD1E12"/>
    <w:rsid w:val="00FD1E9F"/>
    <w:rsid w:val="00FD1FD5"/>
    <w:rsid w:val="00FD3523"/>
    <w:rsid w:val="00FD3EBC"/>
    <w:rsid w:val="00FD3FCF"/>
    <w:rsid w:val="00FD4CA1"/>
    <w:rsid w:val="00FD51DD"/>
    <w:rsid w:val="00FD57A7"/>
    <w:rsid w:val="00FD6078"/>
    <w:rsid w:val="00FE0B5F"/>
    <w:rsid w:val="00FE15D6"/>
    <w:rsid w:val="00FE3E14"/>
    <w:rsid w:val="00FE5FFB"/>
    <w:rsid w:val="00FF0C15"/>
    <w:rsid w:val="00FF3895"/>
    <w:rsid w:val="00FF4FFF"/>
    <w:rsid w:val="00FF555D"/>
    <w:rsid w:val="00FF6067"/>
    <w:rsid w:val="00FF6175"/>
    <w:rsid w:val="00FF65AF"/>
    <w:rsid w:val="00FF7036"/>
    <w:rsid w:val="00FF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E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A63D2F"/>
    <w:rPr>
      <w:rFonts w:ascii="Sylfaen" w:hAnsi="Sylfaen" w:cs="Sylfaen"/>
      <w:sz w:val="20"/>
      <w:szCs w:val="20"/>
      <w:shd w:val="clear" w:color="auto" w:fill="FFFFFF"/>
    </w:rPr>
  </w:style>
  <w:style w:type="character" w:customStyle="1" w:styleId="11pt">
    <w:name w:val="Основной текст + 11 pt"/>
    <w:aliases w:val="Курсив,Интервал -1 pt"/>
    <w:basedOn w:val="1"/>
    <w:uiPriority w:val="99"/>
    <w:rsid w:val="00A63D2F"/>
    <w:rPr>
      <w:i/>
      <w:iCs/>
      <w:spacing w:val="-20"/>
      <w:sz w:val="22"/>
      <w:szCs w:val="22"/>
    </w:rPr>
  </w:style>
  <w:style w:type="paragraph" w:styleId="a3">
    <w:name w:val="Body Text"/>
    <w:basedOn w:val="a"/>
    <w:link w:val="1"/>
    <w:uiPriority w:val="99"/>
    <w:rsid w:val="00A63D2F"/>
    <w:pPr>
      <w:shd w:val="clear" w:color="auto" w:fill="FFFFFF"/>
      <w:spacing w:line="326" w:lineRule="exact"/>
      <w:jc w:val="both"/>
    </w:pPr>
    <w:rPr>
      <w:rFonts w:ascii="Sylfaen" w:eastAsia="Calibri" w:hAnsi="Sylfaen" w:cs="Sylfaen"/>
      <w:sz w:val="20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A63D2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+ Полужирный"/>
    <w:basedOn w:val="1"/>
    <w:uiPriority w:val="99"/>
    <w:rsid w:val="00A63D2F"/>
    <w:rPr>
      <w:b/>
      <w:bCs/>
    </w:rPr>
  </w:style>
  <w:style w:type="paragraph" w:styleId="a6">
    <w:name w:val="List Paragraph"/>
    <w:basedOn w:val="a"/>
    <w:link w:val="a7"/>
    <w:qFormat/>
    <w:rsid w:val="00A63D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link w:val="a9"/>
    <w:rsid w:val="00A63D2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33">
    <w:name w:val="Font Style33"/>
    <w:basedOn w:val="a0"/>
    <w:uiPriority w:val="99"/>
    <w:rsid w:val="0001361A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01361A"/>
    <w:pPr>
      <w:widowControl w:val="0"/>
      <w:autoSpaceDE w:val="0"/>
      <w:autoSpaceDN w:val="0"/>
      <w:adjustRightInd w:val="0"/>
      <w:spacing w:line="281" w:lineRule="exact"/>
      <w:ind w:firstLine="648"/>
      <w:jc w:val="both"/>
    </w:pPr>
    <w:rPr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D244A5"/>
    <w:rPr>
      <w:rFonts w:ascii="Calibri" w:hAnsi="Calibri" w:cs="Times New Roman"/>
    </w:rPr>
  </w:style>
  <w:style w:type="paragraph" w:customStyle="1" w:styleId="141">
    <w:name w:val="Стиль 14 пт полужирный По центру разреженный на  1 пт"/>
    <w:basedOn w:val="a"/>
    <w:uiPriority w:val="99"/>
    <w:rsid w:val="00AF3797"/>
    <w:pPr>
      <w:ind w:left="284" w:right="284"/>
      <w:jc w:val="center"/>
    </w:pPr>
    <w:rPr>
      <w:b/>
      <w:bCs/>
      <w:spacing w:val="20"/>
      <w:szCs w:val="20"/>
    </w:rPr>
  </w:style>
  <w:style w:type="character" w:customStyle="1" w:styleId="a9">
    <w:name w:val="Обычный (веб) Знак"/>
    <w:link w:val="a8"/>
    <w:rsid w:val="006C32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6124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rsid w:val="00AF6749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ab">
    <w:name w:val="Основной текст + Курсив"/>
    <w:basedOn w:val="a0"/>
    <w:rsid w:val="00EF2D4D"/>
    <w:rPr>
      <w:rFonts w:ascii="Times New Roman" w:hAnsi="Times New Roman" w:cs="Times New Roman" w:hint="default"/>
      <w:i/>
      <w:iCs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E2C1D-E35D-43A6-9CD4-C4CC107F0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12</Pages>
  <Words>4278</Words>
  <Characters>24389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28610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u10769</dc:creator>
  <cp:keywords/>
  <dc:description/>
  <cp:lastModifiedBy>Sutyagina_NN</cp:lastModifiedBy>
  <cp:revision>40</cp:revision>
  <cp:lastPrinted>2014-08-20T14:31:00Z</cp:lastPrinted>
  <dcterms:created xsi:type="dcterms:W3CDTF">2014-06-23T11:03:00Z</dcterms:created>
  <dcterms:modified xsi:type="dcterms:W3CDTF">2014-09-23T04:28:00Z</dcterms:modified>
</cp:coreProperties>
</file>