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4A" w:rsidRPr="008F5A28" w:rsidRDefault="006C6C4A" w:rsidP="006C6C4A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FC16FE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ехническо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C6C4A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F30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шлюза транспортного 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АМЕ7</w:t>
      </w:r>
      <w:r w:rsidR="00F30BDA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F30BD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.00.000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46498F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6498F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8C8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</w:t>
      </w:r>
      <w:r w:rsidR="00F30BD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шлюза транспортного</w:t>
      </w:r>
      <w:r w:rsidR="0046498F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6C4A" w:rsidRPr="008F5A28" w:rsidRDefault="00A718C8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АМЕ7</w:t>
      </w:r>
      <w:r w:rsidR="00F30BDA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F30BD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.00.000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FC16FE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C16FE"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объект</w:t>
      </w:r>
      <w:proofErr w:type="gramStart"/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F5A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8F5A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указывается наименование объекта или серии объектов ОИАЭ </w:t>
      </w: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т.д.)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1. ОБЩИЕ СВЕДЕНИЯ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1.1 Наименование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1.2 Сведения о новизне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1.3 Этапы разработки / изготовления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1.5 Код ОКП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6C6C4A" w:rsidRPr="008F5A28" w:rsidRDefault="006C6C4A" w:rsidP="006C6C4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4.2. Требования к надежности </w:t>
      </w:r>
    </w:p>
    <w:p w:rsidR="006C6C4A" w:rsidRPr="008F5A28" w:rsidRDefault="006C6C4A" w:rsidP="006C6C4A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4.4 Требования к маркировке </w:t>
      </w:r>
    </w:p>
    <w:p w:rsidR="006C6C4A" w:rsidRPr="008F5A28" w:rsidRDefault="006C6C4A" w:rsidP="006C6C4A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4.5 Требования к упаковке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6C6C4A" w:rsidRPr="008F5A28" w:rsidRDefault="006C6C4A" w:rsidP="006C6C4A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5.1 Порядок сдачи и приемки</w:t>
      </w:r>
    </w:p>
    <w:p w:rsidR="006C6C4A" w:rsidRPr="008F5A28" w:rsidRDefault="006C6C4A" w:rsidP="006C6C4A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6C6C4A" w:rsidRPr="008F5A28" w:rsidRDefault="006C6C4A" w:rsidP="006C6C4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6C6C4A" w:rsidRPr="008F5A28" w:rsidRDefault="006C6C4A" w:rsidP="006C6C4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3"/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1. ОБЩИЕ СВЕДЕНИЯ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B5" w:rsidRPr="008F5A28" w:rsidRDefault="00BF0CB5" w:rsidP="0089560B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Поставка </w:t>
            </w:r>
            <w:r w:rsidR="00252222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системы </w:t>
            </w:r>
            <w:r w:rsidR="00252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управления шлюза транспортного </w:t>
            </w:r>
            <w:r w:rsidR="00252222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</w:t>
            </w:r>
            <w:r w:rsidR="00252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252222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252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252222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bookmarkStart w:id="2" w:name="_Hlk356466017"/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BF0CB5" w:rsidP="00BF0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Изделие должно быть новым, включая комплектующие, входящие в состав изделия</w:t>
            </w:r>
          </w:p>
        </w:tc>
      </w:tr>
      <w:bookmarkEnd w:id="2"/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543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1.3 </w:t>
            </w:r>
            <w:r w:rsidRPr="008F5A2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Этапы изготовления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BF0CB5" w:rsidP="00895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</w:t>
            </w:r>
            <w:r w:rsidR="0089560B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проектом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Договор</w:t>
            </w:r>
            <w:r w:rsidR="0089560B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6C6C4A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543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1.4 </w:t>
            </w:r>
            <w:r w:rsidRPr="008F5A2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Документы для изготовления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28590B" w:rsidP="0025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 документации  АМЕ7</w:t>
            </w:r>
            <w:r w:rsidR="00252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252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3C50C4" w:rsidP="006C6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требуется, так как не является самостоятельным изделием</w:t>
            </w:r>
          </w:p>
        </w:tc>
      </w:tr>
    </w:tbl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738D9" w:rsidP="00673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Шлюз</w:t>
            </w:r>
            <w:r w:rsidR="00FC16FE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транспортн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ый </w:t>
            </w:r>
            <w:r w:rsidR="00FC16FE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НВАЭС-2 блок</w:t>
            </w:r>
            <w:proofErr w:type="gramStart"/>
            <w:r w:rsidR="00FC16FE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proofErr w:type="gramEnd"/>
            <w:r w:rsidR="00FC16FE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F14" w:rsidRPr="008F5A28" w:rsidRDefault="00252222" w:rsidP="00EA29D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142" w:righ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Параметры окружающей среды</w:t>
            </w:r>
            <w:r w:rsidR="000B0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воздействующей на систему, в соответствии 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Приложением</w:t>
            </w:r>
            <w:proofErr w:type="gramStart"/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B0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руководства 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АМЕ7</w:t>
            </w:r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EA2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100F1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.000РЭ</w:t>
            </w:r>
          </w:p>
          <w:p w:rsidR="006C6C4A" w:rsidRPr="008F5A28" w:rsidRDefault="006C6C4A" w:rsidP="00EA29D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6C" w:rsidRDefault="00D9406C" w:rsidP="00D9406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п.5.5</w:t>
            </w:r>
            <w:r w:rsidR="00431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АМЕ720.00.00.000ТЗ</w:t>
            </w:r>
            <w:r w:rsidR="00C967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967BA" w:rsidRPr="008F5A28" w:rsidRDefault="00C967BA" w:rsidP="00D9406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406C" w:rsidRPr="008F5A28" w:rsidRDefault="00D9406C" w:rsidP="00431222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C967BA" w:rsidRPr="00C967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у поставщика необходимых лицензий, сертификатов, разрешений и согласований, предусмотренных нормативными документами, правилами и нормами, в том числе связанные с применением импортного оборудования и материалов, а также оборудования, включенного в «Номенклатуру оборудования, изделий и технологий для ядерных установок, радиационных источников и пунктов хранения, подлежащих обязательной сертификации в Системе сертификации оборудования, изделий и технологий для ядерных установок, радиационных источников и пунктов</w:t>
            </w:r>
            <w:proofErr w:type="gramEnd"/>
            <w:r w:rsidR="00C967BA" w:rsidRPr="00C967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хранения» (ОИТ-0013-2000) и дополнения к нему.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89" w:rsidRDefault="00D9406C" w:rsidP="00DD1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</w:t>
            </w:r>
            <w:r w:rsidR="007D58A4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п.5.3 АМЕ720.00.00.000ТЗ</w:t>
            </w:r>
          </w:p>
          <w:p w:rsidR="006C6C4A" w:rsidRPr="008F5A28" w:rsidRDefault="00895A89" w:rsidP="00895A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требования на электромагнитную совместимость в соответствии с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АМЕ7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Д12</w:t>
            </w:r>
            <w:r w:rsidR="006C6C4A" w:rsidRPr="008F5A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Подраздел 4.3. Требования к составным частям, исходным и эксплуатационным материалам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Default="00D9406C" w:rsidP="00895A89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Входной контроль </w:t>
            </w:r>
            <w:proofErr w:type="gramStart"/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комплектующих</w:t>
            </w:r>
            <w:proofErr w:type="gramEnd"/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оответствии с АМЕ7</w:t>
            </w:r>
            <w:r w:rsidR="00895A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895A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Д10</w:t>
            </w:r>
            <w:r w:rsidRPr="008F5A2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C967BA" w:rsidRDefault="00C967BA" w:rsidP="00895A89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67BA" w:rsidRPr="00C967BA" w:rsidRDefault="00C967BA" w:rsidP="00895A89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обязательное наличие в договорах с Субпоставщиками требований к Обеспечению качества в объеме, соответствующем классу безопасности Оборудования, его частей и услуг.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250C5F" w:rsidP="00734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5.13.2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АМЕ720.0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.00.000</w:t>
            </w:r>
            <w:r w:rsidR="00734531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ТЗ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6C6C4A" w:rsidRPr="008F5A28" w:rsidTr="005B66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734531" w:rsidP="00734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п.5.14 АМЕ720.00.00.000ТЗ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C967BA" w:rsidP="00250C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b/>
                <w:iCs/>
                <w:sz w:val="23"/>
                <w:szCs w:val="23"/>
                <w:lang w:eastAsia="ru-RU"/>
              </w:rPr>
              <w:t xml:space="preserve">Оценка соответствия должна осуществляться в соответствии с НП-071-06, РД-ЭО 1.1.2.01.0713-2007 «Положение о контроле качества изготовления оборудования для атомных станций», с учетом Изменения №3 к «Решению о порядке и объеме проведения оценок соответствия оборудования, изделий, комплектующих, материалов и полуфабрикатов, поставляемых на атомные станции» №06-4421, введенного в действие с 01.01.2012 года. </w:t>
            </w:r>
            <w:proofErr w:type="gramStart"/>
            <w:r w:rsidRPr="00C967BA">
              <w:rPr>
                <w:rFonts w:ascii="Times New Roman" w:eastAsia="Times New Roman" w:hAnsi="Times New Roman"/>
                <w:b/>
                <w:iCs/>
                <w:sz w:val="23"/>
                <w:szCs w:val="23"/>
                <w:lang w:eastAsia="ru-RU"/>
              </w:rPr>
              <w:t>Управление несоответствиями осуществляется в соответствии с РД ЭО 1.1.2.01.0930-2013 «Положение по управлению несоответствиями при изготовлении и входном контроле продукции для АЭС», в случае применения и поставки импортного оборудования и материалов требований «Условий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РД-03-36-2002.</w:t>
            </w:r>
            <w:proofErr w:type="gramEnd"/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Совместно с продукцией поставляется следующая сопроводительная документация: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Таблицы контроля качества сварных соединений и основных материалов, в соответствии с требованиями нормативной документации РФ (при необходимости);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 xml:space="preserve">Заполненные Планы качества*; 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Паспорт, в соответствии с ГОСТ 2.610, (включая результаты производства Оборудования, сборки, испытаний и инспекций) или другой документ об изготовлении в соответствии с российскими правилами и стандартами, в зависимости от типа Оборудования. Паспорт оформляется на каждую единицу Оборудования, если иное не предусмотрено действующей нормативной и конструкторской документацией, согласованной в установленном порядке.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 xml:space="preserve">Сертификаты соответствия на материалы, полуфабрикаты и комплектующие изделия, предназначенные для изготовления (ремонта) Оборудования 1,2,3 классов безопасности, подлежащего обязательной сертификации в системе ОИТ; 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5.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Решение о применении импортного Оборудования, изделий, материалов и комплектующих в соответствии с требованиями РД-03-36-2002 (при наличии таковых);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Перечень и заверенные Изготовителем/Поставщиком копии Отчетов о несоответствиях, выявленных в ходе изготовления и реализованным корректирующим мероприятиям, если таковые имелись;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Результаты расчетов прочности для элементов при различных условиях эксплуатации, в том числе результаты расчета сейсмостойкости Оборудования (I,II категории сейсмостойкости) для заданных в ИТТ и ТЗ классов безопасности, групп, категорий сейсмостойкости и уровней сейсмического воздействия;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Результаты расчетов по выбору основных размеров Оборудования, в случае необходимости их выполнения, в соответствии с действующей нормативной документацией (поставляются для каждого типа Оборудования в первой партии отгрузки);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Сертификат происхождения на оборудование, изделия, материалы и комплектующие в случае импортной поставки;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Копии документов, подтверждающих выполнение обязательной сертификации согласно требованиям Системы сертификации оборудования, изделий и технологий для ядерных установок, радиационных источников и пунктов хранения (при наличии таковых), и Постановления « Об утверждении единого перечня продукции, подлежащей обязательной сертификации…» от 01.12.2009г. № 982 с изменениями;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 xml:space="preserve">Заверенные копии сертификатов на основные, сварочные и лакокрасочные материалы, копии паспортов (свидетельств) на комплектующие, содержащие данные в соответствии с нормативной документацией на данный вид продукции (сертификаты должны быть заверены синими печатями заводов-изготовителей или их подлинность должна быть письменно подтверждена); 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Для оборудования, изготавливаемого непосредственно Изготовителем: комплект чертежей (сборочные чертежи Оборудования, чертежи его основных узлов, содержащие информацию о габаритах, сварных швах для монтажа оборудования). В случае отсутствия отдельных спецификаций, на чертежах (или на отдельных листах) должен быть приведен перечень основных материалов, из которых изготавливаются элементы Оборудования, и видов применяемых защитных покрытий (указываются в Ведомости защитных покрытий), используемых при изготовлении Оборудования;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 xml:space="preserve">Для оборудования, изготавливаемого </w:t>
            </w:r>
            <w:proofErr w:type="spellStart"/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Субизготовителями</w:t>
            </w:r>
            <w:proofErr w:type="spellEnd"/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комплект чертежей (сборочные чертежи Оборудования и чертежи его основных узлов с указанием габаритов). В случае отсутствия отдельных спецификаций, на чертежах (или на отдельных листах) должен быть приведен перечень основных материалов, из которых изготавливаются элементы Оборудования, и видов применяемых защитных покрытий, используемых при изготовлении Оборудования;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Уведомления и заключения о приемочных инспекциях;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 xml:space="preserve">Инструкция по консервации, включающая условия по транспортировке, 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хранению, окраске, консервации, </w:t>
            </w:r>
            <w:proofErr w:type="spellStart"/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расконсервации</w:t>
            </w:r>
            <w:proofErr w:type="spellEnd"/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переконсервации</w:t>
            </w:r>
            <w:proofErr w:type="spellEnd"/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(если это не отражено в руководстве по эксплуатации);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Ведомость запчастей, инструмента и принадлежностей для монтажа, ввода в эксплуатацию, эксплуатации и технического обслуживания в гарантийный период (при необходимости);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Перечень (или спецификация) расходных материалов для монтажа, ввода в эксплуатацию, эксплуатации и технического обслуживания в гарантийный период (если это не отражено в руководстве по эксплуатации);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 xml:space="preserve">Перечень погрузочно-разгрузочных приспособлений для монтажа и эксплуатации (при необходимости); 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Руководство по эксплуатации, включающее техническое описание, инструкции по монтажу, вводу в эксплуатацию, эксплуатации и техническому обслуживанию (при необходимости);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  <w:t>Копии согласованных и утвержденных в установленном порядке ТЗ и/или ТУ на Оборудование (в случае их разработки). Два экземпляра ТЗ и/или ТУ должны быть учтенными (в объеме поставки).</w:t>
            </w:r>
          </w:p>
          <w:p w:rsidR="00C967BA" w:rsidRPr="00C967BA" w:rsidRDefault="00C967BA" w:rsidP="00C967B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</w:t>
            </w:r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</w:r>
            <w:proofErr w:type="gramStart"/>
            <w:r w:rsidRPr="00C967B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Ремонтная документация в соответствии с ГОСТ 2.602-95 в объеме, указанном в согласованном ТЗ/ТУ или (в случае отсутствия ТЗ/ТУ) в объеме, согласованном с Покупателем.</w:t>
            </w:r>
            <w:proofErr w:type="gramEnd"/>
          </w:p>
          <w:p w:rsidR="006C6C4A" w:rsidRPr="008F5A28" w:rsidRDefault="006C6C4A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B90" w:rsidRPr="008F5A28" w:rsidRDefault="00734531" w:rsidP="00E87B90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8F5A28">
              <w:rPr>
                <w:rFonts w:ascii="Times New Roman" w:hAnsi="Times New Roman" w:cs="Times New Roman"/>
                <w:sz w:val="28"/>
                <w:szCs w:val="28"/>
              </w:rPr>
              <w:t xml:space="preserve">Условия транспортирования в соответствии 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п.5.14</w:t>
            </w:r>
            <w:r w:rsidR="00895A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АМЕ720.00.00.000ТЗ</w:t>
            </w:r>
            <w:r w:rsidR="00E87B90" w:rsidRPr="008F5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6C4A" w:rsidRPr="008F5A28" w:rsidRDefault="006C6C4A" w:rsidP="006C6C4A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E87B90" w:rsidP="00E87B90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п.5.14 АМЕ720.00.00.000ТЗ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7B90" w:rsidRPr="008F5A28" w:rsidRDefault="00E87B90" w:rsidP="00E87B9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объему и сроку предоставления гарантий в соответствии с проектом договора на поставку</w:t>
            </w:r>
          </w:p>
          <w:p w:rsidR="006C6C4A" w:rsidRPr="008F5A28" w:rsidRDefault="006C6C4A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89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="00895A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соответствии с п.3.2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АМЕ7</w:t>
            </w:r>
            <w:r w:rsidR="00895A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.00.00.000РЭ </w:t>
            </w:r>
          </w:p>
        </w:tc>
      </w:tr>
    </w:tbl>
    <w:p w:rsidR="006C6C4A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30A" w:rsidRPr="008F5A28" w:rsidRDefault="00C9630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10. ЭКОЛОГИЧЕСКИЕ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Экологические требования не предъявляются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79C" w:rsidRPr="008F5A28" w:rsidRDefault="0014179C" w:rsidP="0014179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8F5A28">
              <w:rPr>
                <w:rFonts w:ascii="Times New Roman" w:hAnsi="Times New Roman" w:cs="Times New Roman"/>
                <w:sz w:val="28"/>
                <w:szCs w:val="28"/>
              </w:rPr>
              <w:t>При изготовлении и хранении продукции, выполнении погрузочно-разгрузочных работ и транспортировании необходимо выполнять требования ГОСТ 12.3.002, ГОСТ 12.3.009 и ГОСТ 12.3.020, а также требования положений, правил и инструкций по технике безопасности, производственной санитарии и пожарной безопасности, согласованных и утвержденных в установленном порядке.</w:t>
            </w:r>
          </w:p>
          <w:p w:rsidR="006C6C4A" w:rsidRPr="008F5A28" w:rsidRDefault="006C6C4A" w:rsidP="006C6C4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7BA" w:rsidRPr="00C967BA" w:rsidRDefault="00C967BA" w:rsidP="00C967BA">
            <w:pPr>
              <w:numPr>
                <w:ilvl w:val="0"/>
                <w:numId w:val="1"/>
              </w:numPr>
              <w:shd w:val="clear" w:color="auto" w:fill="FFFFFF"/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должен осуществлять деятельность согласно разработанной и внедренной программы обеспечения качества ПОКАС в соответствии с требованиями НП-011-99</w:t>
            </w:r>
          </w:p>
          <w:p w:rsidR="00C967BA" w:rsidRPr="00C967BA" w:rsidRDefault="00C967BA" w:rsidP="00C967BA">
            <w:pPr>
              <w:numPr>
                <w:ilvl w:val="0"/>
                <w:numId w:val="1"/>
              </w:numPr>
              <w:shd w:val="clear" w:color="auto" w:fill="FFFFFF"/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обеспечит обязательное наличие в Договорах со </w:t>
            </w:r>
            <w:proofErr w:type="gramStart"/>
            <w:r w:rsidRPr="00C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своими</w:t>
            </w:r>
            <w:proofErr w:type="gramEnd"/>
            <w:r w:rsidRPr="00C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Субисполнителями</w:t>
            </w:r>
            <w:proofErr w:type="spellEnd"/>
            <w:r w:rsidRPr="00C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случае их привлечения) требований к обеспечению качества, в вышеуказанном объеме.</w:t>
            </w:r>
          </w:p>
          <w:p w:rsidR="006C6C4A" w:rsidRPr="008F5A28" w:rsidRDefault="00C967BA" w:rsidP="00C967BA">
            <w:pPr>
              <w:numPr>
                <w:ilvl w:val="0"/>
                <w:numId w:val="1"/>
              </w:numPr>
              <w:shd w:val="clear" w:color="auto" w:fill="FFFFFF"/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поставки импортного Оборудования или применении Исполнителем при изготовлении Оборудования импортных материалов или комплектующих  Исполнитель обязан оформить и согласовать со всеми заинтересованными организациями решение о применении импортного оборудования согласно РД-03-36-2002.</w:t>
            </w:r>
            <w:r w:rsidRPr="00C967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14179C" w:rsidP="0014179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Дополнительные требования не предъявляются</w:t>
            </w:r>
            <w:r w:rsidRPr="008F5A2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7D5C9A" w:rsidP="006C6C4A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проектом договора</w:t>
            </w:r>
            <w:r w:rsidR="006C6C4A"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6C6C4A" w:rsidRPr="008F5A28" w:rsidRDefault="006C6C4A" w:rsidP="006C6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C6C4A" w:rsidRPr="008F5A28" w:rsidTr="005B66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7D5C9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формату представления документации в соответствии с проектом договора на поставку</w:t>
            </w:r>
          </w:p>
        </w:tc>
      </w:tr>
    </w:tbl>
    <w:p w:rsidR="006C6C4A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30A" w:rsidRDefault="00C9630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30A" w:rsidRPr="008F5A28" w:rsidRDefault="00C9630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GoBack"/>
      <w:bookmarkEnd w:id="3"/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16. ПЕРЕЧЕНЬ ПРИНЯТЫХ СОКРАЩЕНИЙ</w:t>
      </w:r>
    </w:p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C4A" w:rsidRPr="008F5A28" w:rsidRDefault="006C6C4A" w:rsidP="006C6C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A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6C6C4A" w:rsidRPr="008F5A28" w:rsidRDefault="006C6C4A" w:rsidP="006C6C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A" w:rsidRPr="008F5A28" w:rsidRDefault="006C6C4A" w:rsidP="006C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6C6C4A" w:rsidRPr="008F5A28" w:rsidTr="005B6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A" w:rsidRPr="008F5A28" w:rsidRDefault="006C6C4A" w:rsidP="006C6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6C6C4A" w:rsidRPr="008F5A28" w:rsidRDefault="006C6C4A" w:rsidP="006C6C4A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014C7" w:rsidRDefault="00E014C7"/>
    <w:sectPr w:rsidR="00E014C7" w:rsidSect="00286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045F7"/>
    <w:multiLevelType w:val="singleLevel"/>
    <w:tmpl w:val="A2D0A4A4"/>
    <w:lvl w:ilvl="0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0BC"/>
    <w:rsid w:val="0004422A"/>
    <w:rsid w:val="000B0843"/>
    <w:rsid w:val="00100F14"/>
    <w:rsid w:val="0014179C"/>
    <w:rsid w:val="00250C5F"/>
    <w:rsid w:val="00252222"/>
    <w:rsid w:val="0028590B"/>
    <w:rsid w:val="00286214"/>
    <w:rsid w:val="00386A5E"/>
    <w:rsid w:val="003C50C4"/>
    <w:rsid w:val="004016AF"/>
    <w:rsid w:val="00431222"/>
    <w:rsid w:val="0046498F"/>
    <w:rsid w:val="005420BC"/>
    <w:rsid w:val="00543833"/>
    <w:rsid w:val="005A6E90"/>
    <w:rsid w:val="006738D9"/>
    <w:rsid w:val="006B2C3D"/>
    <w:rsid w:val="006C6C4A"/>
    <w:rsid w:val="00700442"/>
    <w:rsid w:val="00715E36"/>
    <w:rsid w:val="00734531"/>
    <w:rsid w:val="007D58A4"/>
    <w:rsid w:val="007D5C9A"/>
    <w:rsid w:val="007D7E27"/>
    <w:rsid w:val="0089560B"/>
    <w:rsid w:val="00895A89"/>
    <w:rsid w:val="008F5A28"/>
    <w:rsid w:val="00A718C8"/>
    <w:rsid w:val="00BC41EC"/>
    <w:rsid w:val="00BF0CB5"/>
    <w:rsid w:val="00C9630A"/>
    <w:rsid w:val="00C967BA"/>
    <w:rsid w:val="00D9406C"/>
    <w:rsid w:val="00DD1025"/>
    <w:rsid w:val="00DE58CA"/>
    <w:rsid w:val="00E014C7"/>
    <w:rsid w:val="00E87B90"/>
    <w:rsid w:val="00EA29D0"/>
    <w:rsid w:val="00EC2C42"/>
    <w:rsid w:val="00F30BDA"/>
    <w:rsid w:val="00F636F4"/>
    <w:rsid w:val="00FC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Ласточкин Андрей Валентинович</dc:creator>
  <cp:lastModifiedBy>Петрова Мария Александровна</cp:lastModifiedBy>
  <cp:revision>3</cp:revision>
  <dcterms:created xsi:type="dcterms:W3CDTF">2013-11-06T10:26:00Z</dcterms:created>
  <dcterms:modified xsi:type="dcterms:W3CDTF">2013-11-07T12:04:00Z</dcterms:modified>
</cp:coreProperties>
</file>