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C4789F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C4789F" w:rsidRPr="00C4789F" w:rsidRDefault="00A66497" w:rsidP="00C4789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C4789F">
        <w:rPr>
          <w:rStyle w:val="FontStyle94"/>
          <w:szCs w:val="24"/>
          <w:lang w:val="ru-RU"/>
        </w:rPr>
        <w:t>открытый одноэтапный запрос предложений в электронной форме</w:t>
      </w:r>
      <w:r w:rsidRPr="00C4789F">
        <w:rPr>
          <w:rStyle w:val="FontStyle9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C4789F">
        <w:rPr>
          <w:rStyle w:val="FontStyle94"/>
          <w:szCs w:val="24"/>
          <w:lang w:val="ru-RU"/>
        </w:rPr>
        <w:t xml:space="preserve"> </w:t>
      </w:r>
      <w:r w:rsidR="00C4789F" w:rsidRPr="00C4789F">
        <w:rPr>
          <w:rStyle w:val="FontStyle94"/>
          <w:sz w:val="24"/>
          <w:szCs w:val="24"/>
          <w:lang w:val="ru-RU"/>
        </w:rPr>
        <w:t xml:space="preserve">№172/08/2012 «Поставка </w:t>
      </w:r>
      <w:r w:rsidR="00C4789F" w:rsidRPr="00C4789F">
        <w:rPr>
          <w:rFonts w:ascii="Times New Roman" w:hAnsi="Times New Roman"/>
          <w:szCs w:val="24"/>
          <w:lang w:val="ru-RU"/>
        </w:rPr>
        <w:t xml:space="preserve">бетонных смесей марки </w:t>
      </w:r>
      <w:r w:rsidR="00C4789F" w:rsidRPr="00C4789F">
        <w:rPr>
          <w:rFonts w:ascii="Times New Roman" w:hAnsi="Times New Roman"/>
          <w:szCs w:val="24"/>
        </w:rPr>
        <w:t>B</w:t>
      </w:r>
      <w:r w:rsidR="00C4789F" w:rsidRPr="00C4789F">
        <w:rPr>
          <w:rFonts w:ascii="Times New Roman" w:hAnsi="Times New Roman"/>
          <w:szCs w:val="24"/>
          <w:lang w:val="ru-RU"/>
        </w:rPr>
        <w:t>30</w:t>
      </w:r>
      <w:r w:rsidR="00C4789F" w:rsidRPr="00C4789F">
        <w:rPr>
          <w:rFonts w:ascii="Times New Roman" w:hAnsi="Times New Roman"/>
          <w:szCs w:val="24"/>
        </w:rPr>
        <w:t>F</w:t>
      </w:r>
      <w:r w:rsidR="00C4789F" w:rsidRPr="00C4789F">
        <w:rPr>
          <w:rFonts w:ascii="Times New Roman" w:hAnsi="Times New Roman"/>
          <w:szCs w:val="24"/>
          <w:lang w:val="ru-RU"/>
        </w:rPr>
        <w:t xml:space="preserve">50 для бетонирования балок и плит перекрытия фундамента турбоагрегата при строительстве </w:t>
      </w:r>
      <w:proofErr w:type="spellStart"/>
      <w:r w:rsidR="00C4789F" w:rsidRPr="00C4789F">
        <w:rPr>
          <w:rFonts w:ascii="Times New Roman" w:hAnsi="Times New Roman"/>
          <w:szCs w:val="24"/>
          <w:lang w:val="ru-RU"/>
        </w:rPr>
        <w:t>машзала</w:t>
      </w:r>
      <w:proofErr w:type="spellEnd"/>
      <w:r w:rsidR="00C4789F" w:rsidRPr="00C4789F">
        <w:rPr>
          <w:rFonts w:ascii="Times New Roman" w:hAnsi="Times New Roman"/>
          <w:szCs w:val="24"/>
          <w:lang w:val="ru-RU"/>
        </w:rPr>
        <w:t xml:space="preserve"> энергоблока №3 Ростовской АЭС</w:t>
      </w:r>
      <w:r w:rsidR="00C4789F" w:rsidRPr="00C4789F">
        <w:rPr>
          <w:rStyle w:val="FontStyle94"/>
          <w:sz w:val="24"/>
          <w:szCs w:val="24"/>
          <w:lang w:val="ru-RU"/>
        </w:rPr>
        <w:t>»</w:t>
      </w:r>
    </w:p>
    <w:p w:rsidR="00A66497" w:rsidRPr="00F30910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</w:p>
    <w:tbl>
      <w:tblPr>
        <w:tblW w:w="9371" w:type="dxa"/>
        <w:tblInd w:w="392" w:type="dxa"/>
        <w:tblLook w:val="04A0"/>
      </w:tblPr>
      <w:tblGrid>
        <w:gridCol w:w="4126"/>
        <w:gridCol w:w="2060"/>
        <w:gridCol w:w="3185"/>
      </w:tblGrid>
      <w:tr w:rsidR="00C4789F" w:rsidRPr="00C4789F" w:rsidTr="00C4789F">
        <w:trPr>
          <w:trHeight w:val="83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Марка бетона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proofErr w:type="spell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Ед</w:t>
            </w:r>
            <w:proofErr w:type="gram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.и</w:t>
            </w:r>
            <w:proofErr w:type="gram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зм</w:t>
            </w:r>
            <w:proofErr w:type="spell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Кол-во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</w:tr>
      <w:tr w:rsidR="00C4789F" w:rsidRPr="00C4789F" w:rsidTr="00C4789F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789F" w:rsidRPr="00C4789F" w:rsidRDefault="00C4789F" w:rsidP="00C4789F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color w:val="000000"/>
                <w:szCs w:val="24"/>
                <w:lang w:val="ru-RU"/>
              </w:rPr>
              <w:t>Бетон В30 F50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szCs w:val="24"/>
                <w:lang w:val="ru-RU"/>
              </w:rPr>
              <w:t>м3</w:t>
            </w:r>
          </w:p>
        </w:tc>
        <w:tc>
          <w:tcPr>
            <w:tcW w:w="3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color w:val="000000"/>
                <w:szCs w:val="24"/>
                <w:lang w:val="ru-RU"/>
              </w:rPr>
              <w:t>765,00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D12D7E" w:rsidRDefault="00C4789F" w:rsidP="00C4789F">
      <w:pPr>
        <w:pStyle w:val="a7"/>
        <w:spacing w:before="0" w:after="120"/>
        <w:jc w:val="both"/>
        <w:rPr>
          <w:b/>
          <w:szCs w:val="24"/>
        </w:rPr>
      </w:pPr>
      <w:r w:rsidRPr="00D12D7E">
        <w:rPr>
          <w:b/>
          <w:szCs w:val="24"/>
        </w:rPr>
        <w:t>2. Место и условия поставки товара:</w:t>
      </w:r>
    </w:p>
    <w:p w:rsidR="00C4789F" w:rsidRPr="00C4789F" w:rsidRDefault="00C4789F" w:rsidP="00C4789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Default="00C4789F" w:rsidP="00C4789F">
      <w:pPr>
        <w:pStyle w:val="a7"/>
        <w:spacing w:before="0" w:after="120"/>
        <w:jc w:val="both"/>
        <w:rPr>
          <w:szCs w:val="24"/>
        </w:rPr>
      </w:pPr>
      <w:r w:rsidRPr="00DF12F3">
        <w:rPr>
          <w:szCs w:val="24"/>
        </w:rPr>
        <w:t>Место (адрес) поставки: Россия, 347388, Ростовская область, г.</w:t>
      </w:r>
      <w:r>
        <w:rPr>
          <w:szCs w:val="24"/>
        </w:rPr>
        <w:t xml:space="preserve"> </w:t>
      </w:r>
      <w:r w:rsidRPr="00DF12F3">
        <w:rPr>
          <w:szCs w:val="24"/>
        </w:rPr>
        <w:t>Волгодонск-28, строите</w:t>
      </w:r>
      <w:r>
        <w:rPr>
          <w:szCs w:val="24"/>
        </w:rPr>
        <w:t xml:space="preserve">льная площадка энергоблока № </w:t>
      </w:r>
      <w:r>
        <w:rPr>
          <w:szCs w:val="24"/>
          <w:lang w:val="ru-RU"/>
        </w:rPr>
        <w:t>3</w:t>
      </w:r>
      <w:r w:rsidRPr="00DF12F3">
        <w:rPr>
          <w:szCs w:val="24"/>
        </w:rPr>
        <w:t xml:space="preserve"> Ростовской АЭС.</w:t>
      </w:r>
    </w:p>
    <w:p w:rsidR="00C4789F" w:rsidRPr="009E3EBC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376D0B">
        <w:rPr>
          <w:b/>
          <w:szCs w:val="24"/>
        </w:rPr>
        <w:t>3.  Сроки</w:t>
      </w:r>
      <w:r w:rsidRPr="005C20EA">
        <w:rPr>
          <w:b/>
        </w:rPr>
        <w:t xml:space="preserve">  поставки:</w:t>
      </w:r>
      <w:r>
        <w:t xml:space="preserve"> </w:t>
      </w:r>
      <w:r>
        <w:rPr>
          <w:lang w:val="ru-RU"/>
        </w:rPr>
        <w:t>в течение пяти дней с момента поступления заявки от Покупателя.</w:t>
      </w:r>
    </w:p>
    <w:p w:rsidR="00C4789F" w:rsidRDefault="00C4789F" w:rsidP="00C4789F">
      <w:pPr>
        <w:pStyle w:val="a7"/>
        <w:spacing w:before="0" w:after="120"/>
        <w:jc w:val="both"/>
        <w:rPr>
          <w:sz w:val="22"/>
          <w:szCs w:val="22"/>
        </w:rPr>
      </w:pPr>
      <w:r w:rsidRPr="00CB6CFF">
        <w:rPr>
          <w:b/>
          <w:szCs w:val="24"/>
        </w:rPr>
        <w:t>4. Срок предоставления гарантии качества товара</w:t>
      </w:r>
      <w:r>
        <w:rPr>
          <w:sz w:val="22"/>
          <w:szCs w:val="22"/>
        </w:rPr>
        <w:t xml:space="preserve">: </w:t>
      </w:r>
    </w:p>
    <w:p w:rsidR="00C4789F" w:rsidRPr="00C4789F" w:rsidRDefault="00C4789F" w:rsidP="00C4789F">
      <w:pPr>
        <w:widowControl w:val="0"/>
        <w:tabs>
          <w:tab w:val="left" w:pos="0"/>
        </w:tabs>
        <w:adjustRightInd w:val="0"/>
        <w:ind w:right="153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C4789F" w:rsidRPr="00C4789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C4789F" w:rsidRPr="00C4789F" w:rsidRDefault="00C4789F" w:rsidP="00C4789F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C4789F" w:rsidRDefault="00C4789F" w:rsidP="00C4789F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C4789F" w:rsidRPr="003E627D" w:rsidRDefault="00C4789F" w:rsidP="00C4789F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C4789F" w:rsidRPr="00C4789F" w:rsidRDefault="00C4789F" w:rsidP="00C4789F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C4789F" w:rsidRPr="00215ACE" w:rsidRDefault="00C4789F" w:rsidP="00C4789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C4789F" w:rsidRPr="00C4789F" w:rsidRDefault="00C4789F" w:rsidP="00C4789F">
      <w:pPr>
        <w:spacing w:after="120"/>
        <w:rPr>
          <w:lang w:val="ru-RU"/>
        </w:rPr>
      </w:pP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956" w:rsidRDefault="009E2956" w:rsidP="003C5A94">
      <w:r>
        <w:separator/>
      </w:r>
    </w:p>
  </w:endnote>
  <w:endnote w:type="continuationSeparator" w:id="0">
    <w:p w:rsidR="009E2956" w:rsidRDefault="009E2956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597098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597098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C4789F" w:rsidRPr="00C4789F">
      <w:rPr>
        <w:noProof/>
        <w:lang w:val="ru-RU"/>
      </w:rPr>
      <w:t>6</w:t>
    </w:r>
    <w:r>
      <w:fldChar w:fldCharType="end"/>
    </w:r>
  </w:p>
  <w:p w:rsidR="00F30910" w:rsidRDefault="009E295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956" w:rsidRDefault="009E2956" w:rsidP="003C5A94">
      <w:r>
        <w:separator/>
      </w:r>
    </w:p>
  </w:footnote>
  <w:footnote w:type="continuationSeparator" w:id="0">
    <w:p w:rsidR="009E2956" w:rsidRDefault="009E2956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  <w:lang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  <w:lang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3</cp:revision>
  <dcterms:created xsi:type="dcterms:W3CDTF">2012-08-21T09:34:00Z</dcterms:created>
  <dcterms:modified xsi:type="dcterms:W3CDTF">2012-08-23T06:29:00Z</dcterms:modified>
</cp:coreProperties>
</file>