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>Приложение №1</w:t>
      </w:r>
    </w:p>
    <w:p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(Оборудования)</w:t>
            </w:r>
          </w:p>
          <w:p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r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>
      <w:pPr>
        <w:pStyle w:val="-"/>
        <w:numPr>
          <w:ilvl w:val="0"/>
          <w:numId w:val="2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8"/>
              <w:ind w:left="34"/>
            </w:pPr>
            <w: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  <w: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  <w: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  <w: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8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rPr>
                <w:b/>
                <w:sz w:val="24"/>
                <w:szCs w:val="24"/>
              </w:rPr>
            </w:pPr>
          </w:p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6"/>
              <w:ind w:left="0"/>
              <w:rPr>
                <w:sz w:val="24"/>
                <w:szCs w:val="24"/>
              </w:rPr>
            </w:pPr>
          </w:p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>
      <w:pPr>
        <w:pStyle w:val="-"/>
        <w:numPr>
          <w:ilvl w:val="0"/>
          <w:numId w:val="0"/>
        </w:numPr>
        <w:outlineLvl w:val="0"/>
      </w:pPr>
      <w:r>
        <w:rPr>
          <w:caps w:val="0"/>
        </w:rPr>
        <w:t>ТЕХНИЧЕСКИЕ ТРЕБОВАНИЯ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>
        <w:rPr>
          <w:b/>
          <w:spacing w:val="-3"/>
        </w:rPr>
        <w:t>Акт сверки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 xml:space="preserve">взаимных расчетов по состоянию </w:t>
      </w:r>
      <w:proofErr w:type="gramStart"/>
      <w:r>
        <w:rPr>
          <w:spacing w:val="-3"/>
        </w:rPr>
        <w:t>на</w:t>
      </w:r>
      <w:proofErr w:type="gramEnd"/>
      <w:r>
        <w:rPr>
          <w:spacing w:val="-3"/>
        </w:rPr>
        <w:t xml:space="preserve"> __________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между ФГУП «НИТИ им. А.П. Александрова» и __________________________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>
        <w:tc>
          <w:tcPr>
            <w:tcW w:w="9571" w:type="dxa"/>
            <w:hideMark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</w:t>
            </w:r>
            <w:proofErr w:type="gramStart"/>
            <w:r>
              <w:rPr>
                <w:b/>
                <w:spacing w:val="-3"/>
              </w:rPr>
              <w:t xml:space="preserve"> __________________________-, </w:t>
            </w:r>
            <w:proofErr w:type="gramEnd"/>
            <w:r>
              <w:rPr>
                <w:b/>
                <w:spacing w:val="-3"/>
              </w:rPr>
              <w:t>руб.</w:t>
            </w:r>
          </w:p>
        </w:tc>
      </w:tr>
      <w:tr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Обороты</w:t>
            </w:r>
          </w:p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>
        <w:tc>
          <w:tcPr>
            <w:tcW w:w="5161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5161" w:type="dxa"/>
            <w:hideMark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 Ю.А. Политова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>
      <w:pPr>
        <w:pStyle w:val="Times12"/>
        <w:ind w:firstLine="0"/>
        <w:rPr>
          <w:b/>
          <w:szCs w:val="24"/>
        </w:rPr>
        <w:sectPr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>
        <w:rPr>
          <w:caps w:val="0"/>
        </w:rPr>
        <w:t>)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«Поставщик» _____________________ в лице _____________________, действующего на основании _____________________, с одной стороны и «Покупатель» ФГУП «НИТИ им. А.П. Александрова» в лице Василенко Вячеслава Андреевича, действующего на основании Устава, с другой стороны, составили настоящий акт о следующем: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___________________________________________(</w:t>
      </w:r>
      <w:r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>
        <w:rPr>
          <w:rFonts w:ascii="Times New Roman" w:hAnsi="Times New Roman" w:cs="Times New Roman"/>
          <w:sz w:val="24"/>
          <w:szCs w:val="24"/>
        </w:rPr>
        <w:t>)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Настоящим подтверждаем, что </w:t>
      </w:r>
      <w:r>
        <w:rPr>
          <w:rFonts w:ascii="Times New Roman" w:hAnsi="Times New Roman" w:cs="Times New Roman"/>
          <w:i/>
        </w:rPr>
        <w:t>Поставщик</w:t>
      </w:r>
      <w:r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  <w:rPr>
          <w:rFonts w:ascii="Times New Roman" w:hAnsi="Times New Roman" w:cs="Times New Roman"/>
        </w:rPr>
      </w:pP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Поставщика:</w:t>
      </w: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 </w:t>
      </w: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«___»______________201__г.</w:t>
      </w: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Content>
      <w:p>
        <w:pPr>
          <w:pStyle w:val="a3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customStyle="1" w:styleId="a5">
    <w:name w:val="Таблица шапка"/>
    <w:basedOn w:val="a"/>
    <w:uiPriority w:val="99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6">
    <w:name w:val="Таблица текст"/>
    <w:basedOn w:val="a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комментарий"/>
    <w:basedOn w:val="a0"/>
    <w:uiPriority w:val="99"/>
    <w:semiHidden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uiPriority w:val="99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Balloon Text"/>
    <w:basedOn w:val="a"/>
    <w:link w:val="a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purl.org/dc/dcmitype/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Афанасьева Ольга Алексеевна</cp:lastModifiedBy>
  <cp:revision>2</cp:revision>
  <dcterms:created xsi:type="dcterms:W3CDTF">2015-07-03T12:17:00Z</dcterms:created>
  <dcterms:modified xsi:type="dcterms:W3CDTF">2015-07-03T12:17:00Z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