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8F0" w:rsidRPr="00C20FAF" w:rsidRDefault="008108F0" w:rsidP="001748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sectPr w:rsidR="008108F0" w:rsidRPr="00C20FAF" w:rsidSect="008108F0">
          <w:pgSz w:w="11906" w:h="16838" w:code="9"/>
          <w:pgMar w:top="652" w:right="1134" w:bottom="1134" w:left="1418" w:header="680" w:footer="0" w:gutter="0"/>
          <w:cols w:space="708"/>
          <w:docGrid w:linePitch="360"/>
        </w:sectPr>
      </w:pPr>
    </w:p>
    <w:p w:rsidR="00174854" w:rsidRPr="00C20FAF" w:rsidRDefault="00174854" w:rsidP="001748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</w:pPr>
      <w:proofErr w:type="spellStart"/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Сублицензионный</w:t>
      </w:r>
      <w:proofErr w:type="spellEnd"/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договор № </w:t>
      </w:r>
      <w:bookmarkStart w:id="0" w:name="НомерДоговора"/>
      <w:bookmarkEnd w:id="0"/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174854" w:rsidRPr="00C20FAF" w:rsidTr="00174854">
        <w:tc>
          <w:tcPr>
            <w:tcW w:w="4785" w:type="dxa"/>
          </w:tcPr>
          <w:p w:rsidR="00174854" w:rsidRPr="00C20FAF" w:rsidRDefault="00174854" w:rsidP="001748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bookmarkStart w:id="1" w:name="НаименованиеГорода"/>
            <w:bookmarkEnd w:id="1"/>
            <w:r w:rsidR="00C20FAF"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4785" w:type="dxa"/>
          </w:tcPr>
          <w:p w:rsidR="00174854" w:rsidRPr="00C20FAF" w:rsidRDefault="00165949" w:rsidP="0016594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bookmarkStart w:id="2" w:name="ДатаДоговора"/>
            <w:bookmarkEnd w:id="2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«___» ___________</w:t>
            </w:r>
            <w:r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2012 г</w:t>
            </w:r>
            <w:r w:rsidR="00C20FAF"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.</w:t>
            </w:r>
          </w:p>
        </w:tc>
      </w:tr>
    </w:tbl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</w:pPr>
    </w:p>
    <w:p w:rsidR="00174854" w:rsidRPr="00C20FAF" w:rsidRDefault="00756781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3" w:name="НаименованиеОрганизации"/>
      <w:bookmarkEnd w:id="3"/>
      <w:proofErr w:type="gramStart"/>
      <w:r w:rsidRPr="00756781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</w:t>
      </w:r>
      <w:r w:rsidR="00C20FAF" w:rsidRPr="00C20FAF">
        <w:rPr>
          <w:rFonts w:ascii="Times New Roman" w:eastAsia="Times New Roman" w:hAnsi="Times New Roman"/>
          <w:sz w:val="24"/>
          <w:szCs w:val="24"/>
          <w:lang w:eastAsia="ru-RU"/>
        </w:rPr>
        <w:t>"</w:t>
      </w:r>
      <w:r w:rsidR="00174854"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именуемое в дальнейшем Лицензиат, в лице </w:t>
      </w:r>
      <w:bookmarkStart w:id="4" w:name="ФИОРуководителяОрганизацииРП"/>
      <w:bookmarkEnd w:id="4"/>
      <w:r w:rsidRPr="00756781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</w:t>
      </w:r>
      <w:r w:rsidR="00174854"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на основании </w:t>
      </w:r>
      <w:r w:rsidRPr="00756781">
        <w:rPr>
          <w:rFonts w:ascii="Times New Roman" w:eastAsia="Times New Roman" w:hAnsi="Times New Roman"/>
          <w:sz w:val="24"/>
          <w:szCs w:val="24"/>
          <w:lang w:eastAsia="ru-RU"/>
        </w:rPr>
        <w:t>__________</w:t>
      </w:r>
      <w:r w:rsidR="00174854"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, с одной стороны, и </w:t>
      </w:r>
      <w:bookmarkStart w:id="5" w:name="НаименованиеКонтрагента"/>
      <w:bookmarkEnd w:id="5"/>
      <w:r w:rsidR="00C20FAF" w:rsidRPr="00C20FAF">
        <w:rPr>
          <w:rFonts w:ascii="Times New Roman" w:eastAsia="Times New Roman" w:hAnsi="Times New Roman"/>
          <w:sz w:val="24"/>
          <w:szCs w:val="24"/>
          <w:lang w:eastAsia="ru-RU"/>
        </w:rPr>
        <w:t>ОАО "ВНИПИпромтехнологии"</w:t>
      </w:r>
      <w:r w:rsidR="00174854"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именуемое в дальнейшем Сублицензиат (далее по договору «Пользователь»), в лице </w:t>
      </w:r>
      <w:bookmarkStart w:id="6" w:name="ФИОРуководителяКонтрагентаРП"/>
      <w:bookmarkEnd w:id="6"/>
      <w:r w:rsidR="00C20FAF" w:rsidRPr="00C20FAF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</w:t>
      </w:r>
      <w:r w:rsidR="00174854"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на основании </w:t>
      </w:r>
      <w:r w:rsidRPr="00756781">
        <w:rPr>
          <w:rFonts w:ascii="Times New Roman" w:eastAsia="Times New Roman" w:hAnsi="Times New Roman"/>
          <w:sz w:val="24"/>
          <w:szCs w:val="24"/>
          <w:lang w:eastAsia="ru-RU"/>
        </w:rPr>
        <w:t>________</w:t>
      </w:r>
      <w:r w:rsidR="00174854"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, с другой стороны, именуемые каждый в отдельности - «Сторона», а совместно именуемые «Стороны», заключили настоящий </w:t>
      </w:r>
      <w:proofErr w:type="spellStart"/>
      <w:r w:rsidR="00174854" w:rsidRPr="00C20FAF">
        <w:rPr>
          <w:rFonts w:ascii="Times New Roman" w:eastAsia="Times New Roman" w:hAnsi="Times New Roman"/>
          <w:sz w:val="24"/>
          <w:szCs w:val="24"/>
          <w:lang w:eastAsia="ru-RU"/>
        </w:rPr>
        <w:t>Сублицензионный</w:t>
      </w:r>
      <w:proofErr w:type="spellEnd"/>
      <w:r w:rsidR="00174854"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 о нижеследующем:</w:t>
      </w:r>
      <w:proofErr w:type="gramEnd"/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20FAF" w:rsidRPr="00C20FAF" w:rsidRDefault="00174854" w:rsidP="00C20FA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 Предмет договора</w:t>
      </w: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1.1. По настоящему Договору Лицензиат обязуется предоставить Пользователю на условиях простой (неисключительной) лицензии права на использование программ для электронно-вычислительных машин (ЭВМ) и Баз данных в пределах и способами, указанными в п. 1.2 настоящего Договора. Наименование и количество программ для ЭВМ и Баз данных, </w:t>
      </w:r>
      <w:proofErr w:type="gramStart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права</w:t>
      </w:r>
      <w:proofErr w:type="gramEnd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 на использование которых предоставляются (передаются) Лицензиатом Пользователю, указывается Приложении №1 к настоящему Договору, а так же в Акте приема-передачи прав, подписываемом Сторонами в установленном настоящим договором порядке.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1.2. Право на использование программы для ЭВМ и Баз данных, предоставляемое (передаваемое) Пользователю в соответствии с настоящим Договором, включает в себя неисключительное право на воспроизведение и использование программы для ЭВМ и Баз данных в соответствии с их функциональным назначением, ограниченное правом инсталляции, копирования и запуска программы для ЭВМ и Баз данных.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1.3. Настоящим Лицензиат подтверждает, что он действует в пределах прав и полномочий, предоставленных ему правообладателем программ для ЭВМ и Баз данных, и на момент предоставления (передачи) Пользователю прав на использование программ для ЭВМ и Баз данных обладает ими в необходимом объеме.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20FAF" w:rsidRDefault="00C20FAF" w:rsidP="00C20FA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Условия оплаты</w:t>
      </w:r>
    </w:p>
    <w:p w:rsidR="00C20FAF" w:rsidRDefault="00C20FAF" w:rsidP="00C20FAF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ru-RU"/>
        </w:rPr>
      </w:pPr>
    </w:p>
    <w:p w:rsidR="00C20FAF" w:rsidRDefault="00C20FAF" w:rsidP="00C20F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 За предоставляемые по настоящему Договору права на использование Программы на условиях простой (неисключительной) лицензии Сублицензиат обязуется уплатить Лицензиату вознаграждение в размере </w:t>
      </w:r>
      <w:r w:rsidR="00756781" w:rsidRPr="00756781">
        <w:rPr>
          <w:rFonts w:ascii="Times New Roman" w:hAnsi="Times New Roman"/>
          <w:sz w:val="24"/>
          <w:szCs w:val="24"/>
          <w:lang w:eastAsia="ru-RU"/>
        </w:rPr>
        <w:t>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. НДС не облагается на основании Гл.26.2 НК РФ</w:t>
      </w:r>
    </w:p>
    <w:p w:rsidR="00C20FAF" w:rsidRDefault="00C20FAF" w:rsidP="00C20FAF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hAnsi="Times New Roman"/>
          <w:sz w:val="12"/>
          <w:szCs w:val="12"/>
          <w:lang w:eastAsia="ru-RU"/>
        </w:rPr>
      </w:pPr>
    </w:p>
    <w:p w:rsidR="00C20FAF" w:rsidRDefault="00C20FAF" w:rsidP="00C20F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 Уплата вознаграждения по настоящему Договору, осуществляется Пользователем в течение пяти рабочих дней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с даты подписания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Сторонами Акта приема-передачи, на основании выставленного Лицензиатом счета на оплату.</w:t>
      </w:r>
    </w:p>
    <w:p w:rsidR="00C20FAF" w:rsidRDefault="00C20FAF" w:rsidP="00C20FAF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hAnsi="Times New Roman"/>
          <w:sz w:val="12"/>
          <w:szCs w:val="12"/>
          <w:lang w:eastAsia="ru-RU"/>
        </w:rPr>
      </w:pPr>
    </w:p>
    <w:p w:rsidR="00C20FAF" w:rsidRDefault="00C20FAF" w:rsidP="00C20F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2.3. Все платежи осуществляются в рублях РФ путем перечисления денежных средств на расчетный счет Лицензиата. Днем исполнения платежа считается день зачисления денежных средств на расчетный счет Лицензиата.</w:t>
      </w:r>
    </w:p>
    <w:p w:rsidR="00C20FAF" w:rsidRPr="00F5757C" w:rsidRDefault="00C20FAF" w:rsidP="00C20F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0FAF" w:rsidRPr="00C20FAF" w:rsidRDefault="00174854" w:rsidP="00C20FA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 Условия предоставления прав</w:t>
      </w: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3.1. Лицензиат обязан предоставить Пользователю право на использование программы для ЭВМ и Баз Данных в течение 10 (десяти) дней с момента поступления 100% вознаграждения на расчетный счет Лицензиата.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3.2. Факт предоставления Пользователю права на использование программы для ЭВМ и Баз данных оформляется Актом приема-передачи. Пользователь подписывает Акт приема-</w:t>
      </w: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передачи и в течение 5 (пяти) дней с момента его получения направляет один подписанный экземпляр Лицензиату. В случае </w:t>
      </w:r>
      <w:proofErr w:type="gramStart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не получения</w:t>
      </w:r>
      <w:proofErr w:type="gramEnd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 Лицензиатом подписанного в срок Акта приема-передачи, права пользования считаются предоставленными Пользователю в день составления акта Лицензиатом.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3.3. Проверка наименования и иных данных, касающихся предоставляемых прав на использование программ для ЭВМ и Баз Данных, осуществляется Пользователем в момент предоставления указанных прав. В случае выявления каких-либо несоответствий Стороны составляют соответствующий акт.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3.4. Предоставление прав по настоящему Договору на конкретные программы для ЭВМ и Базы данных может сопровождаться передачей правомерно изготовленных и введенных в гражданский оборот сопроводительных материалов, носителей, документации и иных принадлежностей, необходимых для эффективного использования прав Пользователем.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 Ответственность сторон</w:t>
      </w: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4.1. Если Пользователь оплатил, а Лицензиат не предоставил в соответствии с настоящим Договором права, Пользователь вправе потребовать исполнения Лицензиатом своей обязанности по предоставлению прав в 30-дневный срок.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4.2. Лицензиат не несет ответственность за какие-либо убытки, ущерб, независимо от причин его возникновения, (включая, </w:t>
      </w:r>
      <w:proofErr w:type="gramStart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но</w:t>
      </w:r>
      <w:proofErr w:type="gramEnd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 не ограничиваясь этим, особый, случайный или косвенный ущерб, убытки связанные с недополученной прибылью, прерыванием коммерческой или производственной деятельности, утратой деловой информации, небрежностью, или какие- либо иные убытки), возникшие вследствие использования или невозможности использования программ для ЭВМ и Баз Данных.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 Обстоятельства непреодолимой силы</w:t>
      </w: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5.1. </w:t>
      </w:r>
      <w:proofErr w:type="gramStart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Стороны освобождаются от ответственности за частичное или полное неисполнение обязательств по настоящему Договору, если ненадлежащее исполнение Сторонами обязательств явилось следствием обстоятельств непреодолимой силы, а именно: пожар, наводнение, землетрясение, военные действия, изменения в законодательстве при условии, что данные обстоятельства непосредственно повлияли на выполнение условий по настоящему Договору, подтвержденных документами компетентных государственных органов.</w:t>
      </w:r>
      <w:proofErr w:type="gramEnd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 В этом случае срок выполнения договорных обязательств будет продлен на время действия указанных обстоятельств.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5.2. При наступлении и прекращении обстоятельств непреодолимой силы Сторона настоящего Договора, для которой создалась невозможность исполнения своих обязательств, должна немедленно письменно известить об этом другую Сторону, но в любом случае не позднее 5 (пяти) рабочих дней </w:t>
      </w:r>
      <w:proofErr w:type="gramStart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с даты начала</w:t>
      </w:r>
      <w:proofErr w:type="gramEnd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прекращения их действия. 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F5757C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5.3. </w:t>
      </w:r>
      <w:proofErr w:type="gramStart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Если обстоятельства непреодолимой силы будут продолжаться свыше трех месяцев, Стороны имеют право по взаимному согласию расторгнуть настоящий Договор без каких либо дальнейших обязательств по отношению друг к другу относительно Договора, кроме обязательств возвратить предоставленные права и/или уплаченные денежные средства, при условии предоставления заверенных полномочными государственными органами документов, подтверждающих вышеуказанные обстоятельства.</w:t>
      </w:r>
      <w:proofErr w:type="gramEnd"/>
    </w:p>
    <w:p w:rsidR="00756781" w:rsidRDefault="00756781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65949" w:rsidRDefault="00165949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65949" w:rsidRDefault="00165949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65949" w:rsidRPr="00165949" w:rsidRDefault="00165949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6. Порядок расторжения договора</w:t>
      </w: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6.1. Односторонний отказ от исполнения настоящего Договора (полностью или частично) или одностороннее его изменение допускаются в случае существенного нарушения Договора одной из Сторон.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6.2. Нарушение настоящего Договора Лицензиатом предполагается существенным, если Лицензиат в течение 30 (тридцати) дней не выполнил условия п.3.1 настоящего Договора о предоставлении неисключительных прав.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6.3. В случаях, не предусмотренных настоящим Договором, </w:t>
      </w:r>
      <w:proofErr w:type="gramStart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он</w:t>
      </w:r>
      <w:proofErr w:type="gramEnd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 может быть расторгнут только по соглашению Сторон или в судебном порядке. </w:t>
      </w:r>
    </w:p>
    <w:p w:rsidR="00C20FAF" w:rsidRPr="00C20FAF" w:rsidRDefault="00C20FAF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7. Порядок разрешения споров</w:t>
      </w: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7.1. В случае возникновения споров Стороны примут все меры к урегулированию их путем переговоров.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7.2. Все споры между Сторонами, по которым не было достигнуто соглашения в двухмесячный срок, разрешаются в Арбитражном суде в соответствии с законодательством Российской Федерации.</w:t>
      </w:r>
    </w:p>
    <w:p w:rsidR="00C20FAF" w:rsidRPr="00C20FAF" w:rsidRDefault="00C20FAF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8. Прочие условия</w:t>
      </w: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8.1. Изменения и дополнения к настоящему Договору имеют силу в том случае, если они оформлены в письменной форме и подписаны уполномоченными представителями Сторон.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8.2. Договор вступает в силу с момента подписания его обеими Сторонами и действует в течение всего срока использования Пользователем программ для ЭВМ и Баз Данных, права на которые передаются по настоящему Договору.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8.3 Стороны признают действительность копий документов, полученных посредством факсимильных сре</w:t>
      </w:r>
      <w:proofErr w:type="gramStart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дств</w:t>
      </w:r>
      <w:r w:rsidR="00573CF1"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св</w:t>
      </w:r>
      <w:proofErr w:type="gramEnd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язи, при условии последующего направления</w:t>
      </w:r>
      <w:r w:rsidR="00C3018A"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 оригинала</w:t>
      </w: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C20FAF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8.4. Любая Сторона обязана в 10 (Десяти) </w:t>
      </w:r>
      <w:proofErr w:type="spellStart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дневный</w:t>
      </w:r>
      <w:proofErr w:type="spellEnd"/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 xml:space="preserve"> срок уведомлять другую Сторону об изменении своего наименования, адреса и реквизитов.</w:t>
      </w:r>
    </w:p>
    <w:p w:rsidR="00174854" w:rsidRPr="00C20FAF" w:rsidRDefault="00174854" w:rsidP="00174854">
      <w:pPr>
        <w:tabs>
          <w:tab w:val="left" w:pos="821"/>
          <w:tab w:val="left" w:pos="1867"/>
          <w:tab w:val="left" w:pos="2693"/>
          <w:tab w:val="left" w:pos="3461"/>
          <w:tab w:val="left" w:pos="4178"/>
          <w:tab w:val="left" w:pos="4775"/>
          <w:tab w:val="left" w:pos="5937"/>
          <w:tab w:val="left" w:pos="6838"/>
          <w:tab w:val="left" w:pos="7686"/>
          <w:tab w:val="left" w:pos="855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0FAF">
        <w:rPr>
          <w:rFonts w:ascii="Times New Roman" w:eastAsia="Times New Roman" w:hAnsi="Times New Roman"/>
          <w:sz w:val="24"/>
          <w:szCs w:val="24"/>
          <w:lang w:eastAsia="ru-RU"/>
        </w:rPr>
        <w:t>8.5. Настоящий Договор составлен в двух экземплярах, имеющих одинаковую юридическую силу, по одному для каждой из Сторон.</w:t>
      </w:r>
    </w:p>
    <w:p w:rsidR="00942E17" w:rsidRDefault="00942E17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42E17" w:rsidRPr="00942E17" w:rsidRDefault="00942E17" w:rsidP="00942E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8.6</w:t>
      </w:r>
      <w:r w:rsidRPr="00942E17">
        <w:rPr>
          <w:rFonts w:ascii="Times New Roman" w:eastAsia="Times New Roman" w:hAnsi="Times New Roman"/>
          <w:sz w:val="24"/>
          <w:szCs w:val="24"/>
          <w:lang w:eastAsia="ru-RU"/>
        </w:rPr>
        <w:t>. Все изменения и дополнения к настоящему Договору  будут считаться 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данный Договор.</w:t>
      </w:r>
    </w:p>
    <w:p w:rsidR="00942E17" w:rsidRPr="00942E17" w:rsidRDefault="00942E17" w:rsidP="00942E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8.7</w:t>
      </w:r>
      <w:r w:rsidRPr="00942E17">
        <w:rPr>
          <w:rFonts w:ascii="Times New Roman" w:eastAsia="Times New Roman" w:hAnsi="Times New Roman"/>
          <w:sz w:val="24"/>
          <w:szCs w:val="24"/>
          <w:lang w:eastAsia="ru-RU"/>
        </w:rPr>
        <w:t>. Поставщик в течение 5-ти (пяти) дней с момента подписания данного Договора, обязан предоставить Покупателю информацию в отношении всей цепочки собственников Поставщика, включая бенефициаров (в том числе конечных), по форме, установленной в Приложении №2 к настоящему Договору, с приложением соответствующих подтверждающих документов.</w:t>
      </w:r>
    </w:p>
    <w:p w:rsidR="00942E17" w:rsidRPr="00942E17" w:rsidRDefault="00942E17" w:rsidP="00942E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8.8</w:t>
      </w:r>
      <w:bookmarkStart w:id="7" w:name="_GoBack"/>
      <w:bookmarkEnd w:id="7"/>
      <w:r w:rsidRPr="00942E17">
        <w:rPr>
          <w:rFonts w:ascii="Times New Roman" w:eastAsia="Times New Roman" w:hAnsi="Times New Roman"/>
          <w:sz w:val="24"/>
          <w:szCs w:val="24"/>
          <w:lang w:eastAsia="ru-RU"/>
        </w:rPr>
        <w:t>. В случае каких-либо изменений в цепочке собственников Поставщика, включая бенефициаров (в том числе конечных) и/или в исполнительных органах контрагента Поставщик обязуется предоставить соответствующую информацию Покупателю по форме Приложения №2 к настоящему Договору с приложением соответствующих подтверждающих документов не позднее 2-х дней с момента таких изменений.</w:t>
      </w:r>
    </w:p>
    <w:p w:rsidR="00942E17" w:rsidRPr="00942E17" w:rsidRDefault="00942E17" w:rsidP="00942E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2E1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9.6. Не допускается передача прав и обязанностей по настоящему Договору третьим лицам без обоюдного согласия сторон.</w:t>
      </w:r>
    </w:p>
    <w:p w:rsidR="00942E17" w:rsidRPr="00942E17" w:rsidRDefault="00942E17" w:rsidP="00942E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2E17">
        <w:rPr>
          <w:rFonts w:ascii="Times New Roman" w:eastAsia="Times New Roman" w:hAnsi="Times New Roman"/>
          <w:sz w:val="24"/>
          <w:szCs w:val="24"/>
          <w:lang w:eastAsia="ru-RU"/>
        </w:rPr>
        <w:t>9.7. Надлежаще оформленные документы, переданные посредством факсимильной связи, имеют полную юридическую силу. Кроме того,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Договора.</w:t>
      </w:r>
    </w:p>
    <w:p w:rsidR="00942E17" w:rsidRPr="00942E17" w:rsidRDefault="00942E17" w:rsidP="00942E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2E17">
        <w:rPr>
          <w:rFonts w:ascii="Times New Roman" w:eastAsia="Times New Roman" w:hAnsi="Times New Roman"/>
          <w:sz w:val="24"/>
          <w:szCs w:val="24"/>
          <w:lang w:eastAsia="ru-RU"/>
        </w:rPr>
        <w:t>В случае возникновения спора по поводу достоверности сведений, переданных посредством факсимильной связи, бремя доказывания соответствующих фактов и достоверности подписи возлагается на сторону, допустившую неисполнение или ненадлежащее исполнение обязательства.</w:t>
      </w:r>
    </w:p>
    <w:p w:rsidR="00942E17" w:rsidRPr="00756781" w:rsidRDefault="00942E17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4854" w:rsidRPr="00756781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251"/>
        <w:gridCol w:w="2252"/>
        <w:gridCol w:w="425"/>
        <w:gridCol w:w="4642"/>
      </w:tblGrid>
      <w:tr w:rsidR="002D6466" w:rsidRPr="00C20FAF" w:rsidTr="00174854">
        <w:tc>
          <w:tcPr>
            <w:tcW w:w="4503" w:type="dxa"/>
            <w:gridSpan w:val="2"/>
          </w:tcPr>
          <w:p w:rsidR="00174854" w:rsidRPr="00C20FAF" w:rsidRDefault="00174854" w:rsidP="001748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Лицензиат:</w:t>
            </w:r>
          </w:p>
        </w:tc>
        <w:tc>
          <w:tcPr>
            <w:tcW w:w="425" w:type="dxa"/>
          </w:tcPr>
          <w:p w:rsidR="00174854" w:rsidRPr="00C20FAF" w:rsidRDefault="00174854" w:rsidP="001748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42" w:type="dxa"/>
          </w:tcPr>
          <w:p w:rsidR="00174854" w:rsidRPr="00C20FAF" w:rsidRDefault="00174854" w:rsidP="001748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Пользователь</w:t>
            </w:r>
            <w:r w:rsidR="00D80444"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</w:tr>
      <w:tr w:rsidR="002D6466" w:rsidRPr="00C20FAF" w:rsidTr="00174854">
        <w:tc>
          <w:tcPr>
            <w:tcW w:w="4503" w:type="dxa"/>
            <w:gridSpan w:val="2"/>
          </w:tcPr>
          <w:p w:rsidR="00174854" w:rsidRPr="00C20FAF" w:rsidRDefault="00174854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bookmarkStart w:id="8" w:name="НаименованиеОрганизацииКраткое"/>
            <w:bookmarkEnd w:id="8"/>
          </w:p>
        </w:tc>
        <w:tc>
          <w:tcPr>
            <w:tcW w:w="425" w:type="dxa"/>
          </w:tcPr>
          <w:p w:rsidR="00174854" w:rsidRPr="00C20FAF" w:rsidRDefault="00174854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2" w:type="dxa"/>
          </w:tcPr>
          <w:p w:rsidR="00174854" w:rsidRPr="00C20FAF" w:rsidRDefault="00C20FAF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9" w:name="НаименованиеКонтрагентаПодпись"/>
            <w:bookmarkEnd w:id="9"/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ОАО "ВНИПИпромтехнологии"</w:t>
            </w:r>
          </w:p>
          <w:p w:rsidR="00C20FAF" w:rsidRPr="00C20FAF" w:rsidRDefault="00C20FAF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0" w:name="АдресКонтрагента"/>
            <w:bookmarkEnd w:id="10"/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7724683379</w:t>
            </w:r>
            <w:r w:rsidR="00756781" w:rsidRPr="00F57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КПП 772401001</w:t>
            </w:r>
          </w:p>
          <w:p w:rsidR="00C20FAF" w:rsidRPr="00C20FAF" w:rsidRDefault="00C20FAF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115409, Москва г, </w:t>
            </w:r>
            <w:proofErr w:type="gramStart"/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Каширское</w:t>
            </w:r>
            <w:proofErr w:type="gramEnd"/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ш, дом № 33</w:t>
            </w:r>
          </w:p>
          <w:p w:rsidR="00C20FAF" w:rsidRPr="00C20FAF" w:rsidRDefault="00C20FAF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тел.: (499) 324-82-65, 324-86-08</w:t>
            </w:r>
          </w:p>
          <w:p w:rsidR="00C20FAF" w:rsidRPr="00C20FAF" w:rsidRDefault="00C20FAF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/с 40702810238060052812</w:t>
            </w:r>
          </w:p>
          <w:p w:rsidR="00C20FAF" w:rsidRPr="00C20FAF" w:rsidRDefault="00C20FAF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банке ОАО "СБЕРБАНК РОССИИ"</w:t>
            </w:r>
          </w:p>
          <w:p w:rsidR="00C20FAF" w:rsidRPr="00C20FAF" w:rsidRDefault="00C20FAF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20FA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БИК 044525225</w:t>
            </w:r>
          </w:p>
          <w:p w:rsidR="006F72F5" w:rsidRPr="00C20FAF" w:rsidRDefault="00C20FAF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20FA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к/с 30101810400000000225</w:t>
            </w:r>
          </w:p>
        </w:tc>
      </w:tr>
      <w:tr w:rsidR="006D74A3" w:rsidRPr="00C20FAF" w:rsidTr="006D74A3">
        <w:tc>
          <w:tcPr>
            <w:tcW w:w="2251" w:type="dxa"/>
          </w:tcPr>
          <w:p w:rsidR="006D74A3" w:rsidRPr="00C20FAF" w:rsidRDefault="006D74A3" w:rsidP="006F72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bookmarkStart w:id="11" w:name="МестоПечати"/>
            <w:bookmarkEnd w:id="11"/>
          </w:p>
        </w:tc>
        <w:tc>
          <w:tcPr>
            <w:tcW w:w="2252" w:type="dxa"/>
          </w:tcPr>
          <w:p w:rsidR="006D74A3" w:rsidRPr="00C20FAF" w:rsidRDefault="006D74A3" w:rsidP="006F72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bookmarkStart w:id="12" w:name="МестоПодписи"/>
            <w:bookmarkEnd w:id="12"/>
          </w:p>
        </w:tc>
        <w:tc>
          <w:tcPr>
            <w:tcW w:w="425" w:type="dxa"/>
          </w:tcPr>
          <w:p w:rsidR="006D74A3" w:rsidRPr="00C20FAF" w:rsidRDefault="006D74A3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2" w:type="dxa"/>
          </w:tcPr>
          <w:p w:rsidR="006D74A3" w:rsidRPr="00C20FAF" w:rsidRDefault="006D74A3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756781" w:rsidRPr="00C20FAF" w:rsidTr="00174854">
        <w:tc>
          <w:tcPr>
            <w:tcW w:w="4503" w:type="dxa"/>
            <w:gridSpan w:val="2"/>
          </w:tcPr>
          <w:p w:rsidR="00756781" w:rsidRPr="00C20FAF" w:rsidRDefault="00756781" w:rsidP="003F6C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bookmarkStart w:id="13" w:name="ДолжностьРуководителяОрганизации"/>
            <w:bookmarkEnd w:id="13"/>
            <w:r w:rsidRPr="00C20FA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_________________________</w:t>
            </w:r>
          </w:p>
        </w:tc>
        <w:tc>
          <w:tcPr>
            <w:tcW w:w="425" w:type="dxa"/>
          </w:tcPr>
          <w:p w:rsidR="00756781" w:rsidRPr="00C20FAF" w:rsidRDefault="00756781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2" w:type="dxa"/>
          </w:tcPr>
          <w:p w:rsidR="00756781" w:rsidRPr="00C20FAF" w:rsidRDefault="00756781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bookmarkStart w:id="14" w:name="ФИОРуководителяКонтрагента"/>
            <w:bookmarkEnd w:id="14"/>
            <w:r w:rsidRPr="00C20FA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_________________________</w:t>
            </w:r>
          </w:p>
        </w:tc>
      </w:tr>
      <w:tr w:rsidR="002D6466" w:rsidRPr="00C20FAF" w:rsidTr="00174854"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:rsidR="00174854" w:rsidRPr="00C20FAF" w:rsidRDefault="00174854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74854" w:rsidRPr="00C20FAF" w:rsidRDefault="00174854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2" w:type="dxa"/>
            <w:tcBorders>
              <w:bottom w:val="single" w:sz="4" w:space="0" w:color="auto"/>
            </w:tcBorders>
          </w:tcPr>
          <w:p w:rsidR="00174854" w:rsidRPr="00C20FAF" w:rsidRDefault="00174854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56781" w:rsidRPr="00C20FAF" w:rsidTr="00174854">
        <w:tc>
          <w:tcPr>
            <w:tcW w:w="4503" w:type="dxa"/>
            <w:gridSpan w:val="2"/>
            <w:tcBorders>
              <w:top w:val="single" w:sz="4" w:space="0" w:color="auto"/>
            </w:tcBorders>
          </w:tcPr>
          <w:p w:rsidR="00756781" w:rsidRPr="00165949" w:rsidRDefault="00756781" w:rsidP="003F6C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59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</w:t>
            </w:r>
            <w:proofErr w:type="gramStart"/>
            <w:r w:rsidRPr="001659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</w:p>
          <w:p w:rsidR="00756781" w:rsidRPr="00165949" w:rsidRDefault="00165949" w:rsidP="001659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 подписания «__</w:t>
            </w:r>
            <w:r w:rsidR="00756781" w:rsidRPr="001659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_» _________20__г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" w:type="dxa"/>
          </w:tcPr>
          <w:p w:rsidR="00756781" w:rsidRPr="00165949" w:rsidRDefault="00756781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2" w:type="dxa"/>
            <w:tcBorders>
              <w:top w:val="single" w:sz="4" w:space="0" w:color="auto"/>
            </w:tcBorders>
          </w:tcPr>
          <w:p w:rsidR="00756781" w:rsidRPr="00165949" w:rsidRDefault="00756781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59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</w:t>
            </w:r>
            <w:proofErr w:type="gramStart"/>
            <w:r w:rsidRPr="001659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</w:p>
          <w:p w:rsidR="00756781" w:rsidRPr="00165949" w:rsidRDefault="00756781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59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 подписания «____» _________20__г. </w:t>
            </w:r>
          </w:p>
        </w:tc>
      </w:tr>
    </w:tbl>
    <w:p w:rsidR="002D6466" w:rsidRPr="00C20FAF" w:rsidRDefault="002D6466" w:rsidP="00174854">
      <w:pPr>
        <w:tabs>
          <w:tab w:val="left" w:pos="477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2D6466" w:rsidRPr="00C20FAF" w:rsidSect="008108F0">
          <w:headerReference w:type="default" r:id="rId9"/>
          <w:type w:val="continuous"/>
          <w:pgSz w:w="11906" w:h="16838"/>
          <w:pgMar w:top="652" w:right="1134" w:bottom="1134" w:left="1418" w:header="709" w:footer="709" w:gutter="0"/>
          <w:cols w:space="708"/>
          <w:docGrid w:linePitch="360"/>
        </w:sectPr>
      </w:pPr>
    </w:p>
    <w:p w:rsidR="002D6466" w:rsidRPr="00C20FAF" w:rsidRDefault="002D6466" w:rsidP="002D6466">
      <w:pPr>
        <w:tabs>
          <w:tab w:val="left" w:pos="477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Приложение № 1</w:t>
      </w:r>
    </w:p>
    <w:p w:rsidR="002D6466" w:rsidRPr="00C20FAF" w:rsidRDefault="002D6466" w:rsidP="002D6466">
      <w:pPr>
        <w:tabs>
          <w:tab w:val="left" w:pos="477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 </w:t>
      </w:r>
      <w:proofErr w:type="spellStart"/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Сублицензионному</w:t>
      </w:r>
      <w:proofErr w:type="spellEnd"/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 договору № </w:t>
      </w:r>
      <w:bookmarkStart w:id="15" w:name="НомерДоговораПриложение"/>
      <w:bookmarkEnd w:id="15"/>
      <w:r w:rsidR="00756781" w:rsidRPr="0075678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______________</w:t>
      </w:r>
      <w:r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 от </w:t>
      </w:r>
      <w:bookmarkStart w:id="16" w:name="ДатаДоговораПриложение"/>
      <w:bookmarkEnd w:id="16"/>
      <w:r w:rsidR="0075678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«___» ___________</w:t>
      </w:r>
      <w:r w:rsidR="00C20FAF" w:rsidRPr="00C20F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2012 г.</w:t>
      </w:r>
    </w:p>
    <w:p w:rsidR="002D6466" w:rsidRPr="00C20FAF" w:rsidRDefault="002D6466" w:rsidP="00174854">
      <w:pPr>
        <w:tabs>
          <w:tab w:val="left" w:pos="477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5"/>
        <w:gridCol w:w="6599"/>
        <w:gridCol w:w="1168"/>
        <w:gridCol w:w="1168"/>
      </w:tblGrid>
      <w:tr w:rsidR="00F6696B" w:rsidRPr="00C20FAF" w:rsidTr="00F6696B">
        <w:trPr>
          <w:jc w:val="center"/>
        </w:trPr>
        <w:tc>
          <w:tcPr>
            <w:tcW w:w="332" w:type="pct"/>
            <w:vAlign w:val="center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48" w:type="pct"/>
            <w:vAlign w:val="center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 передаваемых прав</w:t>
            </w:r>
          </w:p>
        </w:tc>
        <w:tc>
          <w:tcPr>
            <w:tcW w:w="610" w:type="pct"/>
            <w:vAlign w:val="center"/>
          </w:tcPr>
          <w:p w:rsidR="00F6696B" w:rsidRPr="00C20FAF" w:rsidRDefault="00F6696B" w:rsidP="00573CF1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610" w:type="pct"/>
            <w:vAlign w:val="center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48" w:type="pct"/>
          </w:tcPr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Обновление версии ПК «ГРАНД-Смета», версия «</w:t>
            </w:r>
            <w:proofErr w:type="spellStart"/>
            <w:r w:rsidRPr="00C20FAF">
              <w:rPr>
                <w:rFonts w:ascii="Times New Roman" w:hAnsi="Times New Roman"/>
                <w:sz w:val="24"/>
                <w:szCs w:val="24"/>
              </w:rPr>
              <w:t>Prof</w:t>
            </w:r>
            <w:proofErr w:type="spellEnd"/>
            <w:r w:rsidRPr="00C20FAF">
              <w:rPr>
                <w:rFonts w:ascii="Times New Roman" w:hAnsi="Times New Roman"/>
                <w:sz w:val="24"/>
                <w:szCs w:val="24"/>
              </w:rPr>
              <w:t xml:space="preserve">» на одно рабочее место </w:t>
            </w:r>
          </w:p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10" w:type="pct"/>
          </w:tcPr>
          <w:p w:rsidR="00F6696B" w:rsidRPr="00C20FAF" w:rsidRDefault="00F6696B" w:rsidP="00573CF1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48" w:type="pct"/>
          </w:tcPr>
          <w:p w:rsidR="00F6696B" w:rsidRDefault="00F6696B" w:rsidP="007419FD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Замена ПК "ГРАНД-Смета" версии 5 «</w:t>
            </w:r>
            <w:proofErr w:type="spellStart"/>
            <w:r w:rsidRPr="00C20FAF">
              <w:rPr>
                <w:rFonts w:ascii="Times New Roman" w:hAnsi="Times New Roman"/>
                <w:sz w:val="24"/>
                <w:szCs w:val="24"/>
              </w:rPr>
              <w:t>Prof</w:t>
            </w:r>
            <w:proofErr w:type="spellEnd"/>
            <w:r w:rsidRPr="00C20FAF">
              <w:rPr>
                <w:rFonts w:ascii="Times New Roman" w:hAnsi="Times New Roman"/>
                <w:sz w:val="24"/>
                <w:szCs w:val="24"/>
              </w:rPr>
              <w:t xml:space="preserve">» на ПК "ГРАНД-Смета" версию "Флэш" на одно рабочее место  </w:t>
            </w:r>
          </w:p>
          <w:p w:rsidR="00F6696B" w:rsidRPr="00C20FAF" w:rsidRDefault="00F6696B" w:rsidP="007419FD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10" w:type="pct"/>
          </w:tcPr>
          <w:p w:rsidR="00F6696B" w:rsidRPr="00C20FAF" w:rsidRDefault="00F6696B" w:rsidP="007419FD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10" w:type="pct"/>
          </w:tcPr>
          <w:p w:rsidR="00F6696B" w:rsidRPr="00C20FAF" w:rsidRDefault="00F6696B" w:rsidP="007419FD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CA7B0D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48" w:type="pct"/>
          </w:tcPr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Право на использование базового комплекта нормативно-справочной информации, включая ГЭСН и ФЕР в ред. 2009 г., с годовым обновлением, одно место</w:t>
            </w:r>
          </w:p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10" w:type="pct"/>
          </w:tcPr>
          <w:p w:rsidR="00F6696B" w:rsidRPr="00C20FAF" w:rsidRDefault="00F6696B" w:rsidP="00573CF1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CA7B0D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48" w:type="pct"/>
          </w:tcPr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 xml:space="preserve">Актуализированная ТСНБ-2001 Московской области, </w:t>
            </w:r>
            <w:proofErr w:type="spellStart"/>
            <w:r w:rsidRPr="00C20FAF">
              <w:rPr>
                <w:rFonts w:ascii="Times New Roman" w:hAnsi="Times New Roman"/>
                <w:sz w:val="24"/>
                <w:szCs w:val="24"/>
              </w:rPr>
              <w:t>осн</w:t>
            </w:r>
            <w:proofErr w:type="gramStart"/>
            <w:r w:rsidRPr="00C20FAF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C20FAF">
              <w:rPr>
                <w:rFonts w:ascii="Times New Roman" w:hAnsi="Times New Roman"/>
                <w:sz w:val="24"/>
                <w:szCs w:val="24"/>
              </w:rPr>
              <w:t>есто</w:t>
            </w:r>
            <w:proofErr w:type="spellEnd"/>
          </w:p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0" w:type="pct"/>
          </w:tcPr>
          <w:p w:rsidR="00F6696B" w:rsidRPr="00C20FAF" w:rsidRDefault="00F6696B" w:rsidP="00573CF1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CA7B0D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48" w:type="pct"/>
          </w:tcPr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 xml:space="preserve">Актуализированная ТСНБ-2001 Московской области, </w:t>
            </w:r>
            <w:proofErr w:type="spellStart"/>
            <w:r w:rsidRPr="00C20FAF">
              <w:rPr>
                <w:rFonts w:ascii="Times New Roman" w:hAnsi="Times New Roman"/>
                <w:sz w:val="24"/>
                <w:szCs w:val="24"/>
              </w:rPr>
              <w:t>доп</w:t>
            </w:r>
            <w:proofErr w:type="gramStart"/>
            <w:r w:rsidRPr="00C20FAF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C20FAF">
              <w:rPr>
                <w:rFonts w:ascii="Times New Roman" w:hAnsi="Times New Roman"/>
                <w:sz w:val="24"/>
                <w:szCs w:val="24"/>
              </w:rPr>
              <w:t>есто</w:t>
            </w:r>
            <w:proofErr w:type="spellEnd"/>
          </w:p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10" w:type="pct"/>
          </w:tcPr>
          <w:p w:rsidR="00F6696B" w:rsidRPr="00C20FAF" w:rsidRDefault="00F6696B" w:rsidP="00573CF1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CA7B0D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48" w:type="pct"/>
          </w:tcPr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ТСНБ-2001 Приморского края в электронном виде в ред.2009 (</w:t>
            </w:r>
            <w:proofErr w:type="spellStart"/>
            <w:r w:rsidRPr="00C20FAF">
              <w:rPr>
                <w:rFonts w:ascii="Times New Roman" w:hAnsi="Times New Roman"/>
                <w:sz w:val="24"/>
                <w:szCs w:val="24"/>
              </w:rPr>
              <w:t>доп</w:t>
            </w:r>
            <w:proofErr w:type="gramStart"/>
            <w:r w:rsidRPr="00C20FAF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C20FAF">
              <w:rPr>
                <w:rFonts w:ascii="Times New Roman" w:hAnsi="Times New Roman"/>
                <w:sz w:val="24"/>
                <w:szCs w:val="24"/>
              </w:rPr>
              <w:t>есто</w:t>
            </w:r>
            <w:proofErr w:type="spellEnd"/>
            <w:r w:rsidRPr="00C20FA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10" w:type="pct"/>
          </w:tcPr>
          <w:p w:rsidR="00F6696B" w:rsidRPr="00C20FAF" w:rsidRDefault="00F6696B" w:rsidP="00573CF1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CA7B0D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48" w:type="pct"/>
          </w:tcPr>
          <w:p w:rsidR="00F6696B" w:rsidRPr="00F6696B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База данных «Территориальные единичные расценки (ТЕР) по субъектам Российской Федерации в формате ПК «ГРАНД-Смета». Красноярский край</w:t>
            </w:r>
            <w:proofErr w:type="gramStart"/>
            <w:r w:rsidRPr="00C20FAF">
              <w:rPr>
                <w:rFonts w:ascii="Times New Roman" w:hAnsi="Times New Roman"/>
                <w:sz w:val="24"/>
                <w:szCs w:val="24"/>
              </w:rPr>
              <w:t xml:space="preserve">.» </w:t>
            </w:r>
            <w:proofErr w:type="gramEnd"/>
            <w:r w:rsidRPr="00C20FAF">
              <w:rPr>
                <w:rFonts w:ascii="Times New Roman" w:hAnsi="Times New Roman"/>
                <w:sz w:val="24"/>
                <w:szCs w:val="24"/>
              </w:rPr>
              <w:t>Свидетельство о государственной регистрации № 2010620566(одно место)</w:t>
            </w:r>
          </w:p>
          <w:p w:rsidR="00F6696B" w:rsidRPr="00F6696B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10" w:type="pct"/>
          </w:tcPr>
          <w:p w:rsidR="00F6696B" w:rsidRPr="00C20FAF" w:rsidRDefault="00F6696B" w:rsidP="00573CF1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CA7B0D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48" w:type="pct"/>
          </w:tcPr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 xml:space="preserve">ТСНБ-2001 Нижегородской области в электронном виде в редакции 2009г.(в </w:t>
            </w:r>
            <w:proofErr w:type="spellStart"/>
            <w:r w:rsidRPr="00C20FAF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gramStart"/>
            <w:r w:rsidRPr="00C20FAF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C20FAF">
              <w:rPr>
                <w:rFonts w:ascii="Times New Roman" w:hAnsi="Times New Roman"/>
                <w:sz w:val="24"/>
                <w:szCs w:val="24"/>
              </w:rPr>
              <w:t>зменения</w:t>
            </w:r>
            <w:proofErr w:type="spellEnd"/>
            <w:r w:rsidRPr="00C20FA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 w:rsidRPr="00C20FAF">
              <w:rPr>
                <w:rFonts w:ascii="Times New Roman" w:hAnsi="Times New Roman"/>
                <w:sz w:val="24"/>
                <w:szCs w:val="24"/>
              </w:rPr>
              <w:t>осн.место</w:t>
            </w:r>
            <w:proofErr w:type="spellEnd"/>
          </w:p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0" w:type="pct"/>
          </w:tcPr>
          <w:p w:rsidR="00F6696B" w:rsidRPr="00C20FAF" w:rsidRDefault="00F6696B" w:rsidP="00573CF1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CA7B0D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48" w:type="pct"/>
          </w:tcPr>
          <w:p w:rsidR="00F6696B" w:rsidRPr="00F6696B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ТСНБ-2001 Удмуртской республики в электронном виде в редакции 2009г. (</w:t>
            </w:r>
            <w:proofErr w:type="spellStart"/>
            <w:r w:rsidRPr="00C20FAF">
              <w:rPr>
                <w:rFonts w:ascii="Times New Roman" w:hAnsi="Times New Roman"/>
                <w:sz w:val="24"/>
                <w:szCs w:val="24"/>
              </w:rPr>
              <w:t>осн</w:t>
            </w:r>
            <w:proofErr w:type="spellEnd"/>
            <w:r w:rsidRPr="00C20FAF">
              <w:rPr>
                <w:rFonts w:ascii="Times New Roman" w:hAnsi="Times New Roman"/>
                <w:sz w:val="24"/>
                <w:szCs w:val="24"/>
              </w:rPr>
              <w:t>. место)</w:t>
            </w:r>
          </w:p>
          <w:p w:rsidR="00F6696B" w:rsidRPr="00F6696B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0" w:type="pct"/>
          </w:tcPr>
          <w:p w:rsidR="00F6696B" w:rsidRPr="00C20FAF" w:rsidRDefault="00F6696B" w:rsidP="00573CF1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CA7B0D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48" w:type="pct"/>
          </w:tcPr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База данных "Московские сметные нормативы" (МСН) (одно место)</w:t>
            </w:r>
          </w:p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10" w:type="pct"/>
          </w:tcPr>
          <w:p w:rsidR="00F6696B" w:rsidRPr="00C20FAF" w:rsidRDefault="00F6696B" w:rsidP="00573CF1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CA7B0D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48" w:type="pct"/>
          </w:tcPr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Право на использование нормативно-справочной информации по ценообразованию в строительстве г. Москва на 1 месяц, одно место</w:t>
            </w:r>
          </w:p>
          <w:p w:rsidR="00F6696B" w:rsidRPr="00756781" w:rsidRDefault="00F6696B" w:rsidP="00957A0E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C20FAF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10" w:type="pct"/>
          </w:tcPr>
          <w:p w:rsidR="00F6696B" w:rsidRPr="00C20FAF" w:rsidRDefault="00F6696B" w:rsidP="00573CF1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472FD6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FAF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3448" w:type="pct"/>
          </w:tcPr>
          <w:p w:rsidR="00F6696B" w:rsidRPr="00F6696B" w:rsidRDefault="00F6696B" w:rsidP="00F6696B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96B">
              <w:rPr>
                <w:rFonts w:ascii="Times New Roman" w:hAnsi="Times New Roman"/>
                <w:sz w:val="24"/>
                <w:szCs w:val="24"/>
              </w:rPr>
              <w:t xml:space="preserve">ТСНБ-2001 Ивановской </w:t>
            </w:r>
            <w:proofErr w:type="spellStart"/>
            <w:proofErr w:type="gramStart"/>
            <w:r w:rsidRPr="00F6696B"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F6696B">
              <w:rPr>
                <w:rFonts w:ascii="Times New Roman" w:hAnsi="Times New Roman"/>
                <w:sz w:val="24"/>
                <w:szCs w:val="24"/>
              </w:rPr>
              <w:t xml:space="preserve"> в электронном виде в редакции 2001г. (</w:t>
            </w:r>
            <w:proofErr w:type="spellStart"/>
            <w:r w:rsidRPr="00F6696B">
              <w:rPr>
                <w:rFonts w:ascii="Times New Roman" w:hAnsi="Times New Roman"/>
                <w:sz w:val="24"/>
                <w:szCs w:val="24"/>
              </w:rPr>
              <w:t>осн.место</w:t>
            </w:r>
            <w:proofErr w:type="spellEnd"/>
            <w:r w:rsidRPr="00F6696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6696B" w:rsidRPr="00F6696B" w:rsidRDefault="00F6696B" w:rsidP="00F6696B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F6696B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10" w:type="pct"/>
          </w:tcPr>
          <w:p w:rsidR="00F6696B" w:rsidRPr="00C20FAF" w:rsidRDefault="00F6696B" w:rsidP="009E3B8E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472FD6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FAF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3448" w:type="pct"/>
          </w:tcPr>
          <w:p w:rsidR="00F6696B" w:rsidRPr="00F6696B" w:rsidRDefault="00F6696B" w:rsidP="00F6696B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96B">
              <w:rPr>
                <w:rFonts w:ascii="Times New Roman" w:hAnsi="Times New Roman"/>
                <w:sz w:val="24"/>
                <w:szCs w:val="24"/>
              </w:rPr>
              <w:t xml:space="preserve">ТСНБ-2001 Ивановской </w:t>
            </w:r>
            <w:proofErr w:type="spellStart"/>
            <w:proofErr w:type="gramStart"/>
            <w:r w:rsidRPr="00F6696B"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F6696B">
              <w:rPr>
                <w:rFonts w:ascii="Times New Roman" w:hAnsi="Times New Roman"/>
                <w:sz w:val="24"/>
                <w:szCs w:val="24"/>
              </w:rPr>
              <w:t xml:space="preserve"> в электронном виде в редакции 2001г. (</w:t>
            </w:r>
            <w:proofErr w:type="spellStart"/>
            <w:r w:rsidRPr="00F6696B">
              <w:rPr>
                <w:rFonts w:ascii="Times New Roman" w:hAnsi="Times New Roman"/>
                <w:sz w:val="24"/>
                <w:szCs w:val="24"/>
              </w:rPr>
              <w:t>осн.место</w:t>
            </w:r>
            <w:proofErr w:type="spellEnd"/>
            <w:r w:rsidRPr="00F6696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6696B" w:rsidRPr="00F6696B" w:rsidRDefault="00F6696B" w:rsidP="00F6696B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F6696B" w:rsidRDefault="00F6696B" w:rsidP="00CA2D04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10" w:type="pct"/>
          </w:tcPr>
          <w:p w:rsidR="00F6696B" w:rsidRPr="00C20FAF" w:rsidRDefault="00F6696B" w:rsidP="009E3B8E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 w:rsidP="00472FD6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FAF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3448" w:type="pct"/>
          </w:tcPr>
          <w:p w:rsidR="00F6696B" w:rsidRPr="00C20FAF" w:rsidRDefault="00F6696B" w:rsidP="000A07DF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База данных «Территориальные единичные расценки (ТЕР) по субъектам Российской Федерации в формате ПК «ГРАНД-Смета». Республика Бурятия». Свидетельство о государственной регистрации № 2010620566 (одно место)</w:t>
            </w:r>
          </w:p>
        </w:tc>
        <w:tc>
          <w:tcPr>
            <w:tcW w:w="610" w:type="pct"/>
          </w:tcPr>
          <w:p w:rsidR="00F6696B" w:rsidRPr="00C20FAF" w:rsidRDefault="00F6696B" w:rsidP="000A07DF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10" w:type="pct"/>
          </w:tcPr>
          <w:p w:rsidR="00F6696B" w:rsidRPr="00C20FAF" w:rsidRDefault="00F6696B" w:rsidP="000A07DF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448" w:type="pct"/>
          </w:tcPr>
          <w:p w:rsidR="00F6696B" w:rsidRPr="00756781" w:rsidRDefault="00F6696B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Установка ПО на одно раб</w:t>
            </w:r>
            <w:proofErr w:type="gramStart"/>
            <w:r w:rsidRPr="00C20FA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20F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20FAF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C20FAF">
              <w:rPr>
                <w:rFonts w:ascii="Times New Roman" w:hAnsi="Times New Roman"/>
                <w:sz w:val="24"/>
                <w:szCs w:val="24"/>
              </w:rPr>
              <w:t xml:space="preserve">есто, обучение 1 ч. с выездом в пределах МКАД </w:t>
            </w:r>
          </w:p>
          <w:p w:rsidR="00F6696B" w:rsidRPr="00756781" w:rsidRDefault="00F6696B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C20FAF" w:rsidRDefault="00F6696B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0" w:type="pct"/>
          </w:tcPr>
          <w:p w:rsidR="00F6696B" w:rsidRPr="00C20FAF" w:rsidRDefault="00F6696B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6696B" w:rsidRPr="00C20FAF" w:rsidTr="00F6696B">
        <w:trPr>
          <w:jc w:val="center"/>
        </w:trPr>
        <w:tc>
          <w:tcPr>
            <w:tcW w:w="332" w:type="pct"/>
          </w:tcPr>
          <w:p w:rsidR="00F6696B" w:rsidRPr="00C20FAF" w:rsidRDefault="00F6696B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3448" w:type="pct"/>
          </w:tcPr>
          <w:p w:rsidR="00F6696B" w:rsidRPr="00756781" w:rsidRDefault="00F6696B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 xml:space="preserve">установка </w:t>
            </w:r>
            <w:proofErr w:type="gramStart"/>
            <w:r w:rsidRPr="00C20FAF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C20FA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C20FAF">
              <w:rPr>
                <w:rFonts w:ascii="Times New Roman" w:hAnsi="Times New Roman"/>
                <w:sz w:val="24"/>
                <w:szCs w:val="24"/>
              </w:rPr>
              <w:t>обновлений</w:t>
            </w:r>
            <w:proofErr w:type="gramEnd"/>
            <w:r w:rsidRPr="00C20FAF">
              <w:rPr>
                <w:rFonts w:ascii="Times New Roman" w:hAnsi="Times New Roman"/>
                <w:sz w:val="24"/>
                <w:szCs w:val="24"/>
              </w:rPr>
              <w:t xml:space="preserve">, индексов, нормативных баз на одно рабочее место без выезда, в </w:t>
            </w:r>
            <w:proofErr w:type="spellStart"/>
            <w:r w:rsidRPr="00C20FAF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C20FAF">
              <w:rPr>
                <w:rFonts w:ascii="Times New Roman" w:hAnsi="Times New Roman"/>
                <w:sz w:val="24"/>
                <w:szCs w:val="24"/>
              </w:rPr>
              <w:t xml:space="preserve">. через удаленный доступ по сети </w:t>
            </w:r>
            <w:proofErr w:type="spellStart"/>
            <w:r w:rsidRPr="00C20FAF">
              <w:rPr>
                <w:rFonts w:ascii="Times New Roman" w:hAnsi="Times New Roman"/>
                <w:sz w:val="24"/>
                <w:szCs w:val="24"/>
              </w:rPr>
              <w:t>Internet</w:t>
            </w:r>
            <w:proofErr w:type="spellEnd"/>
          </w:p>
          <w:p w:rsidR="00F6696B" w:rsidRPr="00756781" w:rsidRDefault="00F6696B">
            <w:pPr>
              <w:tabs>
                <w:tab w:val="left" w:pos="47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F6696B" w:rsidRPr="00C20FAF" w:rsidRDefault="00F6696B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0FA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10" w:type="pct"/>
          </w:tcPr>
          <w:p w:rsidR="00F6696B" w:rsidRPr="00C20FAF" w:rsidRDefault="00F6696B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20F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</w:tbl>
    <w:p w:rsidR="00CA2D04" w:rsidRDefault="00CA2D04" w:rsidP="00174854">
      <w:pPr>
        <w:tabs>
          <w:tab w:val="left" w:pos="477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5949" w:rsidRDefault="00165949" w:rsidP="00174854">
      <w:pPr>
        <w:tabs>
          <w:tab w:val="left" w:pos="477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5949" w:rsidRPr="00C20FAF" w:rsidRDefault="00165949" w:rsidP="00174854">
      <w:pPr>
        <w:tabs>
          <w:tab w:val="left" w:pos="477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251"/>
        <w:gridCol w:w="2252"/>
        <w:gridCol w:w="425"/>
        <w:gridCol w:w="4642"/>
      </w:tblGrid>
      <w:tr w:rsidR="002D6466" w:rsidRPr="00C20FAF" w:rsidTr="001312B3">
        <w:tc>
          <w:tcPr>
            <w:tcW w:w="4503" w:type="dxa"/>
            <w:gridSpan w:val="2"/>
          </w:tcPr>
          <w:p w:rsidR="002D6466" w:rsidRPr="00C20FAF" w:rsidRDefault="002D6466" w:rsidP="00131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Лицензиат:</w:t>
            </w:r>
          </w:p>
        </w:tc>
        <w:tc>
          <w:tcPr>
            <w:tcW w:w="425" w:type="dxa"/>
          </w:tcPr>
          <w:p w:rsidR="002D6466" w:rsidRPr="00C20FAF" w:rsidRDefault="002D6466" w:rsidP="00131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42" w:type="dxa"/>
          </w:tcPr>
          <w:p w:rsidR="002D6466" w:rsidRPr="00C20FAF" w:rsidRDefault="002D6466" w:rsidP="00131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Пользователь</w:t>
            </w:r>
            <w:r w:rsidR="00D80444" w:rsidRPr="00C20FA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</w:tr>
      <w:tr w:rsidR="002D6466" w:rsidRPr="00C20FAF" w:rsidTr="001312B3">
        <w:tc>
          <w:tcPr>
            <w:tcW w:w="4503" w:type="dxa"/>
            <w:gridSpan w:val="2"/>
          </w:tcPr>
          <w:p w:rsidR="002D6466" w:rsidRPr="00C20FAF" w:rsidRDefault="002D6466" w:rsidP="001659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bookmarkStart w:id="17" w:name="НаименованиеОрганизацииКраткоеПриложение"/>
            <w:bookmarkStart w:id="18" w:name="АдресОрганизацииПриложение"/>
            <w:bookmarkEnd w:id="17"/>
            <w:bookmarkEnd w:id="18"/>
          </w:p>
        </w:tc>
        <w:tc>
          <w:tcPr>
            <w:tcW w:w="425" w:type="dxa"/>
          </w:tcPr>
          <w:p w:rsidR="002D6466" w:rsidRPr="00C20FAF" w:rsidRDefault="002D6466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2" w:type="dxa"/>
          </w:tcPr>
          <w:p w:rsidR="002D6466" w:rsidRPr="00C20FAF" w:rsidRDefault="00C20FAF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bookmarkStart w:id="19" w:name="НаименованиеКонтрагентаПриложение"/>
            <w:bookmarkEnd w:id="19"/>
            <w:r w:rsidRPr="00C20FA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ОАО "ВНИПИпромтехнологии"</w:t>
            </w:r>
          </w:p>
          <w:p w:rsidR="007E53A0" w:rsidRPr="00C20FAF" w:rsidRDefault="007E53A0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bookmarkStart w:id="20" w:name="АдресКонтрагентаПриложение"/>
            <w:bookmarkEnd w:id="20"/>
          </w:p>
        </w:tc>
      </w:tr>
      <w:tr w:rsidR="006D74A3" w:rsidRPr="00C20FAF" w:rsidTr="006D74A3">
        <w:tc>
          <w:tcPr>
            <w:tcW w:w="2251" w:type="dxa"/>
          </w:tcPr>
          <w:p w:rsidR="006D74A3" w:rsidRPr="00C20FAF" w:rsidRDefault="006D74A3" w:rsidP="007E53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bookmarkStart w:id="21" w:name="МестоПечатиПриложение"/>
            <w:bookmarkEnd w:id="21"/>
          </w:p>
        </w:tc>
        <w:tc>
          <w:tcPr>
            <w:tcW w:w="2252" w:type="dxa"/>
          </w:tcPr>
          <w:p w:rsidR="006D74A3" w:rsidRPr="00C20FAF" w:rsidRDefault="006D74A3" w:rsidP="007E53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bookmarkStart w:id="22" w:name="МестоПодписиПриложение"/>
            <w:bookmarkEnd w:id="22"/>
          </w:p>
        </w:tc>
        <w:tc>
          <w:tcPr>
            <w:tcW w:w="425" w:type="dxa"/>
          </w:tcPr>
          <w:p w:rsidR="006D74A3" w:rsidRPr="00C20FAF" w:rsidRDefault="006D74A3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2" w:type="dxa"/>
          </w:tcPr>
          <w:p w:rsidR="006D74A3" w:rsidRPr="00C20FAF" w:rsidRDefault="006D74A3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165949" w:rsidRPr="00C20FAF" w:rsidTr="001312B3">
        <w:tc>
          <w:tcPr>
            <w:tcW w:w="4503" w:type="dxa"/>
            <w:gridSpan w:val="2"/>
          </w:tcPr>
          <w:p w:rsidR="00165949" w:rsidRPr="00C20FAF" w:rsidRDefault="00165949" w:rsidP="003F6C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bookmarkStart w:id="23" w:name="ДолжностьРуководителяОрганизацПриложение"/>
            <w:bookmarkEnd w:id="23"/>
            <w:r w:rsidRPr="00C20FA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_________________________</w:t>
            </w:r>
          </w:p>
        </w:tc>
        <w:tc>
          <w:tcPr>
            <w:tcW w:w="425" w:type="dxa"/>
          </w:tcPr>
          <w:p w:rsidR="00165949" w:rsidRPr="00C20FAF" w:rsidRDefault="00165949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2" w:type="dxa"/>
          </w:tcPr>
          <w:p w:rsidR="00165949" w:rsidRPr="00C20FAF" w:rsidRDefault="00165949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bookmarkStart w:id="24" w:name="ФИОРуководителяКонтрагентаПриложение"/>
            <w:bookmarkEnd w:id="24"/>
            <w:r w:rsidRPr="00C20FA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_________________________</w:t>
            </w:r>
          </w:p>
        </w:tc>
      </w:tr>
      <w:tr w:rsidR="00165949" w:rsidRPr="00C20FAF" w:rsidTr="001312B3"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:rsidR="00165949" w:rsidRPr="00C20FAF" w:rsidRDefault="00165949" w:rsidP="003F6C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165949" w:rsidRPr="00C20FAF" w:rsidRDefault="00165949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2" w:type="dxa"/>
            <w:tcBorders>
              <w:bottom w:val="single" w:sz="4" w:space="0" w:color="auto"/>
            </w:tcBorders>
          </w:tcPr>
          <w:p w:rsidR="00165949" w:rsidRPr="00C20FAF" w:rsidRDefault="00165949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65949" w:rsidRPr="00C20FAF" w:rsidTr="001312B3">
        <w:tc>
          <w:tcPr>
            <w:tcW w:w="4503" w:type="dxa"/>
            <w:gridSpan w:val="2"/>
            <w:tcBorders>
              <w:top w:val="single" w:sz="4" w:space="0" w:color="auto"/>
            </w:tcBorders>
          </w:tcPr>
          <w:p w:rsidR="00165949" w:rsidRPr="00C20FAF" w:rsidRDefault="00165949" w:rsidP="003F6C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</w:t>
            </w:r>
            <w:proofErr w:type="gramStart"/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</w:p>
          <w:p w:rsidR="00165949" w:rsidRPr="00C20FAF" w:rsidRDefault="00165949" w:rsidP="003F6C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 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дписания «____» _________20__г</w:t>
            </w:r>
          </w:p>
        </w:tc>
        <w:tc>
          <w:tcPr>
            <w:tcW w:w="425" w:type="dxa"/>
          </w:tcPr>
          <w:p w:rsidR="00165949" w:rsidRPr="00C20FAF" w:rsidRDefault="00165949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2" w:type="dxa"/>
            <w:tcBorders>
              <w:top w:val="single" w:sz="4" w:space="0" w:color="auto"/>
            </w:tcBorders>
          </w:tcPr>
          <w:p w:rsidR="00165949" w:rsidRPr="00C20FAF" w:rsidRDefault="00165949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</w:t>
            </w:r>
            <w:proofErr w:type="gramStart"/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</w:p>
          <w:p w:rsidR="00165949" w:rsidRPr="00C20FAF" w:rsidRDefault="00165949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0F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 подписания «____» _________20__г. </w:t>
            </w:r>
          </w:p>
        </w:tc>
      </w:tr>
    </w:tbl>
    <w:p w:rsidR="00CD3484" w:rsidRPr="00756781" w:rsidRDefault="00CD3484" w:rsidP="00174854">
      <w:pPr>
        <w:tabs>
          <w:tab w:val="left" w:pos="477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3484" w:rsidRPr="00756781" w:rsidRDefault="00CD3484" w:rsidP="00DF1195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CD3484" w:rsidRPr="00756781" w:rsidSect="00174854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2E1" w:rsidRDefault="000972E1" w:rsidP="008108F0">
      <w:pPr>
        <w:spacing w:after="0" w:line="240" w:lineRule="auto"/>
      </w:pPr>
      <w:r>
        <w:separator/>
      </w:r>
    </w:p>
  </w:endnote>
  <w:endnote w:type="continuationSeparator" w:id="0">
    <w:p w:rsidR="000972E1" w:rsidRDefault="000972E1" w:rsidP="00810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rcod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2E1" w:rsidRDefault="000972E1" w:rsidP="008108F0">
      <w:pPr>
        <w:spacing w:after="0" w:line="240" w:lineRule="auto"/>
      </w:pPr>
      <w:r>
        <w:separator/>
      </w:r>
    </w:p>
  </w:footnote>
  <w:footnote w:type="continuationSeparator" w:id="0">
    <w:p w:rsidR="000972E1" w:rsidRDefault="000972E1" w:rsidP="00810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F0" w:rsidRPr="008108F0" w:rsidRDefault="008108F0" w:rsidP="008108F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D4628"/>
    <w:multiLevelType w:val="multilevel"/>
    <w:tmpl w:val="464A09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96570DE"/>
    <w:multiLevelType w:val="hybridMultilevel"/>
    <w:tmpl w:val="8534A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documentProtection w:formatting="1" w:enforcement="0"/>
  <w:styleLockQFSet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3DB"/>
    <w:rsid w:val="000972E1"/>
    <w:rsid w:val="000B7BD1"/>
    <w:rsid w:val="000F1D01"/>
    <w:rsid w:val="001312B3"/>
    <w:rsid w:val="00165949"/>
    <w:rsid w:val="00174854"/>
    <w:rsid w:val="001E78EA"/>
    <w:rsid w:val="00242892"/>
    <w:rsid w:val="002D6466"/>
    <w:rsid w:val="002F63DB"/>
    <w:rsid w:val="0030313E"/>
    <w:rsid w:val="00371ACC"/>
    <w:rsid w:val="003D4BC5"/>
    <w:rsid w:val="003F6C8F"/>
    <w:rsid w:val="00413D95"/>
    <w:rsid w:val="004E7F19"/>
    <w:rsid w:val="00573CF1"/>
    <w:rsid w:val="006D74A3"/>
    <w:rsid w:val="006F72F5"/>
    <w:rsid w:val="00756781"/>
    <w:rsid w:val="007E53A0"/>
    <w:rsid w:val="007F696C"/>
    <w:rsid w:val="008108F0"/>
    <w:rsid w:val="00821BAE"/>
    <w:rsid w:val="00881E3C"/>
    <w:rsid w:val="008B5041"/>
    <w:rsid w:val="008E6DA5"/>
    <w:rsid w:val="009048F6"/>
    <w:rsid w:val="00942E17"/>
    <w:rsid w:val="00957A0E"/>
    <w:rsid w:val="00AC5881"/>
    <w:rsid w:val="00C20FAF"/>
    <w:rsid w:val="00C3018A"/>
    <w:rsid w:val="00CA2D04"/>
    <w:rsid w:val="00CC5E37"/>
    <w:rsid w:val="00CD3484"/>
    <w:rsid w:val="00CE6C73"/>
    <w:rsid w:val="00D6043E"/>
    <w:rsid w:val="00D80444"/>
    <w:rsid w:val="00D875E7"/>
    <w:rsid w:val="00DF1195"/>
    <w:rsid w:val="00E446B2"/>
    <w:rsid w:val="00EA6480"/>
    <w:rsid w:val="00EE3BCE"/>
    <w:rsid w:val="00EF29D0"/>
    <w:rsid w:val="00F2283C"/>
    <w:rsid w:val="00F5757C"/>
    <w:rsid w:val="00F6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E3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485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ШтрихКод"/>
    <w:basedOn w:val="a"/>
    <w:autoRedefine/>
    <w:qFormat/>
    <w:locked/>
    <w:rsid w:val="00413D95"/>
    <w:pPr>
      <w:spacing w:after="0" w:line="240" w:lineRule="auto"/>
    </w:pPr>
    <w:rPr>
      <w:rFonts w:ascii="Barcode" w:hAnsi="Barcode"/>
      <w:sz w:val="40"/>
      <w:szCs w:val="40"/>
      <w:lang w:val="en-US"/>
    </w:rPr>
  </w:style>
  <w:style w:type="paragraph" w:styleId="a5">
    <w:name w:val="No Spacing"/>
    <w:uiPriority w:val="1"/>
    <w:qFormat/>
    <w:rsid w:val="00413D95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8108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108F0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8108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108F0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10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08F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E3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485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ШтрихКод"/>
    <w:basedOn w:val="a"/>
    <w:autoRedefine/>
    <w:qFormat/>
    <w:locked/>
    <w:rsid w:val="00413D95"/>
    <w:pPr>
      <w:spacing w:after="0" w:line="240" w:lineRule="auto"/>
    </w:pPr>
    <w:rPr>
      <w:rFonts w:ascii="Barcode" w:hAnsi="Barcode"/>
      <w:sz w:val="40"/>
      <w:szCs w:val="40"/>
      <w:lang w:val="en-US"/>
    </w:rPr>
  </w:style>
  <w:style w:type="paragraph" w:styleId="a5">
    <w:name w:val="No Spacing"/>
    <w:uiPriority w:val="1"/>
    <w:qFormat/>
    <w:rsid w:val="00413D95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8108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108F0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8108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108F0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10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08F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1S\Doc\&#1057;&#1091;&#1073;&#1083;&#1080;&#1094;&#1077;&#1085;&#1079;&#1080;&#1086;&#1085;&#1085;&#1099;&#1081;%20&#1076;&#1086;&#1075;&#1086;&#1074;&#1086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6F400-16A2-49EA-85A0-A30CC8DFB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Сублицензионный договор.dot</Template>
  <TotalTime>2</TotalTime>
  <Pages>6</Pages>
  <Words>1773</Words>
  <Characters>10108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Богомолова</dc:creator>
  <cp:lastModifiedBy>1</cp:lastModifiedBy>
  <cp:revision>3</cp:revision>
  <cp:lastPrinted>2012-06-21T07:14:00Z</cp:lastPrinted>
  <dcterms:created xsi:type="dcterms:W3CDTF">2012-06-29T07:03:00Z</dcterms:created>
  <dcterms:modified xsi:type="dcterms:W3CDTF">2012-07-02T11:33:00Z</dcterms:modified>
</cp:coreProperties>
</file>