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472" w:rsidRPr="00B922BB" w:rsidRDefault="00BB0472" w:rsidP="00BB0472">
      <w:pPr>
        <w:pStyle w:val="1"/>
        <w:numPr>
          <w:ilvl w:val="0"/>
          <w:numId w:val="0"/>
        </w:numPr>
        <w:jc w:val="center"/>
        <w:rPr>
          <w:b/>
          <w:caps/>
          <w:sz w:val="28"/>
          <w:szCs w:val="28"/>
        </w:rPr>
      </w:pPr>
      <w:r w:rsidRPr="00387EBC">
        <w:rPr>
          <w:b/>
          <w:caps/>
          <w:sz w:val="28"/>
          <w:szCs w:val="28"/>
        </w:rPr>
        <w:t>«Техническая часть»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340"/>
        <w:gridCol w:w="3838"/>
        <w:gridCol w:w="1029"/>
        <w:gridCol w:w="1309"/>
        <w:gridCol w:w="2745"/>
        <w:gridCol w:w="6"/>
        <w:gridCol w:w="1271"/>
        <w:gridCol w:w="6"/>
      </w:tblGrid>
      <w:tr w:rsidR="00BB0472" w:rsidRPr="00DF5A45" w:rsidTr="00BB0472">
        <w:tc>
          <w:tcPr>
            <w:tcW w:w="16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bookmarkStart w:id="0" w:name="OLE_LINK5"/>
            <w:bookmarkStart w:id="1" w:name="OLE_LINK6"/>
            <w:bookmarkStart w:id="2" w:name="OLE_LINK9"/>
            <w:bookmarkStart w:id="3" w:name="OLE_LINK10"/>
            <w:r w:rsidRPr="00DF5A45">
              <w:rPr>
                <w:sz w:val="16"/>
                <w:szCs w:val="16"/>
              </w:rPr>
              <w:t xml:space="preserve">№ </w:t>
            </w:r>
            <w:proofErr w:type="gramStart"/>
            <w:r w:rsidRPr="00DF5A45">
              <w:rPr>
                <w:sz w:val="16"/>
                <w:szCs w:val="16"/>
                <w:lang w:val="en-US"/>
              </w:rPr>
              <w:t>п</w:t>
            </w:r>
            <w:proofErr w:type="gramEnd"/>
            <w:r w:rsidRPr="00DF5A45">
              <w:rPr>
                <w:sz w:val="16"/>
                <w:szCs w:val="16"/>
                <w:lang w:val="en-US"/>
              </w:rPr>
              <w:t>/п</w:t>
            </w:r>
          </w:p>
        </w:tc>
        <w:tc>
          <w:tcPr>
            <w:tcW w:w="182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DF5A45">
              <w:rPr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48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center"/>
              <w:rPr>
                <w:sz w:val="16"/>
                <w:szCs w:val="16"/>
              </w:rPr>
            </w:pPr>
            <w:r w:rsidRPr="00DF5A45">
              <w:rPr>
                <w:sz w:val="16"/>
                <w:szCs w:val="16"/>
              </w:rPr>
              <w:t xml:space="preserve">Ед. </w:t>
            </w:r>
          </w:p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proofErr w:type="spellStart"/>
            <w:r w:rsidRPr="00DF5A45">
              <w:rPr>
                <w:sz w:val="16"/>
                <w:szCs w:val="16"/>
              </w:rPr>
              <w:t>изм</w:t>
            </w:r>
            <w:proofErr w:type="spellEnd"/>
            <w:r w:rsidRPr="00DF5A45">
              <w:rPr>
                <w:sz w:val="16"/>
                <w:szCs w:val="16"/>
              </w:rPr>
              <w:t>.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center"/>
              <w:rPr>
                <w:sz w:val="16"/>
                <w:szCs w:val="16"/>
              </w:rPr>
            </w:pPr>
            <w:r w:rsidRPr="00DF5A45">
              <w:rPr>
                <w:sz w:val="16"/>
                <w:szCs w:val="16"/>
              </w:rPr>
              <w:t xml:space="preserve">Кол-во </w:t>
            </w:r>
            <w:proofErr w:type="gramStart"/>
            <w:r w:rsidRPr="00DF5A45">
              <w:rPr>
                <w:sz w:val="16"/>
                <w:szCs w:val="16"/>
              </w:rPr>
              <w:t>поставляемого</w:t>
            </w:r>
            <w:proofErr w:type="gramEnd"/>
            <w:r w:rsidRPr="00DF5A45">
              <w:rPr>
                <w:sz w:val="16"/>
                <w:szCs w:val="16"/>
              </w:rPr>
              <w:t xml:space="preserve"> </w:t>
            </w:r>
          </w:p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DF5A45">
              <w:rPr>
                <w:sz w:val="16"/>
                <w:szCs w:val="16"/>
              </w:rPr>
              <w:t>Товара</w:t>
            </w:r>
          </w:p>
        </w:tc>
        <w:tc>
          <w:tcPr>
            <w:tcW w:w="1303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DF5A45">
              <w:rPr>
                <w:sz w:val="16"/>
                <w:szCs w:val="16"/>
              </w:rPr>
              <w:t>Требования к стандартам, техническим условиям, и др. нормативным документам</w:t>
            </w:r>
          </w:p>
        </w:tc>
        <w:tc>
          <w:tcPr>
            <w:tcW w:w="604" w:type="pct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DF5A45">
              <w:rPr>
                <w:iCs/>
                <w:sz w:val="16"/>
                <w:szCs w:val="16"/>
              </w:rPr>
              <w:t>Срок поставки Товара</w:t>
            </w:r>
          </w:p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BB0472" w:rsidRPr="00DF5A45" w:rsidTr="00BB0472">
        <w:tc>
          <w:tcPr>
            <w:tcW w:w="16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DF5A45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1821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DF5A45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48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DF5A45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DF5A45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DF5A45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604" w:type="pct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DF5A45">
              <w:rPr>
                <w:iCs/>
                <w:sz w:val="16"/>
                <w:szCs w:val="16"/>
              </w:rPr>
              <w:t>6</w:t>
            </w:r>
          </w:p>
        </w:tc>
      </w:tr>
      <w:tr w:rsidR="00BB0472" w:rsidRPr="00DF5A45" w:rsidTr="00BB0472">
        <w:trPr>
          <w:trHeight w:val="295"/>
        </w:trPr>
        <w:tc>
          <w:tcPr>
            <w:tcW w:w="16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B0472" w:rsidRPr="00DF5A45" w:rsidRDefault="00BB0472" w:rsidP="00BB0472">
            <w:pPr>
              <w:numPr>
                <w:ilvl w:val="0"/>
                <w:numId w:val="9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8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472" w:rsidRPr="00BA3EB2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 xml:space="preserve">Халат с колпаком </w:t>
            </w:r>
          </w:p>
          <w:p w:rsidR="00BB0472" w:rsidRPr="00BA3EB2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 xml:space="preserve">Комплект специальной лавсановой одежды для работ с радиоактивными веществами  ТУ 8570-004-12442401-2011, </w:t>
            </w:r>
          </w:p>
          <w:p w:rsidR="00BB0472" w:rsidRPr="00BA3EB2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>Тип</w:t>
            </w:r>
            <w:proofErr w:type="gramStart"/>
            <w:r w:rsidRPr="00BA3EB2">
              <w:rPr>
                <w:sz w:val="16"/>
                <w:szCs w:val="16"/>
              </w:rPr>
              <w:t xml:space="preserve"> А</w:t>
            </w:r>
            <w:proofErr w:type="gramEnd"/>
          </w:p>
          <w:p w:rsidR="00BB0472" w:rsidRPr="00BA3EB2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 xml:space="preserve">Халат – однобортный, застежка спереди на 4 сквозные петли и пуговицы. Петли выполнены </w:t>
            </w:r>
            <w:proofErr w:type="spellStart"/>
            <w:r w:rsidRPr="00BA3EB2">
              <w:rPr>
                <w:sz w:val="16"/>
                <w:szCs w:val="16"/>
              </w:rPr>
              <w:t>терморезом</w:t>
            </w:r>
            <w:proofErr w:type="spellEnd"/>
            <w:r w:rsidRPr="00BA3EB2">
              <w:rPr>
                <w:sz w:val="16"/>
                <w:szCs w:val="16"/>
              </w:rPr>
              <w:t>.</w:t>
            </w:r>
          </w:p>
          <w:p w:rsidR="00BB0472" w:rsidRPr="00BA3EB2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 xml:space="preserve">Колпак – цилиндр с донышком, на цилиндрической части – завязки для регулирования по размеру головы. </w:t>
            </w:r>
          </w:p>
          <w:p w:rsidR="00BB0472" w:rsidRPr="00BA3EB2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>Изготовлен из отбеленной безусадочной ткани специального назначения: поверхностная плотность 180 г/м</w:t>
            </w:r>
            <w:proofErr w:type="gramStart"/>
            <w:r w:rsidRPr="00BA3EB2">
              <w:rPr>
                <w:sz w:val="16"/>
                <w:szCs w:val="16"/>
              </w:rPr>
              <w:t>2</w:t>
            </w:r>
            <w:proofErr w:type="gramEnd"/>
            <w:r w:rsidRPr="00BA3EB2">
              <w:rPr>
                <w:sz w:val="16"/>
                <w:szCs w:val="16"/>
              </w:rPr>
              <w:t>, воздухопроницаемость 160 дм3м2/сек.</w:t>
            </w:r>
          </w:p>
          <w:p w:rsidR="00BB0472" w:rsidRPr="00BA3EB2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>Соединительные швы – запошивочный шов, усиленный двойной строчкой. Соединение деталей лавсановыми нитками.</w:t>
            </w:r>
          </w:p>
          <w:p w:rsidR="00BB0472" w:rsidRPr="00BA3EB2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 xml:space="preserve">Фурнитура устойчивая к условиям дезактивации, осуществляемой в соответствии с Сан </w:t>
            </w:r>
            <w:proofErr w:type="spellStart"/>
            <w:r w:rsidRPr="00BA3EB2">
              <w:rPr>
                <w:sz w:val="16"/>
                <w:szCs w:val="16"/>
              </w:rPr>
              <w:t>ПиН</w:t>
            </w:r>
            <w:proofErr w:type="spellEnd"/>
            <w:r w:rsidRPr="00BA3EB2">
              <w:rPr>
                <w:sz w:val="16"/>
                <w:szCs w:val="16"/>
              </w:rPr>
              <w:t xml:space="preserve"> 2,2,8,46-03 или техническим регламентом дезактивации </w:t>
            </w:r>
            <w:proofErr w:type="gramStart"/>
            <w:r w:rsidRPr="00BA3EB2">
              <w:rPr>
                <w:sz w:val="16"/>
                <w:szCs w:val="16"/>
              </w:rPr>
              <w:t>в</w:t>
            </w:r>
            <w:proofErr w:type="gramEnd"/>
            <w:r w:rsidRPr="00BA3EB2">
              <w:rPr>
                <w:sz w:val="16"/>
                <w:szCs w:val="16"/>
              </w:rPr>
              <w:t xml:space="preserve"> </w:t>
            </w:r>
            <w:proofErr w:type="gramStart"/>
            <w:r w:rsidRPr="00BA3EB2">
              <w:rPr>
                <w:sz w:val="16"/>
                <w:szCs w:val="16"/>
              </w:rPr>
              <w:t>спец</w:t>
            </w:r>
            <w:proofErr w:type="gramEnd"/>
            <w:r w:rsidRPr="00BA3EB2">
              <w:rPr>
                <w:sz w:val="16"/>
                <w:szCs w:val="16"/>
              </w:rPr>
              <w:t xml:space="preserve">. прачечных, не разрушаемая, </w:t>
            </w:r>
            <w:proofErr w:type="spellStart"/>
            <w:r w:rsidRPr="00BA3EB2">
              <w:rPr>
                <w:sz w:val="16"/>
                <w:szCs w:val="16"/>
              </w:rPr>
              <w:t>термохимстойкая</w:t>
            </w:r>
            <w:proofErr w:type="spellEnd"/>
            <w:r w:rsidRPr="00BA3EB2">
              <w:rPr>
                <w:sz w:val="16"/>
                <w:szCs w:val="16"/>
              </w:rPr>
              <w:t xml:space="preserve">, </w:t>
            </w:r>
            <w:proofErr w:type="spellStart"/>
            <w:r w:rsidRPr="00BA3EB2">
              <w:rPr>
                <w:sz w:val="16"/>
                <w:szCs w:val="16"/>
              </w:rPr>
              <w:t>ударопрочная</w:t>
            </w:r>
            <w:proofErr w:type="spellEnd"/>
            <w:r w:rsidRPr="00BA3EB2">
              <w:rPr>
                <w:sz w:val="16"/>
                <w:szCs w:val="16"/>
              </w:rPr>
              <w:t xml:space="preserve"> из поливинилхлорида.</w:t>
            </w:r>
          </w:p>
          <w:p w:rsidR="00BB0472" w:rsidRPr="00BA3EB2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 xml:space="preserve">Значение коэффициента дезактивации комплекта – 20 (после 4 циклов загрязнение </w:t>
            </w:r>
            <w:proofErr w:type="gramStart"/>
            <w:r w:rsidRPr="00BA3EB2">
              <w:rPr>
                <w:sz w:val="16"/>
                <w:szCs w:val="16"/>
              </w:rPr>
              <w:t>-д</w:t>
            </w:r>
            <w:proofErr w:type="gramEnd"/>
            <w:r w:rsidRPr="00BA3EB2">
              <w:rPr>
                <w:sz w:val="16"/>
                <w:szCs w:val="16"/>
              </w:rPr>
              <w:t>езактивация).</w:t>
            </w:r>
          </w:p>
          <w:p w:rsidR="00BB0472" w:rsidRPr="00DF5A45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>Рост 182</w:t>
            </w:r>
          </w:p>
        </w:tc>
        <w:tc>
          <w:tcPr>
            <w:tcW w:w="48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комплект</w:t>
            </w:r>
          </w:p>
        </w:tc>
        <w:tc>
          <w:tcPr>
            <w:tcW w:w="6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B0472" w:rsidRPr="00DF5A45" w:rsidRDefault="00BB0472" w:rsidP="00517A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30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BB0472" w:rsidRDefault="00BB0472" w:rsidP="00517AA2">
            <w:pPr>
              <w:widowControl w:val="0"/>
              <w:tabs>
                <w:tab w:val="left" w:pos="-93"/>
                <w:tab w:val="left" w:pos="0"/>
              </w:tabs>
              <w:ind w:right="-57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ТУ 8570-004-12442401-2011</w:t>
            </w:r>
          </w:p>
          <w:p w:rsidR="00BB0472" w:rsidRDefault="00BB0472" w:rsidP="00517AA2">
            <w:pPr>
              <w:widowControl w:val="0"/>
              <w:tabs>
                <w:tab w:val="left" w:pos="-93"/>
                <w:tab w:val="left" w:pos="0"/>
              </w:tabs>
              <w:ind w:right="-57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ТУ17-ЗТ-405-98</w:t>
            </w:r>
          </w:p>
          <w:p w:rsidR="00BB0472" w:rsidRDefault="00BB0472" w:rsidP="00517AA2">
            <w:pPr>
              <w:widowControl w:val="0"/>
              <w:tabs>
                <w:tab w:val="left" w:pos="-93"/>
                <w:tab w:val="left" w:pos="0"/>
              </w:tabs>
              <w:ind w:right="-57"/>
              <w:rPr>
                <w:iCs/>
                <w:sz w:val="16"/>
                <w:szCs w:val="16"/>
              </w:rPr>
            </w:pPr>
          </w:p>
          <w:p w:rsidR="00BB0472" w:rsidRPr="00643B4F" w:rsidRDefault="00BB0472" w:rsidP="00517AA2">
            <w:pPr>
              <w:widowControl w:val="0"/>
              <w:tabs>
                <w:tab w:val="left" w:pos="-93"/>
                <w:tab w:val="left" w:pos="0"/>
              </w:tabs>
              <w:ind w:right="-57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- Наличие э</w:t>
            </w:r>
            <w:r w:rsidRPr="00643B4F">
              <w:rPr>
                <w:iCs/>
                <w:sz w:val="16"/>
                <w:szCs w:val="16"/>
              </w:rPr>
              <w:t>кспертно</w:t>
            </w:r>
            <w:r>
              <w:rPr>
                <w:iCs/>
                <w:sz w:val="16"/>
                <w:szCs w:val="16"/>
              </w:rPr>
              <w:t>го заключения</w:t>
            </w:r>
            <w:r w:rsidRPr="00643B4F">
              <w:rPr>
                <w:iCs/>
                <w:sz w:val="16"/>
                <w:szCs w:val="16"/>
              </w:rPr>
              <w:t xml:space="preserve"> НЭИЦТП «Индивидуальная защита» ФГБУ ГНЦ ФМБЦ им. А.И. </w:t>
            </w:r>
            <w:proofErr w:type="spellStart"/>
            <w:r w:rsidRPr="00643B4F">
              <w:rPr>
                <w:iCs/>
                <w:sz w:val="16"/>
                <w:szCs w:val="16"/>
              </w:rPr>
              <w:t>Бурназяна</w:t>
            </w:r>
            <w:proofErr w:type="spellEnd"/>
            <w:r w:rsidRPr="00643B4F">
              <w:rPr>
                <w:iCs/>
                <w:sz w:val="16"/>
                <w:szCs w:val="16"/>
              </w:rPr>
              <w:t xml:space="preserve"> ФМБА России о возможности использования для пошива спецодежды персонала предприятий атомной промышленности и энергетики ткани, действующее не менее чем до окончания поставки товара.</w:t>
            </w:r>
          </w:p>
          <w:p w:rsidR="00BB0472" w:rsidRDefault="00BB0472" w:rsidP="00517AA2">
            <w:pPr>
              <w:widowControl w:val="0"/>
              <w:tabs>
                <w:tab w:val="left" w:pos="-93"/>
                <w:tab w:val="left" w:pos="0"/>
              </w:tabs>
              <w:ind w:right="-57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- Наличие</w:t>
            </w:r>
            <w:r w:rsidRPr="00643B4F">
              <w:rPr>
                <w:iCs/>
                <w:sz w:val="16"/>
                <w:szCs w:val="16"/>
              </w:rPr>
              <w:t xml:space="preserve"> </w:t>
            </w:r>
            <w:r>
              <w:rPr>
                <w:iCs/>
                <w:sz w:val="16"/>
                <w:szCs w:val="16"/>
              </w:rPr>
              <w:t>э</w:t>
            </w:r>
            <w:r w:rsidRPr="00643B4F">
              <w:rPr>
                <w:iCs/>
                <w:sz w:val="16"/>
                <w:szCs w:val="16"/>
              </w:rPr>
              <w:t>кспертно</w:t>
            </w:r>
            <w:r>
              <w:rPr>
                <w:iCs/>
                <w:sz w:val="16"/>
                <w:szCs w:val="16"/>
              </w:rPr>
              <w:t>го</w:t>
            </w:r>
            <w:r w:rsidRPr="00643B4F">
              <w:rPr>
                <w:iCs/>
                <w:sz w:val="16"/>
                <w:szCs w:val="16"/>
              </w:rPr>
              <w:t xml:space="preserve"> заключени</w:t>
            </w:r>
            <w:r>
              <w:rPr>
                <w:iCs/>
                <w:sz w:val="16"/>
                <w:szCs w:val="16"/>
              </w:rPr>
              <w:t>я</w:t>
            </w:r>
            <w:r w:rsidRPr="00643B4F">
              <w:rPr>
                <w:iCs/>
                <w:sz w:val="16"/>
                <w:szCs w:val="16"/>
              </w:rPr>
              <w:t xml:space="preserve"> НЭИЦТП «Индивидуальная защита» ФГБУ ГНЦ ФМБЦ им. А.И. </w:t>
            </w:r>
            <w:proofErr w:type="spellStart"/>
            <w:r w:rsidRPr="00643B4F">
              <w:rPr>
                <w:iCs/>
                <w:sz w:val="16"/>
                <w:szCs w:val="16"/>
              </w:rPr>
              <w:t>Бурназяна</w:t>
            </w:r>
            <w:proofErr w:type="spellEnd"/>
            <w:r w:rsidRPr="00643B4F">
              <w:rPr>
                <w:iCs/>
                <w:sz w:val="16"/>
                <w:szCs w:val="16"/>
              </w:rPr>
              <w:t xml:space="preserve"> ФМБА России о возможности использования персоналом предприятий атомной промышленности и энергетики средств индивидуальной защиты, действующее не менее чем до окончания поставки товара.</w:t>
            </w:r>
          </w:p>
          <w:p w:rsidR="00BB0472" w:rsidRDefault="00BB0472" w:rsidP="00517AA2">
            <w:pPr>
              <w:widowControl w:val="0"/>
              <w:tabs>
                <w:tab w:val="left" w:pos="-93"/>
                <w:tab w:val="left" w:pos="0"/>
              </w:tabs>
              <w:ind w:right="-57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- </w:t>
            </w:r>
            <w:r w:rsidRPr="00643B4F">
              <w:rPr>
                <w:iCs/>
                <w:sz w:val="16"/>
                <w:szCs w:val="16"/>
              </w:rPr>
              <w:t xml:space="preserve">Наличие сертификатов ГОСТ </w:t>
            </w:r>
            <w:proofErr w:type="gramStart"/>
            <w:r w:rsidRPr="00643B4F">
              <w:rPr>
                <w:iCs/>
                <w:sz w:val="16"/>
                <w:szCs w:val="16"/>
              </w:rPr>
              <w:t>Р</w:t>
            </w:r>
            <w:proofErr w:type="gramEnd"/>
            <w:r w:rsidRPr="00643B4F">
              <w:rPr>
                <w:iCs/>
                <w:sz w:val="16"/>
                <w:szCs w:val="16"/>
              </w:rPr>
              <w:t xml:space="preserve"> соответствия  изготовителя с печатью производителя в соответствии с НТД на предлагаемую к поставке  продукцию.</w:t>
            </w:r>
          </w:p>
          <w:p w:rsidR="00BB0472" w:rsidRDefault="00BB0472" w:rsidP="00517AA2">
            <w:pPr>
              <w:widowControl w:val="0"/>
              <w:tabs>
                <w:tab w:val="left" w:pos="-93"/>
                <w:tab w:val="left" w:pos="0"/>
              </w:tabs>
              <w:ind w:right="-57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- </w:t>
            </w:r>
            <w:r w:rsidRPr="00643B4F">
              <w:rPr>
                <w:iCs/>
                <w:sz w:val="16"/>
                <w:szCs w:val="16"/>
              </w:rPr>
              <w:t>Маркировка и упаковка изделия в соответствии с ТУ 8570-004-12442401-2011</w:t>
            </w:r>
            <w:r>
              <w:rPr>
                <w:iCs/>
                <w:sz w:val="16"/>
                <w:szCs w:val="16"/>
              </w:rPr>
              <w:t>.</w:t>
            </w:r>
          </w:p>
          <w:p w:rsidR="00BB0472" w:rsidRPr="00DF5A45" w:rsidRDefault="00BB0472" w:rsidP="00517AA2">
            <w:pPr>
              <w:widowControl w:val="0"/>
              <w:tabs>
                <w:tab w:val="left" w:pos="-93"/>
                <w:tab w:val="left" w:pos="0"/>
              </w:tabs>
              <w:ind w:right="-57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- </w:t>
            </w:r>
            <w:r w:rsidRPr="00643B4F">
              <w:rPr>
                <w:iCs/>
                <w:sz w:val="16"/>
                <w:szCs w:val="16"/>
              </w:rPr>
              <w:t>Наличие паспорта ткани в соответствии с НТД на предлагаемую к поставке продукцию, заверенного печатью поставщика</w:t>
            </w:r>
            <w:r>
              <w:rPr>
                <w:iCs/>
                <w:sz w:val="16"/>
                <w:szCs w:val="16"/>
              </w:rPr>
              <w:t>.</w:t>
            </w:r>
          </w:p>
        </w:tc>
        <w:tc>
          <w:tcPr>
            <w:tcW w:w="604" w:type="pct"/>
            <w:gridSpan w:val="2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 01.04.2014 года.</w:t>
            </w:r>
          </w:p>
        </w:tc>
      </w:tr>
      <w:tr w:rsidR="00BB0472" w:rsidRPr="00DF5A45" w:rsidTr="00BB0472">
        <w:trPr>
          <w:trHeight w:val="295"/>
        </w:trPr>
        <w:tc>
          <w:tcPr>
            <w:tcW w:w="162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8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ind w:right="-70"/>
              <w:rPr>
                <w:sz w:val="16"/>
                <w:szCs w:val="16"/>
              </w:rPr>
            </w:pPr>
            <w:r w:rsidRPr="00DF5A45">
              <w:rPr>
                <w:sz w:val="16"/>
                <w:szCs w:val="16"/>
              </w:rPr>
              <w:t xml:space="preserve">Размер </w:t>
            </w:r>
            <w:r>
              <w:rPr>
                <w:sz w:val="16"/>
                <w:szCs w:val="16"/>
              </w:rPr>
              <w:t>54</w:t>
            </w:r>
          </w:p>
        </w:tc>
        <w:tc>
          <w:tcPr>
            <w:tcW w:w="48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B0472" w:rsidRPr="00DF5A45" w:rsidRDefault="00BB0472" w:rsidP="00517A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1303" w:type="pct"/>
            <w:gridSpan w:val="2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widowControl w:val="0"/>
              <w:tabs>
                <w:tab w:val="left" w:pos="-93"/>
                <w:tab w:val="left" w:pos="0"/>
              </w:tabs>
              <w:ind w:right="-57"/>
              <w:rPr>
                <w:iCs/>
                <w:sz w:val="16"/>
                <w:szCs w:val="16"/>
              </w:rPr>
            </w:pPr>
          </w:p>
        </w:tc>
        <w:tc>
          <w:tcPr>
            <w:tcW w:w="604" w:type="pct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both"/>
              <w:rPr>
                <w:sz w:val="16"/>
                <w:szCs w:val="16"/>
              </w:rPr>
            </w:pPr>
          </w:p>
        </w:tc>
      </w:tr>
      <w:tr w:rsidR="00BB0472" w:rsidRPr="00DF5A45" w:rsidTr="00BB0472">
        <w:trPr>
          <w:trHeight w:val="295"/>
        </w:trPr>
        <w:tc>
          <w:tcPr>
            <w:tcW w:w="162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8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ind w:right="-70"/>
              <w:rPr>
                <w:sz w:val="16"/>
                <w:szCs w:val="16"/>
              </w:rPr>
            </w:pPr>
            <w:r w:rsidRPr="00DF5A45">
              <w:rPr>
                <w:sz w:val="16"/>
                <w:szCs w:val="16"/>
              </w:rPr>
              <w:t xml:space="preserve">Размер </w:t>
            </w:r>
            <w:r>
              <w:rPr>
                <w:sz w:val="16"/>
                <w:szCs w:val="16"/>
              </w:rPr>
              <w:t>58</w:t>
            </w:r>
          </w:p>
        </w:tc>
        <w:tc>
          <w:tcPr>
            <w:tcW w:w="48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B0472" w:rsidRPr="00DF5A45" w:rsidRDefault="00BB0472" w:rsidP="00517A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1303" w:type="pct"/>
            <w:gridSpan w:val="2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widowControl w:val="0"/>
              <w:tabs>
                <w:tab w:val="left" w:pos="-93"/>
                <w:tab w:val="left" w:pos="0"/>
              </w:tabs>
              <w:ind w:right="-57"/>
              <w:rPr>
                <w:iCs/>
                <w:sz w:val="16"/>
                <w:szCs w:val="16"/>
              </w:rPr>
            </w:pPr>
          </w:p>
        </w:tc>
        <w:tc>
          <w:tcPr>
            <w:tcW w:w="604" w:type="pct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both"/>
              <w:rPr>
                <w:sz w:val="16"/>
                <w:szCs w:val="16"/>
              </w:rPr>
            </w:pPr>
          </w:p>
        </w:tc>
      </w:tr>
      <w:tr w:rsidR="00BB0472" w:rsidRPr="00DF5A45" w:rsidTr="00BB0472">
        <w:trPr>
          <w:trHeight w:val="295"/>
        </w:trPr>
        <w:tc>
          <w:tcPr>
            <w:tcW w:w="162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8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ind w:right="-70"/>
              <w:rPr>
                <w:sz w:val="16"/>
                <w:szCs w:val="16"/>
              </w:rPr>
            </w:pPr>
            <w:r w:rsidRPr="00DF5A45">
              <w:rPr>
                <w:sz w:val="16"/>
                <w:szCs w:val="16"/>
              </w:rPr>
              <w:t xml:space="preserve">Размер </w:t>
            </w:r>
            <w:r>
              <w:rPr>
                <w:sz w:val="16"/>
                <w:szCs w:val="16"/>
              </w:rPr>
              <w:t>62</w:t>
            </w:r>
          </w:p>
        </w:tc>
        <w:tc>
          <w:tcPr>
            <w:tcW w:w="48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B0472" w:rsidRPr="00DF5A45" w:rsidRDefault="00BB0472" w:rsidP="00517A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1303" w:type="pct"/>
            <w:gridSpan w:val="2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widowControl w:val="0"/>
              <w:tabs>
                <w:tab w:val="left" w:pos="-93"/>
                <w:tab w:val="left" w:pos="0"/>
              </w:tabs>
              <w:ind w:right="-57"/>
              <w:rPr>
                <w:iCs/>
                <w:sz w:val="16"/>
                <w:szCs w:val="16"/>
              </w:rPr>
            </w:pPr>
          </w:p>
        </w:tc>
        <w:tc>
          <w:tcPr>
            <w:tcW w:w="604" w:type="pct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both"/>
              <w:rPr>
                <w:sz w:val="16"/>
                <w:szCs w:val="16"/>
              </w:rPr>
            </w:pPr>
          </w:p>
        </w:tc>
      </w:tr>
      <w:tr w:rsidR="00BB0472" w:rsidRPr="00DF5A45" w:rsidTr="00BB0472">
        <w:trPr>
          <w:trHeight w:val="295"/>
        </w:trPr>
        <w:tc>
          <w:tcPr>
            <w:tcW w:w="16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B0472" w:rsidRPr="00DF5A45" w:rsidRDefault="00BB0472" w:rsidP="00BB0472">
            <w:pPr>
              <w:numPr>
                <w:ilvl w:val="0"/>
                <w:numId w:val="9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8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472" w:rsidRPr="00BA3EB2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 xml:space="preserve">Комбинезон с колпаком </w:t>
            </w:r>
          </w:p>
          <w:p w:rsidR="00BB0472" w:rsidRPr="00BA3EB2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 xml:space="preserve">Комплект специальной лавсановой одежды для работ с радиоактивными веществами  ТУ 8570-004-12442401-2011, </w:t>
            </w:r>
          </w:p>
          <w:p w:rsidR="00BB0472" w:rsidRPr="00BA3EB2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>Тип</w:t>
            </w:r>
            <w:proofErr w:type="gramStart"/>
            <w:r w:rsidRPr="00BA3EB2">
              <w:rPr>
                <w:sz w:val="16"/>
                <w:szCs w:val="16"/>
              </w:rPr>
              <w:t xml:space="preserve"> В</w:t>
            </w:r>
            <w:proofErr w:type="gramEnd"/>
            <w:r w:rsidRPr="00BA3EB2">
              <w:rPr>
                <w:sz w:val="16"/>
                <w:szCs w:val="16"/>
              </w:rPr>
              <w:t xml:space="preserve"> </w:t>
            </w:r>
          </w:p>
          <w:p w:rsidR="00BB0472" w:rsidRPr="00BA3EB2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>Комбинезон – сквозная застежка спереди на 5 сквозных петель и пуговиц, пояс.</w:t>
            </w:r>
          </w:p>
          <w:p w:rsidR="00BB0472" w:rsidRPr="00BA3EB2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 xml:space="preserve">Колпак – цилиндр с донышком, на цилиндрической части – завязки для регулирования по размеру головы. </w:t>
            </w:r>
          </w:p>
          <w:p w:rsidR="00BB0472" w:rsidRPr="00BA3EB2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>Изготовлен из отбеленной безусадочной ткани специального назначения: поверхностная плотность 180 г/м</w:t>
            </w:r>
            <w:proofErr w:type="gramStart"/>
            <w:r w:rsidRPr="00BA3EB2">
              <w:rPr>
                <w:sz w:val="16"/>
                <w:szCs w:val="16"/>
              </w:rPr>
              <w:t>2</w:t>
            </w:r>
            <w:proofErr w:type="gramEnd"/>
            <w:r w:rsidRPr="00BA3EB2">
              <w:rPr>
                <w:sz w:val="16"/>
                <w:szCs w:val="16"/>
              </w:rPr>
              <w:t>, воздухопроницаемость 160 дм3м2/сек.</w:t>
            </w:r>
          </w:p>
          <w:p w:rsidR="00BB0472" w:rsidRPr="00BA3EB2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>Все срезы деталей для исключения их осыпания обработаны бесцветным цапонлаком. Соединительные швы – запошивочный шов, усиленный двойной строчкой. Соединение деталей лавсановыми нитками.</w:t>
            </w:r>
          </w:p>
          <w:p w:rsidR="00BB0472" w:rsidRPr="00BA3EB2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 xml:space="preserve">Петли выполнены </w:t>
            </w:r>
            <w:proofErr w:type="spellStart"/>
            <w:r w:rsidRPr="00BA3EB2">
              <w:rPr>
                <w:sz w:val="16"/>
                <w:szCs w:val="16"/>
              </w:rPr>
              <w:t>терморезом</w:t>
            </w:r>
            <w:proofErr w:type="spellEnd"/>
            <w:r w:rsidRPr="00BA3EB2">
              <w:rPr>
                <w:sz w:val="16"/>
                <w:szCs w:val="16"/>
              </w:rPr>
              <w:t>.</w:t>
            </w:r>
          </w:p>
          <w:p w:rsidR="00BB0472" w:rsidRPr="00BA3EB2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 xml:space="preserve">Фурнитура устойчивая к условиям дезактивации, осуществляемой в соответствии с Сан </w:t>
            </w:r>
            <w:proofErr w:type="spellStart"/>
            <w:r w:rsidRPr="00BA3EB2">
              <w:rPr>
                <w:sz w:val="16"/>
                <w:szCs w:val="16"/>
              </w:rPr>
              <w:t>ПиН</w:t>
            </w:r>
            <w:proofErr w:type="spellEnd"/>
            <w:r w:rsidRPr="00BA3EB2">
              <w:rPr>
                <w:sz w:val="16"/>
                <w:szCs w:val="16"/>
              </w:rPr>
              <w:t xml:space="preserve"> 2,2,8,46-03 или техническим регламентом дезактивации </w:t>
            </w:r>
            <w:proofErr w:type="gramStart"/>
            <w:r w:rsidRPr="00BA3EB2">
              <w:rPr>
                <w:sz w:val="16"/>
                <w:szCs w:val="16"/>
              </w:rPr>
              <w:t>в</w:t>
            </w:r>
            <w:proofErr w:type="gramEnd"/>
            <w:r w:rsidRPr="00BA3EB2">
              <w:rPr>
                <w:sz w:val="16"/>
                <w:szCs w:val="16"/>
              </w:rPr>
              <w:t xml:space="preserve"> </w:t>
            </w:r>
            <w:proofErr w:type="gramStart"/>
            <w:r w:rsidRPr="00BA3EB2">
              <w:rPr>
                <w:sz w:val="16"/>
                <w:szCs w:val="16"/>
              </w:rPr>
              <w:t>спец</w:t>
            </w:r>
            <w:proofErr w:type="gramEnd"/>
            <w:r w:rsidRPr="00BA3EB2">
              <w:rPr>
                <w:sz w:val="16"/>
                <w:szCs w:val="16"/>
              </w:rPr>
              <w:t xml:space="preserve">. прачечных, не разрушаемая, </w:t>
            </w:r>
            <w:proofErr w:type="spellStart"/>
            <w:r w:rsidRPr="00BA3EB2">
              <w:rPr>
                <w:sz w:val="16"/>
                <w:szCs w:val="16"/>
              </w:rPr>
              <w:t>термохимстойкая</w:t>
            </w:r>
            <w:proofErr w:type="spellEnd"/>
            <w:r w:rsidRPr="00BA3EB2">
              <w:rPr>
                <w:sz w:val="16"/>
                <w:szCs w:val="16"/>
              </w:rPr>
              <w:t xml:space="preserve">, </w:t>
            </w:r>
            <w:proofErr w:type="spellStart"/>
            <w:r w:rsidRPr="00BA3EB2">
              <w:rPr>
                <w:sz w:val="16"/>
                <w:szCs w:val="16"/>
              </w:rPr>
              <w:t>ударопрочная</w:t>
            </w:r>
            <w:proofErr w:type="spellEnd"/>
            <w:r w:rsidRPr="00BA3EB2">
              <w:rPr>
                <w:sz w:val="16"/>
                <w:szCs w:val="16"/>
              </w:rPr>
              <w:t xml:space="preserve"> из поливинилхлорида.</w:t>
            </w:r>
          </w:p>
          <w:p w:rsidR="00BB0472" w:rsidRPr="00BA3EB2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 xml:space="preserve">Значение коэффициента дезактивации комплекта – 20 (после 4 циклов загрязнение </w:t>
            </w:r>
            <w:proofErr w:type="gramStart"/>
            <w:r w:rsidRPr="00BA3EB2">
              <w:rPr>
                <w:sz w:val="16"/>
                <w:szCs w:val="16"/>
              </w:rPr>
              <w:t>–д</w:t>
            </w:r>
            <w:proofErr w:type="gramEnd"/>
            <w:r w:rsidRPr="00BA3EB2">
              <w:rPr>
                <w:sz w:val="16"/>
                <w:szCs w:val="16"/>
              </w:rPr>
              <w:t>езактивация).</w:t>
            </w:r>
          </w:p>
          <w:p w:rsidR="00BB0472" w:rsidRPr="00DF5A45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>Рост 182</w:t>
            </w:r>
          </w:p>
        </w:tc>
        <w:tc>
          <w:tcPr>
            <w:tcW w:w="48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B0472" w:rsidRPr="00DF5A45" w:rsidRDefault="00BB0472" w:rsidP="00517A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580</w:t>
            </w:r>
          </w:p>
        </w:tc>
        <w:tc>
          <w:tcPr>
            <w:tcW w:w="1303" w:type="pct"/>
            <w:gridSpan w:val="2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widowControl w:val="0"/>
              <w:tabs>
                <w:tab w:val="left" w:pos="-93"/>
                <w:tab w:val="left" w:pos="0"/>
              </w:tabs>
              <w:ind w:right="-57"/>
              <w:rPr>
                <w:iCs/>
                <w:sz w:val="16"/>
                <w:szCs w:val="16"/>
              </w:rPr>
            </w:pPr>
          </w:p>
        </w:tc>
        <w:tc>
          <w:tcPr>
            <w:tcW w:w="604" w:type="pct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both"/>
              <w:rPr>
                <w:sz w:val="16"/>
                <w:szCs w:val="16"/>
              </w:rPr>
            </w:pPr>
          </w:p>
        </w:tc>
      </w:tr>
      <w:tr w:rsidR="00BB0472" w:rsidRPr="00DF5A45" w:rsidTr="00BB0472">
        <w:trPr>
          <w:trHeight w:val="295"/>
        </w:trPr>
        <w:tc>
          <w:tcPr>
            <w:tcW w:w="162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8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ind w:right="-70"/>
              <w:rPr>
                <w:sz w:val="16"/>
                <w:szCs w:val="16"/>
              </w:rPr>
            </w:pPr>
            <w:r w:rsidRPr="00DF5A45">
              <w:rPr>
                <w:sz w:val="16"/>
                <w:szCs w:val="16"/>
              </w:rPr>
              <w:t xml:space="preserve">Размер </w:t>
            </w:r>
            <w:r>
              <w:rPr>
                <w:sz w:val="16"/>
                <w:szCs w:val="16"/>
              </w:rPr>
              <w:t>50</w:t>
            </w:r>
          </w:p>
        </w:tc>
        <w:tc>
          <w:tcPr>
            <w:tcW w:w="48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B0472" w:rsidRPr="00DF5A45" w:rsidRDefault="00BB0472" w:rsidP="00517A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1303" w:type="pct"/>
            <w:gridSpan w:val="2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widowControl w:val="0"/>
              <w:tabs>
                <w:tab w:val="left" w:pos="-93"/>
                <w:tab w:val="left" w:pos="0"/>
              </w:tabs>
              <w:ind w:right="-57"/>
              <w:rPr>
                <w:iCs/>
                <w:sz w:val="16"/>
                <w:szCs w:val="16"/>
              </w:rPr>
            </w:pPr>
          </w:p>
        </w:tc>
        <w:tc>
          <w:tcPr>
            <w:tcW w:w="604" w:type="pct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both"/>
              <w:rPr>
                <w:sz w:val="16"/>
                <w:szCs w:val="16"/>
              </w:rPr>
            </w:pPr>
          </w:p>
        </w:tc>
      </w:tr>
      <w:tr w:rsidR="00BB0472" w:rsidRPr="00DF5A45" w:rsidTr="00BB0472">
        <w:trPr>
          <w:trHeight w:val="295"/>
        </w:trPr>
        <w:tc>
          <w:tcPr>
            <w:tcW w:w="162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8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ind w:right="-70"/>
              <w:rPr>
                <w:sz w:val="16"/>
                <w:szCs w:val="16"/>
              </w:rPr>
            </w:pPr>
            <w:r w:rsidRPr="00DF5A45">
              <w:rPr>
                <w:sz w:val="16"/>
                <w:szCs w:val="16"/>
              </w:rPr>
              <w:t xml:space="preserve">Размер </w:t>
            </w:r>
            <w:r>
              <w:rPr>
                <w:sz w:val="16"/>
                <w:szCs w:val="16"/>
              </w:rPr>
              <w:t>54</w:t>
            </w:r>
          </w:p>
        </w:tc>
        <w:tc>
          <w:tcPr>
            <w:tcW w:w="48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B0472" w:rsidRPr="00DF5A45" w:rsidRDefault="00BB0472" w:rsidP="00517A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1303" w:type="pct"/>
            <w:gridSpan w:val="2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widowControl w:val="0"/>
              <w:tabs>
                <w:tab w:val="left" w:pos="-93"/>
                <w:tab w:val="left" w:pos="0"/>
              </w:tabs>
              <w:ind w:right="-57"/>
              <w:rPr>
                <w:iCs/>
                <w:sz w:val="16"/>
                <w:szCs w:val="16"/>
              </w:rPr>
            </w:pPr>
          </w:p>
        </w:tc>
        <w:tc>
          <w:tcPr>
            <w:tcW w:w="604" w:type="pct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both"/>
              <w:rPr>
                <w:sz w:val="16"/>
                <w:szCs w:val="16"/>
              </w:rPr>
            </w:pPr>
          </w:p>
        </w:tc>
      </w:tr>
      <w:tr w:rsidR="00BB0472" w:rsidRPr="00DF5A45" w:rsidTr="00BB0472">
        <w:trPr>
          <w:trHeight w:val="295"/>
        </w:trPr>
        <w:tc>
          <w:tcPr>
            <w:tcW w:w="162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8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ind w:right="-70"/>
              <w:rPr>
                <w:sz w:val="16"/>
                <w:szCs w:val="16"/>
              </w:rPr>
            </w:pPr>
            <w:r w:rsidRPr="00DF5A45">
              <w:rPr>
                <w:sz w:val="16"/>
                <w:szCs w:val="16"/>
              </w:rPr>
              <w:t xml:space="preserve">Размер </w:t>
            </w:r>
            <w:r>
              <w:rPr>
                <w:sz w:val="16"/>
                <w:szCs w:val="16"/>
              </w:rPr>
              <w:t>58</w:t>
            </w:r>
          </w:p>
        </w:tc>
        <w:tc>
          <w:tcPr>
            <w:tcW w:w="48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B0472" w:rsidRPr="00DF5A45" w:rsidRDefault="00BB0472" w:rsidP="00517A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303" w:type="pct"/>
            <w:gridSpan w:val="2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widowControl w:val="0"/>
              <w:tabs>
                <w:tab w:val="left" w:pos="-93"/>
                <w:tab w:val="left" w:pos="0"/>
              </w:tabs>
              <w:ind w:right="-57"/>
              <w:rPr>
                <w:iCs/>
                <w:sz w:val="16"/>
                <w:szCs w:val="16"/>
              </w:rPr>
            </w:pPr>
          </w:p>
        </w:tc>
        <w:tc>
          <w:tcPr>
            <w:tcW w:w="604" w:type="pct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both"/>
              <w:rPr>
                <w:sz w:val="16"/>
                <w:szCs w:val="16"/>
              </w:rPr>
            </w:pPr>
          </w:p>
        </w:tc>
      </w:tr>
      <w:tr w:rsidR="00BB0472" w:rsidRPr="00DF5A45" w:rsidTr="00BB0472">
        <w:trPr>
          <w:trHeight w:val="295"/>
        </w:trPr>
        <w:tc>
          <w:tcPr>
            <w:tcW w:w="162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8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ind w:right="-70"/>
              <w:rPr>
                <w:sz w:val="16"/>
                <w:szCs w:val="16"/>
              </w:rPr>
            </w:pPr>
            <w:r w:rsidRPr="00DF5A45">
              <w:rPr>
                <w:sz w:val="16"/>
                <w:szCs w:val="16"/>
              </w:rPr>
              <w:t xml:space="preserve">Размер </w:t>
            </w:r>
            <w:r>
              <w:rPr>
                <w:sz w:val="16"/>
                <w:szCs w:val="16"/>
              </w:rPr>
              <w:t>62</w:t>
            </w:r>
          </w:p>
        </w:tc>
        <w:tc>
          <w:tcPr>
            <w:tcW w:w="48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B0472" w:rsidRPr="00DF5A45" w:rsidRDefault="00BB0472" w:rsidP="00517A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303" w:type="pct"/>
            <w:gridSpan w:val="2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widowControl w:val="0"/>
              <w:tabs>
                <w:tab w:val="left" w:pos="-93"/>
                <w:tab w:val="left" w:pos="0"/>
              </w:tabs>
              <w:ind w:right="-57"/>
              <w:rPr>
                <w:iCs/>
                <w:sz w:val="16"/>
                <w:szCs w:val="16"/>
              </w:rPr>
            </w:pPr>
          </w:p>
        </w:tc>
        <w:tc>
          <w:tcPr>
            <w:tcW w:w="604" w:type="pct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both"/>
              <w:rPr>
                <w:sz w:val="16"/>
                <w:szCs w:val="16"/>
              </w:rPr>
            </w:pPr>
          </w:p>
        </w:tc>
      </w:tr>
      <w:tr w:rsidR="00BB0472" w:rsidRPr="00DF5A45" w:rsidTr="00BB0472">
        <w:trPr>
          <w:gridAfter w:val="1"/>
          <w:wAfter w:w="3" w:type="pct"/>
          <w:trHeight w:val="295"/>
        </w:trPr>
        <w:tc>
          <w:tcPr>
            <w:tcW w:w="161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B0472" w:rsidRPr="00DF5A45" w:rsidRDefault="00BB0472" w:rsidP="00BB0472">
            <w:pPr>
              <w:numPr>
                <w:ilvl w:val="0"/>
                <w:numId w:val="9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82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472" w:rsidRPr="00BA3EB2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>Ткань полиэфирная специального назначения, ширина 150 см, поверхностная плотность 180 г/м</w:t>
            </w:r>
            <w:proofErr w:type="gramStart"/>
            <w:r w:rsidRPr="00BA3EB2">
              <w:rPr>
                <w:sz w:val="16"/>
                <w:szCs w:val="16"/>
              </w:rPr>
              <w:t>2</w:t>
            </w:r>
            <w:proofErr w:type="gramEnd"/>
            <w:r w:rsidRPr="00BA3EB2">
              <w:rPr>
                <w:sz w:val="16"/>
                <w:szCs w:val="16"/>
              </w:rPr>
              <w:t xml:space="preserve"> +/-5г/м2, воздухопроницаемость 160 дм3м2/сек,</w:t>
            </w:r>
          </w:p>
          <w:p w:rsidR="00BB0472" w:rsidRPr="00BA3EB2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 xml:space="preserve">усадка после 5 стирок при </w:t>
            </w:r>
            <w:proofErr w:type="spellStart"/>
            <w:r w:rsidRPr="00BA3EB2">
              <w:rPr>
                <w:sz w:val="16"/>
                <w:szCs w:val="16"/>
              </w:rPr>
              <w:t>t</w:t>
            </w:r>
            <w:proofErr w:type="spellEnd"/>
            <w:r w:rsidRPr="00BA3EB2">
              <w:rPr>
                <w:sz w:val="16"/>
                <w:szCs w:val="16"/>
              </w:rPr>
              <w:t xml:space="preserve"> 70oC:</w:t>
            </w:r>
          </w:p>
          <w:p w:rsidR="00BB0472" w:rsidRPr="00BA3EB2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>- по основе - 0%</w:t>
            </w:r>
          </w:p>
          <w:p w:rsidR="00BB0472" w:rsidRPr="00BA3EB2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>- по утку - 0%,</w:t>
            </w:r>
          </w:p>
          <w:p w:rsidR="00BB0472" w:rsidRPr="00BA3EB2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 xml:space="preserve">Разрывная нагрузка после 5 стирок при </w:t>
            </w:r>
            <w:proofErr w:type="spellStart"/>
            <w:r w:rsidRPr="00BA3EB2">
              <w:rPr>
                <w:sz w:val="16"/>
                <w:szCs w:val="16"/>
              </w:rPr>
              <w:t>t</w:t>
            </w:r>
            <w:proofErr w:type="spellEnd"/>
            <w:r w:rsidRPr="00BA3EB2">
              <w:rPr>
                <w:sz w:val="16"/>
                <w:szCs w:val="16"/>
              </w:rPr>
              <w:t xml:space="preserve"> 70oC не менее Н:</w:t>
            </w:r>
          </w:p>
          <w:p w:rsidR="00BB0472" w:rsidRPr="00BA3EB2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>- по основе - 878</w:t>
            </w:r>
          </w:p>
          <w:p w:rsidR="00BB0472" w:rsidRPr="00BA3EB2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>- по утку - 882,</w:t>
            </w:r>
          </w:p>
          <w:p w:rsidR="00BB0472" w:rsidRPr="00BA3EB2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>Вырабатывается из нитей полиэфирных матированных. Переплетение – атласное 5/2.</w:t>
            </w:r>
          </w:p>
          <w:p w:rsidR="00BB0472" w:rsidRPr="00DF5A45" w:rsidRDefault="00BB0472" w:rsidP="00517AA2">
            <w:pPr>
              <w:rPr>
                <w:sz w:val="16"/>
                <w:szCs w:val="16"/>
              </w:rPr>
            </w:pPr>
            <w:r w:rsidRPr="00BA3EB2">
              <w:rPr>
                <w:sz w:val="16"/>
                <w:szCs w:val="16"/>
              </w:rPr>
              <w:t xml:space="preserve">Значение коэффициента дезактивации – 20 (после 4 циклов загрязнение </w:t>
            </w:r>
            <w:proofErr w:type="gramStart"/>
            <w:r w:rsidRPr="00BA3EB2">
              <w:rPr>
                <w:sz w:val="16"/>
                <w:szCs w:val="16"/>
              </w:rPr>
              <w:t>–д</w:t>
            </w:r>
            <w:proofErr w:type="gramEnd"/>
            <w:r w:rsidRPr="00BA3EB2">
              <w:rPr>
                <w:sz w:val="16"/>
                <w:szCs w:val="16"/>
              </w:rPr>
              <w:t>езактивация).</w:t>
            </w:r>
          </w:p>
        </w:tc>
        <w:tc>
          <w:tcPr>
            <w:tcW w:w="489" w:type="pct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</w:t>
            </w:r>
          </w:p>
        </w:tc>
        <w:tc>
          <w:tcPr>
            <w:tcW w:w="6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B0472" w:rsidRPr="00DF5A45" w:rsidRDefault="00BB0472" w:rsidP="00517A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1302" w:type="pct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widowControl w:val="0"/>
              <w:tabs>
                <w:tab w:val="left" w:pos="-93"/>
                <w:tab w:val="left" w:pos="0"/>
              </w:tabs>
              <w:ind w:right="-57"/>
              <w:rPr>
                <w:iCs/>
                <w:sz w:val="16"/>
                <w:szCs w:val="16"/>
              </w:rPr>
            </w:pPr>
          </w:p>
        </w:tc>
        <w:tc>
          <w:tcPr>
            <w:tcW w:w="604" w:type="pct"/>
            <w:gridSpan w:val="2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B0472" w:rsidRPr="00DF5A45" w:rsidRDefault="00BB0472" w:rsidP="00517AA2">
            <w:pPr>
              <w:tabs>
                <w:tab w:val="left" w:pos="648"/>
                <w:tab w:val="left" w:pos="3713"/>
              </w:tabs>
              <w:jc w:val="both"/>
              <w:rPr>
                <w:sz w:val="16"/>
                <w:szCs w:val="16"/>
              </w:rPr>
            </w:pPr>
          </w:p>
        </w:tc>
      </w:tr>
      <w:bookmarkEnd w:id="0"/>
      <w:bookmarkEnd w:id="1"/>
      <w:bookmarkEnd w:id="2"/>
      <w:bookmarkEnd w:id="3"/>
    </w:tbl>
    <w:p w:rsidR="000C72D6" w:rsidRDefault="000C72D6"/>
    <w:sectPr w:rsidR="000C72D6" w:rsidSect="00BB0472">
      <w:pgSz w:w="11906" w:h="16838"/>
      <w:pgMar w:top="510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0B298E"/>
    <w:multiLevelType w:val="hybridMultilevel"/>
    <w:tmpl w:val="E8AE10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22" w:hanging="360"/>
      </w:pPr>
    </w:lvl>
    <w:lvl w:ilvl="2" w:tplc="0419001B" w:tentative="1">
      <w:start w:val="1"/>
      <w:numFmt w:val="lowerRoman"/>
      <w:lvlText w:val="%3."/>
      <w:lvlJc w:val="right"/>
      <w:pPr>
        <w:ind w:left="2042" w:hanging="180"/>
      </w:pPr>
    </w:lvl>
    <w:lvl w:ilvl="3" w:tplc="0419000F" w:tentative="1">
      <w:start w:val="1"/>
      <w:numFmt w:val="decimal"/>
      <w:lvlText w:val="%4."/>
      <w:lvlJc w:val="left"/>
      <w:pPr>
        <w:ind w:left="2762" w:hanging="360"/>
      </w:pPr>
    </w:lvl>
    <w:lvl w:ilvl="4" w:tplc="04190019" w:tentative="1">
      <w:start w:val="1"/>
      <w:numFmt w:val="lowerLetter"/>
      <w:lvlText w:val="%5."/>
      <w:lvlJc w:val="left"/>
      <w:pPr>
        <w:ind w:left="3482" w:hanging="360"/>
      </w:pPr>
    </w:lvl>
    <w:lvl w:ilvl="5" w:tplc="0419001B" w:tentative="1">
      <w:start w:val="1"/>
      <w:numFmt w:val="lowerRoman"/>
      <w:lvlText w:val="%6."/>
      <w:lvlJc w:val="right"/>
      <w:pPr>
        <w:ind w:left="4202" w:hanging="180"/>
      </w:pPr>
    </w:lvl>
    <w:lvl w:ilvl="6" w:tplc="0419000F" w:tentative="1">
      <w:start w:val="1"/>
      <w:numFmt w:val="decimal"/>
      <w:lvlText w:val="%7."/>
      <w:lvlJc w:val="left"/>
      <w:pPr>
        <w:ind w:left="4922" w:hanging="360"/>
      </w:pPr>
    </w:lvl>
    <w:lvl w:ilvl="7" w:tplc="04190019" w:tentative="1">
      <w:start w:val="1"/>
      <w:numFmt w:val="lowerLetter"/>
      <w:lvlText w:val="%8."/>
      <w:lvlJc w:val="left"/>
      <w:pPr>
        <w:ind w:left="5642" w:hanging="360"/>
      </w:pPr>
    </w:lvl>
    <w:lvl w:ilvl="8" w:tplc="0419001B" w:tentative="1">
      <w:start w:val="1"/>
      <w:numFmt w:val="lowerRoman"/>
      <w:lvlText w:val="%9."/>
      <w:lvlJc w:val="right"/>
      <w:pPr>
        <w:ind w:left="6362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BB0472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49C9"/>
    <w:rsid w:val="00055162"/>
    <w:rsid w:val="000551B0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855"/>
    <w:rsid w:val="00184A9D"/>
    <w:rsid w:val="00185019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B7B2E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CFC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3CB3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3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19E3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002"/>
    <w:rsid w:val="00331590"/>
    <w:rsid w:val="00333A24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4D13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1063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2719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53E7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C49"/>
    <w:rsid w:val="00686359"/>
    <w:rsid w:val="00686D1F"/>
    <w:rsid w:val="00690845"/>
    <w:rsid w:val="00690A06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3B88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514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175E"/>
    <w:rsid w:val="00901C59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0BA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43B0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566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4CE5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ABC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472"/>
    <w:rsid w:val="00BB0CFE"/>
    <w:rsid w:val="00BB532B"/>
    <w:rsid w:val="00BB6D8C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D00BD"/>
    <w:rsid w:val="00BD0A17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07547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0FBC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AC3"/>
    <w:rsid w:val="00C72C39"/>
    <w:rsid w:val="00C72D82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58FA"/>
    <w:rsid w:val="00DC665D"/>
    <w:rsid w:val="00DC67BE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15C55"/>
    <w:rsid w:val="00F2049B"/>
    <w:rsid w:val="00F20C43"/>
    <w:rsid w:val="00F214A6"/>
    <w:rsid w:val="00F23243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086F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4EB7"/>
    <w:rsid w:val="00FC5AC6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472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paragraph" w:customStyle="1" w:styleId="a5">
    <w:name w:val="Пункт"/>
    <w:basedOn w:val="a"/>
    <w:rsid w:val="00BB0472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554</Words>
  <Characters>3159</Characters>
  <Application>Microsoft Office Word</Application>
  <DocSecurity>0</DocSecurity>
  <Lines>26</Lines>
  <Paragraphs>7</Paragraphs>
  <ScaleCrop>false</ScaleCrop>
  <Company>ПО Маяк</Company>
  <LinksUpToDate>false</LinksUpToDate>
  <CharactersWithSpaces>3706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2014-01-15T10:40:00Z</dcterms:created>
  <dcterms:modified xsi:type="dcterms:W3CDTF">2014-01-15T10:41:00Z</dcterms:modified>
</cp:coreProperties>
</file>