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  <w:bookmarkStart w:id="0" w:name="_Toc326685843"/>
      <w:bookmarkStart w:id="1" w:name="_Toc355094825"/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386535" w:rsidRDefault="00386535" w:rsidP="00820619">
      <w:pPr>
        <w:jc w:val="center"/>
        <w:outlineLvl w:val="0"/>
        <w:rPr>
          <w:b/>
          <w:bCs/>
        </w:rPr>
      </w:pPr>
      <w:r>
        <w:rPr>
          <w:b/>
          <w:bCs/>
        </w:rPr>
        <w:t>РАЗЪЯСНЕНИЕ</w:t>
      </w:r>
      <w:r w:rsidR="00820619" w:rsidRPr="00966BA7">
        <w:rPr>
          <w:b/>
          <w:bCs/>
        </w:rPr>
        <w:t xml:space="preserve"> </w:t>
      </w:r>
    </w:p>
    <w:p w:rsidR="00820619" w:rsidRPr="00966BA7" w:rsidRDefault="00386535" w:rsidP="00820619">
      <w:pPr>
        <w:jc w:val="center"/>
        <w:outlineLvl w:val="0"/>
        <w:rPr>
          <w:b/>
          <w:bCs/>
        </w:rPr>
      </w:pPr>
      <w:r>
        <w:rPr>
          <w:b/>
          <w:bCs/>
        </w:rPr>
        <w:t>К</w:t>
      </w:r>
      <w:r w:rsidR="00820619" w:rsidRPr="00966BA7">
        <w:rPr>
          <w:b/>
          <w:bCs/>
        </w:rPr>
        <w:t xml:space="preserve"> ЗАПРОС</w:t>
      </w:r>
      <w:r>
        <w:rPr>
          <w:b/>
          <w:bCs/>
        </w:rPr>
        <w:t>У</w:t>
      </w:r>
      <w:r w:rsidR="00820619" w:rsidRPr="00966BA7">
        <w:rPr>
          <w:b/>
          <w:bCs/>
        </w:rPr>
        <w:t xml:space="preserve"> ЦЕН</w:t>
      </w:r>
      <w:bookmarkEnd w:id="0"/>
      <w:r w:rsidR="00820619"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</w:t>
      </w:r>
      <w:r w:rsidR="003051C6">
        <w:rPr>
          <w:b/>
          <w:bCs/>
        </w:rPr>
        <w:t>57</w:t>
      </w:r>
      <w:r w:rsidR="00820619" w:rsidRPr="00966BA7">
        <w:rPr>
          <w:b/>
          <w:bCs/>
        </w:rPr>
        <w:t>/14</w:t>
      </w:r>
    </w:p>
    <w:p w:rsidR="00820619" w:rsidRDefault="00F610ED" w:rsidP="003051C6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право заключения договора на </w:t>
      </w:r>
      <w:bookmarkEnd w:id="1"/>
      <w:r w:rsidR="003051C6" w:rsidRPr="00AC2E46">
        <w:rPr>
          <w:b/>
        </w:rPr>
        <w:t xml:space="preserve">передачу прав на использование программного обеспечения </w:t>
      </w:r>
      <w:proofErr w:type="spellStart"/>
      <w:r w:rsidR="003051C6" w:rsidRPr="00AC2E46">
        <w:rPr>
          <w:b/>
          <w:lang w:val="en-US"/>
        </w:rPr>
        <w:t>Ansys</w:t>
      </w:r>
      <w:proofErr w:type="spellEnd"/>
    </w:p>
    <w:p w:rsidR="003051C6" w:rsidRDefault="003051C6" w:rsidP="003051C6">
      <w:pPr>
        <w:jc w:val="center"/>
      </w:pPr>
    </w:p>
    <w:p w:rsidR="00247280" w:rsidRPr="00247280" w:rsidRDefault="00247280" w:rsidP="00247280">
      <w:pPr>
        <w:ind w:firstLine="567"/>
        <w:jc w:val="both"/>
      </w:pPr>
      <w:r w:rsidRPr="00247280">
        <w:t xml:space="preserve">По </w:t>
      </w:r>
      <w:proofErr w:type="gramStart"/>
      <w:r w:rsidRPr="00247280">
        <w:t>информации</w:t>
      </w:r>
      <w:proofErr w:type="gramEnd"/>
      <w:r w:rsidRPr="00247280">
        <w:t xml:space="preserve"> полученной от официального дистрибьютора компании </w:t>
      </w:r>
      <w:r w:rsidRPr="00247280">
        <w:rPr>
          <w:lang w:val="en-US"/>
        </w:rPr>
        <w:t>ANSYS</w:t>
      </w:r>
      <w:r w:rsidRPr="00247280">
        <w:t xml:space="preserve"> </w:t>
      </w:r>
      <w:r w:rsidRPr="00247280">
        <w:rPr>
          <w:lang w:val="en-US"/>
        </w:rPr>
        <w:t>Inc</w:t>
      </w:r>
      <w:r w:rsidRPr="00247280">
        <w:t>. в 2014 году произошло изменение наименований позиций спецификации.</w:t>
      </w:r>
    </w:p>
    <w:p w:rsidR="00247280" w:rsidRPr="00247280" w:rsidRDefault="00247280" w:rsidP="00247280">
      <w:pPr>
        <w:ind w:firstLine="567"/>
        <w:jc w:val="both"/>
      </w:pPr>
      <w:r w:rsidRPr="00247280">
        <w:t xml:space="preserve">В соответствии с прайс-листом  компании </w:t>
      </w:r>
      <w:r w:rsidRPr="00247280">
        <w:rPr>
          <w:lang w:val="en-US"/>
        </w:rPr>
        <w:t>ANSYS</w:t>
      </w:r>
      <w:r w:rsidRPr="00247280">
        <w:t xml:space="preserve"> </w:t>
      </w:r>
      <w:r w:rsidRPr="00247280">
        <w:rPr>
          <w:lang w:val="en-US"/>
        </w:rPr>
        <w:t>Inc</w:t>
      </w:r>
      <w:r w:rsidRPr="00247280">
        <w:t>. от 17.04.2014 года имеем следующее:</w:t>
      </w:r>
    </w:p>
    <w:p w:rsidR="00247280" w:rsidRPr="00247280" w:rsidRDefault="00247280" w:rsidP="00247280">
      <w:pPr>
        <w:ind w:firstLine="567"/>
        <w:jc w:val="both"/>
      </w:pPr>
    </w:p>
    <w:tbl>
      <w:tblPr>
        <w:tblW w:w="0" w:type="auto"/>
        <w:jc w:val="center"/>
        <w:tblInd w:w="817" w:type="dxa"/>
        <w:tblCellMar>
          <w:left w:w="0" w:type="dxa"/>
          <w:right w:w="0" w:type="dxa"/>
        </w:tblCellMar>
        <w:tblLook w:val="04A0"/>
      </w:tblPr>
      <w:tblGrid>
        <w:gridCol w:w="458"/>
        <w:gridCol w:w="4750"/>
        <w:gridCol w:w="4291"/>
      </w:tblGrid>
      <w:tr w:rsidR="00247280" w:rsidRPr="00247280" w:rsidTr="00247280">
        <w:trPr>
          <w:jc w:val="center"/>
        </w:trPr>
        <w:tc>
          <w:tcPr>
            <w:tcW w:w="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7280" w:rsidRPr="00247280" w:rsidRDefault="00247280" w:rsidP="00247280">
            <w:pPr>
              <w:jc w:val="both"/>
              <w:rPr>
                <w:b/>
                <w:bCs/>
              </w:rPr>
            </w:pPr>
            <w:r w:rsidRPr="00247280">
              <w:rPr>
                <w:b/>
                <w:bCs/>
              </w:rPr>
              <w:t>№</w:t>
            </w:r>
          </w:p>
        </w:tc>
        <w:tc>
          <w:tcPr>
            <w:tcW w:w="47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7280" w:rsidRPr="00247280" w:rsidRDefault="00247280" w:rsidP="00247280">
            <w:pPr>
              <w:jc w:val="both"/>
              <w:rPr>
                <w:b/>
                <w:bCs/>
              </w:rPr>
            </w:pPr>
            <w:r w:rsidRPr="00247280">
              <w:rPr>
                <w:b/>
                <w:bCs/>
              </w:rPr>
              <w:t>Актуальное наименование продукта</w:t>
            </w:r>
          </w:p>
        </w:tc>
        <w:tc>
          <w:tcPr>
            <w:tcW w:w="42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7280" w:rsidRPr="00247280" w:rsidRDefault="00247280" w:rsidP="00247280">
            <w:pPr>
              <w:jc w:val="both"/>
            </w:pPr>
            <w:r w:rsidRPr="00247280">
              <w:rPr>
                <w:b/>
                <w:bCs/>
              </w:rPr>
              <w:t>Устаревшее наименование продукта</w:t>
            </w:r>
          </w:p>
        </w:tc>
      </w:tr>
      <w:tr w:rsidR="00247280" w:rsidRPr="00247280" w:rsidTr="00247280">
        <w:trPr>
          <w:jc w:val="center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7280" w:rsidRPr="00247280" w:rsidRDefault="00247280" w:rsidP="00247280">
            <w:pPr>
              <w:jc w:val="both"/>
            </w:pPr>
            <w:r w:rsidRPr="00247280">
              <w:t>1</w:t>
            </w:r>
          </w:p>
        </w:tc>
        <w:tc>
          <w:tcPr>
            <w:tcW w:w="4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7280" w:rsidRPr="00247280" w:rsidRDefault="00247280" w:rsidP="00247280">
            <w:pPr>
              <w:jc w:val="both"/>
            </w:pPr>
            <w:proofErr w:type="spellStart"/>
            <w:r w:rsidRPr="00247280">
              <w:rPr>
                <w:lang w:val="en-US"/>
              </w:rPr>
              <w:t>Ansys</w:t>
            </w:r>
            <w:proofErr w:type="spellEnd"/>
            <w:r w:rsidRPr="00247280">
              <w:rPr>
                <w:lang w:val="en-US"/>
              </w:rPr>
              <w:t xml:space="preserve"> Meshing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7280" w:rsidRPr="00247280" w:rsidRDefault="00247280" w:rsidP="00247280">
            <w:pPr>
              <w:jc w:val="both"/>
              <w:rPr>
                <w:lang w:val="en-US"/>
              </w:rPr>
            </w:pPr>
            <w:proofErr w:type="spellStart"/>
            <w:r w:rsidRPr="00247280">
              <w:rPr>
                <w:lang w:val="en-US"/>
              </w:rPr>
              <w:t>Ansys</w:t>
            </w:r>
            <w:proofErr w:type="spellEnd"/>
            <w:r w:rsidRPr="00247280">
              <w:rPr>
                <w:lang w:val="en-US"/>
              </w:rPr>
              <w:t xml:space="preserve"> ICEM CFD</w:t>
            </w:r>
          </w:p>
        </w:tc>
      </w:tr>
      <w:tr w:rsidR="00247280" w:rsidRPr="00247280" w:rsidTr="00247280">
        <w:trPr>
          <w:jc w:val="center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7280" w:rsidRPr="00247280" w:rsidRDefault="00247280" w:rsidP="00247280">
            <w:pPr>
              <w:jc w:val="both"/>
            </w:pPr>
            <w:r w:rsidRPr="00247280">
              <w:t>2</w:t>
            </w:r>
          </w:p>
        </w:tc>
        <w:tc>
          <w:tcPr>
            <w:tcW w:w="4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7280" w:rsidRPr="00247280" w:rsidRDefault="00247280" w:rsidP="00247280">
            <w:pPr>
              <w:jc w:val="both"/>
            </w:pPr>
            <w:proofErr w:type="spellStart"/>
            <w:r w:rsidRPr="00247280">
              <w:rPr>
                <w:lang w:val="en-US"/>
              </w:rPr>
              <w:t>Ansys</w:t>
            </w:r>
            <w:proofErr w:type="spellEnd"/>
            <w:r w:rsidRPr="00247280">
              <w:rPr>
                <w:lang w:val="en-US"/>
              </w:rPr>
              <w:t xml:space="preserve"> </w:t>
            </w:r>
            <w:proofErr w:type="spellStart"/>
            <w:r w:rsidRPr="00247280">
              <w:rPr>
                <w:lang w:val="en-US"/>
              </w:rPr>
              <w:t>DesignXplorer</w:t>
            </w:r>
            <w:proofErr w:type="spellEnd"/>
          </w:p>
        </w:tc>
        <w:tc>
          <w:tcPr>
            <w:tcW w:w="4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7280" w:rsidRPr="00247280" w:rsidRDefault="00247280" w:rsidP="00247280">
            <w:pPr>
              <w:jc w:val="both"/>
            </w:pPr>
            <w:proofErr w:type="spellStart"/>
            <w:r w:rsidRPr="00247280">
              <w:rPr>
                <w:lang w:val="en-US"/>
              </w:rPr>
              <w:t>Ansys</w:t>
            </w:r>
            <w:proofErr w:type="spellEnd"/>
            <w:r w:rsidRPr="00247280">
              <w:rPr>
                <w:lang w:val="en-US"/>
              </w:rPr>
              <w:t xml:space="preserve"> </w:t>
            </w:r>
            <w:proofErr w:type="spellStart"/>
            <w:r w:rsidRPr="00247280">
              <w:rPr>
                <w:lang w:val="en-US"/>
              </w:rPr>
              <w:t>DesignXplorer</w:t>
            </w:r>
            <w:proofErr w:type="spellEnd"/>
          </w:p>
        </w:tc>
      </w:tr>
      <w:tr w:rsidR="00247280" w:rsidRPr="00247280" w:rsidTr="00247280">
        <w:trPr>
          <w:jc w:val="center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7280" w:rsidRPr="00247280" w:rsidRDefault="00247280" w:rsidP="00247280">
            <w:pPr>
              <w:jc w:val="both"/>
            </w:pPr>
            <w:r w:rsidRPr="00247280">
              <w:t>3</w:t>
            </w:r>
          </w:p>
        </w:tc>
        <w:tc>
          <w:tcPr>
            <w:tcW w:w="4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7280" w:rsidRPr="00247280" w:rsidRDefault="00247280" w:rsidP="00247280">
            <w:pPr>
              <w:jc w:val="both"/>
            </w:pPr>
            <w:proofErr w:type="spellStart"/>
            <w:r w:rsidRPr="00247280">
              <w:rPr>
                <w:lang w:val="en-US"/>
              </w:rPr>
              <w:t>Ansys</w:t>
            </w:r>
            <w:proofErr w:type="spellEnd"/>
            <w:r w:rsidRPr="00247280">
              <w:rPr>
                <w:lang w:val="en-US"/>
              </w:rPr>
              <w:t xml:space="preserve"> Geometry Interface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7280" w:rsidRPr="00247280" w:rsidRDefault="00247280" w:rsidP="00247280">
            <w:pPr>
              <w:jc w:val="both"/>
              <w:rPr>
                <w:lang w:val="en-US"/>
              </w:rPr>
            </w:pPr>
            <w:proofErr w:type="spellStart"/>
            <w:r w:rsidRPr="00247280">
              <w:rPr>
                <w:lang w:val="en-US"/>
              </w:rPr>
              <w:t>Ansys</w:t>
            </w:r>
            <w:proofErr w:type="spellEnd"/>
            <w:r w:rsidRPr="00247280">
              <w:rPr>
                <w:lang w:val="en-US"/>
              </w:rPr>
              <w:t xml:space="preserve"> Interface for </w:t>
            </w:r>
            <w:proofErr w:type="spellStart"/>
            <w:r w:rsidRPr="00247280">
              <w:rPr>
                <w:lang w:val="en-US"/>
              </w:rPr>
              <w:t>SolidWorks</w:t>
            </w:r>
            <w:proofErr w:type="spellEnd"/>
          </w:p>
        </w:tc>
      </w:tr>
      <w:tr w:rsidR="00247280" w:rsidRPr="00247280" w:rsidTr="00247280">
        <w:trPr>
          <w:jc w:val="center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7280" w:rsidRPr="00247280" w:rsidRDefault="00247280" w:rsidP="00247280">
            <w:pPr>
              <w:jc w:val="both"/>
            </w:pPr>
            <w:r w:rsidRPr="00247280">
              <w:t>4</w:t>
            </w:r>
          </w:p>
        </w:tc>
        <w:tc>
          <w:tcPr>
            <w:tcW w:w="4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7280" w:rsidRPr="00247280" w:rsidRDefault="00247280" w:rsidP="00247280">
            <w:pPr>
              <w:jc w:val="both"/>
              <w:rPr>
                <w:lang w:val="en-US"/>
              </w:rPr>
            </w:pPr>
            <w:proofErr w:type="spellStart"/>
            <w:r w:rsidRPr="00247280">
              <w:rPr>
                <w:lang w:val="en-US"/>
              </w:rPr>
              <w:t>Ansys</w:t>
            </w:r>
            <w:proofErr w:type="spellEnd"/>
            <w:r w:rsidRPr="00247280">
              <w:rPr>
                <w:lang w:val="en-US"/>
              </w:rPr>
              <w:t xml:space="preserve"> Geometry Interface for </w:t>
            </w:r>
            <w:proofErr w:type="spellStart"/>
            <w:r w:rsidRPr="00247280">
              <w:rPr>
                <w:lang w:val="en-US"/>
              </w:rPr>
              <w:t>Parasolid</w:t>
            </w:r>
            <w:proofErr w:type="spellEnd"/>
          </w:p>
        </w:tc>
        <w:tc>
          <w:tcPr>
            <w:tcW w:w="4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7280" w:rsidRPr="00247280" w:rsidRDefault="00247280" w:rsidP="00247280">
            <w:pPr>
              <w:jc w:val="both"/>
              <w:rPr>
                <w:lang w:val="en-US"/>
              </w:rPr>
            </w:pPr>
            <w:proofErr w:type="spellStart"/>
            <w:r w:rsidRPr="00247280">
              <w:rPr>
                <w:lang w:val="en-US"/>
              </w:rPr>
              <w:t>Ansys</w:t>
            </w:r>
            <w:proofErr w:type="spellEnd"/>
            <w:r w:rsidRPr="00247280">
              <w:rPr>
                <w:lang w:val="en-US"/>
              </w:rPr>
              <w:t xml:space="preserve"> Interface for </w:t>
            </w:r>
            <w:proofErr w:type="spellStart"/>
            <w:r w:rsidRPr="00247280">
              <w:rPr>
                <w:lang w:val="en-US"/>
              </w:rPr>
              <w:t>Parasolid</w:t>
            </w:r>
            <w:proofErr w:type="spellEnd"/>
          </w:p>
        </w:tc>
      </w:tr>
    </w:tbl>
    <w:p w:rsidR="00386535" w:rsidRPr="003051C6" w:rsidRDefault="00386535" w:rsidP="00386535">
      <w:pPr>
        <w:jc w:val="both"/>
      </w:pPr>
    </w:p>
    <w:sectPr w:rsidR="00386535" w:rsidRPr="003051C6" w:rsidSect="00734EB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5573F"/>
    <w:rsid w:val="000C0936"/>
    <w:rsid w:val="000D7050"/>
    <w:rsid w:val="000F52C2"/>
    <w:rsid w:val="00114AB9"/>
    <w:rsid w:val="00122110"/>
    <w:rsid w:val="00137121"/>
    <w:rsid w:val="00186089"/>
    <w:rsid w:val="001C4616"/>
    <w:rsid w:val="001D3AAA"/>
    <w:rsid w:val="00216368"/>
    <w:rsid w:val="002315C8"/>
    <w:rsid w:val="0023547B"/>
    <w:rsid w:val="00247280"/>
    <w:rsid w:val="00263DC4"/>
    <w:rsid w:val="0027238E"/>
    <w:rsid w:val="00296E52"/>
    <w:rsid w:val="003051C6"/>
    <w:rsid w:val="003311DB"/>
    <w:rsid w:val="0037038C"/>
    <w:rsid w:val="00370553"/>
    <w:rsid w:val="00386535"/>
    <w:rsid w:val="003953DF"/>
    <w:rsid w:val="003B08FD"/>
    <w:rsid w:val="003E0A12"/>
    <w:rsid w:val="00424749"/>
    <w:rsid w:val="00461103"/>
    <w:rsid w:val="00475403"/>
    <w:rsid w:val="00490013"/>
    <w:rsid w:val="0050256E"/>
    <w:rsid w:val="0056431D"/>
    <w:rsid w:val="005B645E"/>
    <w:rsid w:val="005D17B3"/>
    <w:rsid w:val="00644263"/>
    <w:rsid w:val="00682A21"/>
    <w:rsid w:val="00691068"/>
    <w:rsid w:val="006E74AA"/>
    <w:rsid w:val="00701B13"/>
    <w:rsid w:val="0073060C"/>
    <w:rsid w:val="00734525"/>
    <w:rsid w:val="00734EB7"/>
    <w:rsid w:val="007E641B"/>
    <w:rsid w:val="00820619"/>
    <w:rsid w:val="008506AE"/>
    <w:rsid w:val="008631FC"/>
    <w:rsid w:val="008A56BA"/>
    <w:rsid w:val="008E4433"/>
    <w:rsid w:val="008E4E12"/>
    <w:rsid w:val="00911F00"/>
    <w:rsid w:val="009238C0"/>
    <w:rsid w:val="00945969"/>
    <w:rsid w:val="00966BA7"/>
    <w:rsid w:val="00996890"/>
    <w:rsid w:val="009A2693"/>
    <w:rsid w:val="009B230F"/>
    <w:rsid w:val="00A04CC9"/>
    <w:rsid w:val="00A35580"/>
    <w:rsid w:val="00A70365"/>
    <w:rsid w:val="00B455FE"/>
    <w:rsid w:val="00B46246"/>
    <w:rsid w:val="00B976DA"/>
    <w:rsid w:val="00BC6A7E"/>
    <w:rsid w:val="00BE2ECE"/>
    <w:rsid w:val="00BF0C6D"/>
    <w:rsid w:val="00C01CD0"/>
    <w:rsid w:val="00C236B0"/>
    <w:rsid w:val="00C60FC8"/>
    <w:rsid w:val="00C611E2"/>
    <w:rsid w:val="00C859D4"/>
    <w:rsid w:val="00D05EAD"/>
    <w:rsid w:val="00D2540A"/>
    <w:rsid w:val="00EB2681"/>
    <w:rsid w:val="00EC189C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03-149/14</vt:lpstr>
    </vt:vector>
  </TitlesOfParts>
  <Company>VNIPIET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3</cp:revision>
  <cp:lastPrinted>2014-08-22T11:19:00Z</cp:lastPrinted>
  <dcterms:created xsi:type="dcterms:W3CDTF">2014-08-22T10:29:00Z</dcterms:created>
  <dcterms:modified xsi:type="dcterms:W3CDTF">2014-08-22T11:21:00Z</dcterms:modified>
</cp:coreProperties>
</file>