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572" w:rsidRPr="00FA3F3C" w:rsidRDefault="00041572" w:rsidP="00041572">
      <w:pPr>
        <w:keepNext/>
        <w:keepLines/>
        <w:spacing w:line="240" w:lineRule="auto"/>
        <w:jc w:val="right"/>
        <w:rPr>
          <w:rFonts w:ascii="Arial" w:hAnsi="Arial" w:cs="Arial"/>
          <w:sz w:val="24"/>
          <w:szCs w:val="24"/>
        </w:rPr>
      </w:pPr>
      <w:bookmarkStart w:id="0" w:name="_Toc419275185"/>
      <w:bookmarkStart w:id="1" w:name="_Ref528386316"/>
      <w:bookmarkStart w:id="2" w:name="_Ref528386533"/>
      <w:bookmarkStart w:id="3" w:name="_Ref528400778"/>
      <w:bookmarkStart w:id="4" w:name="_Ref528400787"/>
      <w:bookmarkStart w:id="5" w:name="_Ref528400799"/>
      <w:bookmarkStart w:id="6" w:name="_Ref528400806"/>
      <w:bookmarkStart w:id="7" w:name="_Ref528400814"/>
      <w:bookmarkStart w:id="8" w:name="_Ref528400821"/>
      <w:bookmarkStart w:id="9" w:name="_Ref528400829"/>
      <w:bookmarkStart w:id="10" w:name="_Ref528400836"/>
      <w:bookmarkStart w:id="11" w:name="_Ref528400847"/>
      <w:bookmarkStart w:id="12" w:name="_Ref528400859"/>
      <w:bookmarkStart w:id="13" w:name="_Ref528400866"/>
      <w:bookmarkStart w:id="14" w:name="_Ref528400872"/>
      <w:bookmarkStart w:id="15" w:name="_Ref528400880"/>
      <w:bookmarkStart w:id="16" w:name="_Ref528400887"/>
      <w:bookmarkStart w:id="17" w:name="_Ref528400895"/>
      <w:bookmarkStart w:id="18" w:name="_Ref528400902"/>
      <w:bookmarkStart w:id="19" w:name="_Ref528400908"/>
      <w:bookmarkStart w:id="20" w:name="_Ref528400916"/>
      <w:bookmarkStart w:id="21" w:name="_Ref528400922"/>
      <w:bookmarkStart w:id="22" w:name="_Ref528400929"/>
      <w:bookmarkStart w:id="23" w:name="_Ref528400936"/>
      <w:bookmarkStart w:id="24" w:name="_Ref528400942"/>
      <w:bookmarkStart w:id="25" w:name="_Ref528400950"/>
      <w:bookmarkStart w:id="26" w:name="_Ref528400955"/>
      <w:bookmarkStart w:id="27" w:name="_Ref528400961"/>
      <w:bookmarkStart w:id="28" w:name="_Ref528400967"/>
      <w:bookmarkStart w:id="29" w:name="_Ref528400974"/>
      <w:bookmarkStart w:id="30" w:name="_Ref528400981"/>
      <w:bookmarkStart w:id="31" w:name="_Ref99106"/>
      <w:bookmarkStart w:id="32" w:name="_Ref780931"/>
      <w:bookmarkStart w:id="33" w:name="_Ref781119"/>
      <w:bookmarkStart w:id="34" w:name="_Toc42673909"/>
      <w:bookmarkStart w:id="35" w:name="_Toc167532848"/>
      <w:bookmarkStart w:id="36" w:name="_Toc167775937"/>
      <w:bookmarkStart w:id="37" w:name="_Toc167876074"/>
      <w:bookmarkStart w:id="38" w:name="_Toc172713202"/>
      <w:bookmarkStart w:id="39" w:name="_Toc215479648"/>
      <w:r w:rsidRPr="00FA3F3C">
        <w:rPr>
          <w:rFonts w:ascii="Arial" w:hAnsi="Arial" w:cs="Arial"/>
          <w:sz w:val="24"/>
          <w:szCs w:val="24"/>
        </w:rPr>
        <w:t>Приложение к Техническому заданию -</w:t>
      </w:r>
      <w:r w:rsidR="00FA3F3C">
        <w:rPr>
          <w:rFonts w:ascii="Arial" w:hAnsi="Arial" w:cs="Arial"/>
          <w:sz w:val="24"/>
          <w:szCs w:val="24"/>
        </w:rPr>
        <w:t xml:space="preserve"> </w:t>
      </w:r>
      <w:r w:rsidRPr="00FA3F3C">
        <w:rPr>
          <w:rFonts w:ascii="Arial" w:hAnsi="Arial" w:cs="Arial"/>
          <w:sz w:val="24"/>
          <w:szCs w:val="24"/>
        </w:rPr>
        <w:t>Проект № 2</w:t>
      </w:r>
    </w:p>
    <w:p w:rsidR="00DC0D31" w:rsidRDefault="00DC0D31" w:rsidP="00DC0D31">
      <w:pPr>
        <w:keepNext/>
        <w:keepLines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keepNext/>
        <w:keepLines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keepNext/>
        <w:keepLines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keepNext/>
        <w:keepLines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keepNext/>
        <w:keepLines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keepNext/>
        <w:keepLines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keepNext/>
        <w:keepLines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A3F3C" w:rsidRPr="00FA3F3C" w:rsidRDefault="00FA3F3C" w:rsidP="00DC0D31">
      <w:pPr>
        <w:keepNext/>
        <w:keepLines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DC0D31" w:rsidRPr="00FA3F3C" w:rsidRDefault="00DC0D31" w:rsidP="00DC0D31">
      <w:pPr>
        <w:keepNext/>
        <w:keepLines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A3F3C">
        <w:rPr>
          <w:rFonts w:ascii="Arial" w:hAnsi="Arial" w:cs="Arial"/>
          <w:b/>
          <w:color w:val="000000"/>
          <w:sz w:val="24"/>
          <w:szCs w:val="24"/>
        </w:rPr>
        <w:t>Техническ</w:t>
      </w:r>
      <w:r w:rsidR="001D774B" w:rsidRPr="00FA3F3C">
        <w:rPr>
          <w:rFonts w:ascii="Arial" w:hAnsi="Arial" w:cs="Arial"/>
          <w:b/>
          <w:color w:val="000000"/>
          <w:sz w:val="24"/>
          <w:szCs w:val="24"/>
        </w:rPr>
        <w:t>ие</w:t>
      </w:r>
      <w:r w:rsidR="00D2256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bookmarkStart w:id="40" w:name="_GoBack"/>
      <w:bookmarkEnd w:id="40"/>
      <w:r w:rsidR="001D774B" w:rsidRPr="00FA3F3C">
        <w:rPr>
          <w:rFonts w:ascii="Arial" w:hAnsi="Arial" w:cs="Arial"/>
          <w:b/>
          <w:color w:val="000000"/>
          <w:sz w:val="24"/>
          <w:szCs w:val="24"/>
        </w:rPr>
        <w:t>требования</w:t>
      </w:r>
    </w:p>
    <w:p w:rsidR="00DC0D31" w:rsidRPr="00FA3F3C" w:rsidRDefault="00DC0D31" w:rsidP="00DC0D31">
      <w:pPr>
        <w:keepNext/>
        <w:keepLines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A3F3C">
        <w:rPr>
          <w:rFonts w:ascii="Arial" w:hAnsi="Arial" w:cs="Arial"/>
          <w:b/>
          <w:color w:val="000000"/>
          <w:sz w:val="24"/>
          <w:szCs w:val="24"/>
        </w:rPr>
        <w:t xml:space="preserve">на </w:t>
      </w:r>
      <w:r w:rsidR="00004303" w:rsidRPr="00FA3F3C">
        <w:rPr>
          <w:rFonts w:ascii="Arial" w:hAnsi="Arial" w:cs="Arial"/>
          <w:b/>
          <w:color w:val="000000"/>
          <w:sz w:val="24"/>
          <w:szCs w:val="24"/>
        </w:rPr>
        <w:t>интеграцию</w:t>
      </w:r>
      <w:r w:rsidR="007F7371" w:rsidRPr="00FA3F3C">
        <w:rPr>
          <w:rFonts w:ascii="Arial" w:hAnsi="Arial" w:cs="Arial"/>
          <w:b/>
          <w:color w:val="000000"/>
          <w:sz w:val="24"/>
          <w:szCs w:val="24"/>
        </w:rPr>
        <w:t xml:space="preserve"> подсистем Оперативного складского и Бухгалтерского </w:t>
      </w:r>
      <w:proofErr w:type="spellStart"/>
      <w:r w:rsidR="007F7371" w:rsidRPr="00FA3F3C">
        <w:rPr>
          <w:rFonts w:ascii="Arial" w:hAnsi="Arial" w:cs="Arial"/>
          <w:b/>
          <w:color w:val="000000"/>
          <w:sz w:val="24"/>
          <w:szCs w:val="24"/>
        </w:rPr>
        <w:t>учета</w:t>
      </w:r>
      <w:proofErr w:type="gramStart"/>
      <w:r w:rsidRPr="00FA3F3C">
        <w:rPr>
          <w:rFonts w:ascii="Arial" w:hAnsi="Arial" w:cs="Arial"/>
          <w:b/>
          <w:color w:val="000000"/>
          <w:sz w:val="24"/>
          <w:szCs w:val="24"/>
        </w:rPr>
        <w:t>»в</w:t>
      </w:r>
      <w:proofErr w:type="spellEnd"/>
      <w:proofErr w:type="gramEnd"/>
      <w:r w:rsidRPr="00FA3F3C">
        <w:rPr>
          <w:rFonts w:ascii="Arial" w:hAnsi="Arial" w:cs="Arial"/>
          <w:b/>
          <w:color w:val="000000"/>
          <w:sz w:val="24"/>
          <w:szCs w:val="24"/>
        </w:rPr>
        <w:t xml:space="preserve"> автоматизированной системе единого учета на базе ПП 1С: Бухгалтерия </w:t>
      </w:r>
      <w:proofErr w:type="gramStart"/>
      <w:r w:rsidRPr="00FA3F3C">
        <w:rPr>
          <w:rFonts w:ascii="Arial" w:hAnsi="Arial" w:cs="Arial"/>
          <w:b/>
          <w:color w:val="000000"/>
          <w:sz w:val="24"/>
          <w:szCs w:val="24"/>
        </w:rPr>
        <w:t>КОРП</w:t>
      </w:r>
      <w:proofErr w:type="gramEnd"/>
      <w:r w:rsidRPr="00FA3F3C">
        <w:rPr>
          <w:rFonts w:ascii="Arial" w:hAnsi="Arial" w:cs="Arial"/>
          <w:b/>
          <w:color w:val="000000"/>
          <w:sz w:val="24"/>
          <w:szCs w:val="24"/>
        </w:rPr>
        <w:t xml:space="preserve"> 8 (ред. 2.0)</w:t>
      </w:r>
    </w:p>
    <w:p w:rsidR="00DC0D31" w:rsidRPr="00FA3F3C" w:rsidRDefault="00DC0D31" w:rsidP="00DC0D31">
      <w:pPr>
        <w:keepNext/>
        <w:keepLines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A3F3C">
        <w:rPr>
          <w:rFonts w:ascii="Arial" w:hAnsi="Arial" w:cs="Arial"/>
          <w:b/>
          <w:color w:val="000000"/>
          <w:sz w:val="24"/>
          <w:szCs w:val="24"/>
        </w:rPr>
        <w:t xml:space="preserve">в </w:t>
      </w:r>
      <w:proofErr w:type="spellStart"/>
      <w:r w:rsidR="001D774B" w:rsidRPr="00FA3F3C">
        <w:rPr>
          <w:rFonts w:ascii="Arial" w:hAnsi="Arial" w:cs="Arial"/>
          <w:b/>
          <w:color w:val="000000"/>
          <w:sz w:val="24"/>
          <w:szCs w:val="24"/>
        </w:rPr>
        <w:t>ЗА</w:t>
      </w:r>
      <w:proofErr w:type="gramStart"/>
      <w:r w:rsidR="001D774B" w:rsidRPr="00FA3F3C">
        <w:rPr>
          <w:rFonts w:ascii="Arial" w:hAnsi="Arial" w:cs="Arial"/>
          <w:b/>
          <w:color w:val="000000"/>
          <w:sz w:val="24"/>
          <w:szCs w:val="24"/>
        </w:rPr>
        <w:t>О</w:t>
      </w:r>
      <w:r w:rsidRPr="00FA3F3C">
        <w:rPr>
          <w:rFonts w:ascii="Arial" w:hAnsi="Arial" w:cs="Arial"/>
          <w:b/>
          <w:color w:val="000000"/>
          <w:sz w:val="24"/>
          <w:szCs w:val="24"/>
        </w:rPr>
        <w:t>«</w:t>
      </w:r>
      <w:proofErr w:type="gramEnd"/>
      <w:r w:rsidR="001D774B" w:rsidRPr="00FA3F3C">
        <w:rPr>
          <w:rFonts w:ascii="Arial" w:hAnsi="Arial" w:cs="Arial"/>
          <w:b/>
          <w:color w:val="000000"/>
          <w:sz w:val="24"/>
          <w:szCs w:val="24"/>
        </w:rPr>
        <w:t>Русбурмаш</w:t>
      </w:r>
      <w:proofErr w:type="spellEnd"/>
      <w:r w:rsidRPr="00FA3F3C">
        <w:rPr>
          <w:rFonts w:ascii="Arial" w:hAnsi="Arial" w:cs="Arial"/>
          <w:b/>
          <w:color w:val="000000"/>
          <w:sz w:val="24"/>
          <w:szCs w:val="24"/>
        </w:rPr>
        <w:t>»</w:t>
      </w:r>
    </w:p>
    <w:p w:rsidR="00DC0D31" w:rsidRPr="00FA3F3C" w:rsidRDefault="00DC0D31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DC0D31" w:rsidRPr="00FA3F3C" w:rsidRDefault="00DC0D31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DC0D31" w:rsidRDefault="00DC0D31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A3F3C" w:rsidRPr="00FA3F3C" w:rsidRDefault="00FA3F3C" w:rsidP="00DC0D31">
      <w:pPr>
        <w:tabs>
          <w:tab w:val="left" w:pos="3348"/>
          <w:tab w:val="left" w:pos="4428"/>
          <w:tab w:val="left" w:pos="9348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C0D31" w:rsidRPr="00FA3F3C" w:rsidRDefault="00DC0D31" w:rsidP="00DC0D31">
      <w:pPr>
        <w:tabs>
          <w:tab w:val="left" w:pos="3348"/>
          <w:tab w:val="left" w:pos="4428"/>
          <w:tab w:val="left" w:pos="9348"/>
        </w:tabs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DC0D31" w:rsidRPr="00FA3F3C" w:rsidRDefault="00DC0D31" w:rsidP="00DC0D31">
      <w:pPr>
        <w:tabs>
          <w:tab w:val="left" w:pos="4035"/>
        </w:tabs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A3F3C">
        <w:rPr>
          <w:rFonts w:ascii="Arial" w:hAnsi="Arial" w:cs="Arial"/>
          <w:b/>
          <w:bCs/>
          <w:sz w:val="24"/>
          <w:szCs w:val="24"/>
        </w:rPr>
        <w:t>Москва</w:t>
      </w:r>
    </w:p>
    <w:p w:rsidR="00DC0D31" w:rsidRPr="00FA3F3C" w:rsidRDefault="00DC0D31" w:rsidP="00041572">
      <w:pPr>
        <w:tabs>
          <w:tab w:val="left" w:pos="4035"/>
        </w:tabs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A3F3C">
        <w:rPr>
          <w:rFonts w:ascii="Arial" w:hAnsi="Arial" w:cs="Arial"/>
          <w:b/>
          <w:bCs/>
          <w:sz w:val="24"/>
          <w:szCs w:val="24"/>
        </w:rPr>
        <w:t>2012</w:t>
      </w:r>
      <w:r w:rsidRPr="00FA3F3C">
        <w:rPr>
          <w:rFonts w:ascii="Arial" w:hAnsi="Arial" w:cs="Arial"/>
          <w:sz w:val="24"/>
          <w:szCs w:val="24"/>
        </w:rPr>
        <w:br w:type="page"/>
      </w:r>
    </w:p>
    <w:p w:rsidR="00DC0D31" w:rsidRPr="00FA3F3C" w:rsidRDefault="00DC0D31" w:rsidP="00DC0D31">
      <w:pPr>
        <w:pStyle w:val="10"/>
        <w:rPr>
          <w:sz w:val="24"/>
          <w:szCs w:val="24"/>
        </w:rPr>
      </w:pPr>
      <w:bookmarkStart w:id="41" w:name="_Toc317539700"/>
      <w:r w:rsidRPr="00FA3F3C">
        <w:rPr>
          <w:sz w:val="24"/>
          <w:szCs w:val="24"/>
        </w:rPr>
        <w:lastRenderedPageBreak/>
        <w:t>ОГЛАВЛЕНИЕ</w:t>
      </w:r>
      <w:bookmarkEnd w:id="41"/>
    </w:p>
    <w:p w:rsidR="001D141B" w:rsidRPr="00FA3F3C" w:rsidRDefault="0086621D">
      <w:pPr>
        <w:pStyle w:val="12"/>
        <w:tabs>
          <w:tab w:val="right" w:leader="dot" w:pos="9345"/>
        </w:tabs>
        <w:rPr>
          <w:noProof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B92E1A" w:rsidRPr="00FA3F3C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FA3F3C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317539700" w:history="1">
        <w:r w:rsidR="001D141B" w:rsidRPr="00FA3F3C">
          <w:rPr>
            <w:rStyle w:val="ab"/>
            <w:noProof/>
            <w:sz w:val="24"/>
            <w:szCs w:val="24"/>
          </w:rPr>
          <w:t>ОГЛАВЛЕНИЕ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_Toc317539700 \h </w:instrText>
        </w:r>
        <w:r w:rsidRPr="00FA3F3C">
          <w:rPr>
            <w:noProof/>
            <w:webHidden/>
            <w:sz w:val="24"/>
            <w:szCs w:val="24"/>
          </w:rPr>
        </w:r>
        <w:r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- 2 -</w:t>
        </w:r>
        <w:r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1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Термины и определения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_Toc317539701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2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ОБЩИЕ СВЕДЕНИЯ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_Toc317539702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3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Полное наименование системы и ее условное обозначение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_Toc317539703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4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Наименование предприятий заказчика системы и их реквизиты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_Toc317539704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5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2.3.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Плановые сроки начала и окончания работ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_Toc317539705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6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2.4.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Сведения об источниках и порядке финансирования работ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_Toc317539706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7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2.5.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Порядок оформления и предъявления Заказчику результатов работ.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_Toc317539707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8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3.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НАЗНАЧЕНИЕ И ЦЕЛИ СОЗДАНИЯ СИСТЕМЫ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_Toc317539708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09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3.1.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Назначение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_Toc317539709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10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3.2.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Цели создания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_Toc317539710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11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4.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ХАРАКТЕРИСТИКА ОБЪЕКТОВ АВТОМАТИЗАЦИИ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_Toc317539711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12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4.1.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Краткие сведения об объектах автоматизации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_Toc317539712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17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СИСТЕМЕ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_Toc317539717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- 7 -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18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системе в целом.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_Toc317539718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- 7 -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32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19" w:history="1">
        <w:r w:rsidR="001D141B" w:rsidRPr="00FA3F3C">
          <w:rPr>
            <w:rStyle w:val="ab"/>
            <w:noProof/>
            <w:sz w:val="24"/>
            <w:szCs w:val="24"/>
          </w:rPr>
          <w:t>5.1.1.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структуре и функционированию системы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_Toc317539719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- 7 -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32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0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5.1.2.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численности и квалификации персонала системы и режиму его работы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_Toc317539720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- 7 -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32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1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5.1.3.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Показатели назначения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_Toc317539721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- 8 -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2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функциям (задачам), выполняемым системой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_Toc317539722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- 8 -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32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3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5.2.1.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Перечень функций и задач подлежащих автоматизации, требования к качеству реализации, форме представления выходной информации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_Toc317539723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- 8 -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4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Ввод документов «Поступление товаров услуг» на основании складских документов поступления «Приходный ордер на товары».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_Toc317539724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- 8 -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5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Контроль неотфактурованных поставок.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_Toc317539725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- 9 -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6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5.2.1.3.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Ввод документов Перемещение товаров на основании документов Перемещение материальных ценностей.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_Toc317539726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- 10 -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7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5.2.1.4.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Формирование документов Передача материалов в эксплуатацию.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_Toc317539727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- 11 -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8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5.2.1.5.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Формирование документов Возврат материалов из эксплуатации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_Toc317539728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- 11 -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29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5.2.1.6.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Формирование документов Списание товаров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_Toc317539729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- 12 -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0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5.2.1.7.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Ввод документа Передача оборудования в монтаж на основании документа Комплектация (Разукомплектация)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_Toc317539730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- 13 -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1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5.2.1.8.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Настройки параметров учета подсистем Закупки и ОСУ.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_Toc317539731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5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2" w:history="1"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5.2.1.9.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i/>
            <w:iCs/>
            <w:noProof/>
            <w:sz w:val="24"/>
            <w:szCs w:val="24"/>
          </w:rPr>
          <w:t>Отчеты.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_Toc317539732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3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5.3.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видам обеспечения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_Toc317539733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32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4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5.3.1.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информационному обеспечению: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_Toc317539734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31"/>
        <w:tabs>
          <w:tab w:val="left" w:pos="132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5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5.3.2.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программному обеспечению: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_Toc317539735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- 14 -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6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6.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СОСТАВ И СОДЕРЖАНИЕ РАБОТ ПО СОЗДАНИЮ СИСТЕМЫ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_Toc317539736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7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7.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ОГРАНИЧЕНИЯ.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_Toc317539737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8" w:history="1">
        <w:r w:rsidR="001D141B" w:rsidRPr="00FA3F3C">
          <w:rPr>
            <w:rStyle w:val="ab"/>
            <w:rFonts w:eastAsia="ヒラギノ角ゴ Pro W3"/>
            <w:noProof/>
            <w:sz w:val="24"/>
            <w:szCs w:val="24"/>
          </w:rPr>
          <w:t>7.1.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eastAsia="ヒラギノ角ゴ Pro W3"/>
            <w:noProof/>
            <w:sz w:val="24"/>
            <w:szCs w:val="24"/>
          </w:rPr>
          <w:t>Рамки работ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_Toc317539738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b/>
            <w:bCs/>
            <w:noProof/>
            <w:webHidden/>
            <w:sz w:val="24"/>
            <w:szCs w:val="24"/>
          </w:rPr>
          <w:t>Ошибка! Закладка не определена.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39" w:history="1">
        <w:r w:rsidR="001D141B" w:rsidRPr="00FA3F3C">
          <w:rPr>
            <w:rStyle w:val="ab"/>
            <w:rFonts w:eastAsia="ヒラギノ角ゴ Pro W3"/>
            <w:noProof/>
            <w:sz w:val="24"/>
            <w:szCs w:val="24"/>
          </w:rPr>
          <w:t>7.2.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eastAsia="ヒラギノ角ゴ Pro W3"/>
            <w:noProof/>
            <w:sz w:val="24"/>
            <w:szCs w:val="24"/>
          </w:rPr>
          <w:t>Функциональные ограничения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_Toc317539739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- 15 -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0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8.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ВЛИЯНИЕ НА СУЩЕСТВУЮЩИЕ ПОДСИСТЕМЫ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_Toc317539740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- 16 -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44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1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9.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ПОРЯДОК КОНТРОЛЯ И ПРИЕМКИ СИСТЕМЫ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_Toc317539741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- 16 -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2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9.1.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Общие требования к приемке работ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_Toc317539742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- 16 -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3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9.2.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_Toc317539743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- 16 -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88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4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9.3.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_Toc317539744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- 16 -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66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5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10.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СОСТАВУ И СОДЕРЖАНИЮ РАБОТ ПО ПОДГОТОВКЕ ОБЪЕКТА АВТОМАТИЗАЦИИ К ВВОДУ В ДЕЙСТВИЕ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_Toc317539745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- 17 -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110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6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10.1.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Изменения, которые необходимо осуществить в объекте автоматизации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_Toc317539746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- 17 -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110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7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10.2.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ТЗ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_Toc317539747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- 17 -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21"/>
        <w:tabs>
          <w:tab w:val="left" w:pos="110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8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10.3.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Создание необходимых для функционирования системы подразделений и служб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_Toc317539748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- 17 -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66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49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11.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ТРЕБОВАНИЯ К ДОКУМЕНТИРОВАНИЮ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_Toc317539749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- 18 -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1D141B" w:rsidRPr="00FA3F3C" w:rsidRDefault="001C3686">
      <w:pPr>
        <w:pStyle w:val="12"/>
        <w:tabs>
          <w:tab w:val="left" w:pos="660"/>
          <w:tab w:val="right" w:leader="dot" w:pos="9345"/>
        </w:tabs>
        <w:rPr>
          <w:noProof/>
          <w:sz w:val="24"/>
          <w:szCs w:val="24"/>
          <w:lang w:eastAsia="ru-RU" w:bidi="ar-SA"/>
        </w:rPr>
      </w:pPr>
      <w:hyperlink w:anchor="_Toc317539750" w:history="1"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12.</w:t>
        </w:r>
        <w:r w:rsidR="001D141B" w:rsidRPr="00FA3F3C">
          <w:rPr>
            <w:noProof/>
            <w:sz w:val="24"/>
            <w:szCs w:val="24"/>
            <w:lang w:eastAsia="ru-RU" w:bidi="ar-SA"/>
          </w:rPr>
          <w:tab/>
        </w:r>
        <w:r w:rsidR="001D141B" w:rsidRPr="00FA3F3C">
          <w:rPr>
            <w:rStyle w:val="ab"/>
            <w:rFonts w:ascii="Times New Roman" w:hAnsi="Times New Roman" w:cs="Times New Roman"/>
            <w:noProof/>
            <w:sz w:val="24"/>
            <w:szCs w:val="24"/>
          </w:rPr>
          <w:t>ИСТОЧНИКИ РАЗРАБОТКИ</w:t>
        </w:r>
        <w:r w:rsidR="001D141B" w:rsidRPr="00FA3F3C">
          <w:rPr>
            <w:noProof/>
            <w:webHidden/>
            <w:sz w:val="24"/>
            <w:szCs w:val="24"/>
          </w:rPr>
          <w:tab/>
        </w:r>
        <w:r w:rsidR="0086621D" w:rsidRPr="00FA3F3C">
          <w:rPr>
            <w:noProof/>
            <w:webHidden/>
            <w:sz w:val="24"/>
            <w:szCs w:val="24"/>
          </w:rPr>
          <w:fldChar w:fldCharType="begin"/>
        </w:r>
        <w:r w:rsidR="001D141B" w:rsidRPr="00FA3F3C">
          <w:rPr>
            <w:noProof/>
            <w:webHidden/>
            <w:sz w:val="24"/>
            <w:szCs w:val="24"/>
          </w:rPr>
          <w:instrText xml:space="preserve"> PAGEREF _Toc317539750 \h </w:instrText>
        </w:r>
        <w:r w:rsidR="0086621D" w:rsidRPr="00FA3F3C">
          <w:rPr>
            <w:noProof/>
            <w:webHidden/>
            <w:sz w:val="24"/>
            <w:szCs w:val="24"/>
          </w:rPr>
        </w:r>
        <w:r w:rsidR="0086621D" w:rsidRPr="00FA3F3C">
          <w:rPr>
            <w:noProof/>
            <w:webHidden/>
            <w:sz w:val="24"/>
            <w:szCs w:val="24"/>
          </w:rPr>
          <w:fldChar w:fldCharType="separate"/>
        </w:r>
        <w:r w:rsidR="00262AF8">
          <w:rPr>
            <w:noProof/>
            <w:webHidden/>
            <w:sz w:val="24"/>
            <w:szCs w:val="24"/>
          </w:rPr>
          <w:t>- 18 -</w:t>
        </w:r>
        <w:r w:rsidR="0086621D" w:rsidRPr="00FA3F3C">
          <w:rPr>
            <w:noProof/>
            <w:webHidden/>
            <w:sz w:val="24"/>
            <w:szCs w:val="24"/>
          </w:rPr>
          <w:fldChar w:fldCharType="end"/>
        </w:r>
      </w:hyperlink>
    </w:p>
    <w:p w:rsidR="00B92E1A" w:rsidRPr="00FA3F3C" w:rsidRDefault="0086621D" w:rsidP="0067708A">
      <w:pPr>
        <w:pStyle w:val="10"/>
        <w:keepLines w:val="0"/>
        <w:tabs>
          <w:tab w:val="num" w:pos="432"/>
        </w:tabs>
        <w:spacing w:before="120"/>
        <w:ind w:left="432" w:hanging="432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b w:val="0"/>
          <w:sz w:val="24"/>
          <w:szCs w:val="24"/>
        </w:rPr>
        <w:fldChar w:fldCharType="end"/>
      </w:r>
    </w:p>
    <w:p w:rsidR="00B92E1A" w:rsidRPr="00FA3F3C" w:rsidRDefault="00B92E1A" w:rsidP="00B92E1A">
      <w:pPr>
        <w:rPr>
          <w:rFonts w:ascii="Times New Roman" w:eastAsia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br w:type="page"/>
      </w:r>
    </w:p>
    <w:p w:rsidR="00266B7C" w:rsidRPr="00FA3F3C" w:rsidRDefault="00266B7C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2" w:name="_Toc317539701"/>
      <w:r w:rsidRPr="00FA3F3C">
        <w:rPr>
          <w:rFonts w:ascii="Times New Roman" w:hAnsi="Times New Roman" w:cs="Times New Roman"/>
          <w:sz w:val="24"/>
          <w:szCs w:val="24"/>
        </w:rPr>
        <w:lastRenderedPageBreak/>
        <w:t>Термины и определения</w:t>
      </w:r>
      <w:bookmarkEnd w:id="42"/>
    </w:p>
    <w:p w:rsidR="00266B7C" w:rsidRPr="00FA3F3C" w:rsidRDefault="00266B7C" w:rsidP="00266B7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e"/>
        <w:tblW w:w="0" w:type="auto"/>
        <w:tblInd w:w="108" w:type="dxa"/>
        <w:tblLook w:val="04A0" w:firstRow="1" w:lastRow="0" w:firstColumn="1" w:lastColumn="0" w:noHBand="0" w:noVBand="1"/>
      </w:tblPr>
      <w:tblGrid>
        <w:gridCol w:w="3190"/>
        <w:gridCol w:w="6166"/>
      </w:tblGrid>
      <w:tr w:rsidR="00266B7C" w:rsidRPr="00FA3F3C" w:rsidTr="00266B7C">
        <w:tc>
          <w:tcPr>
            <w:tcW w:w="3190" w:type="dxa"/>
          </w:tcPr>
          <w:p w:rsidR="00266B7C" w:rsidRPr="00FA3F3C" w:rsidRDefault="00266B7C" w:rsidP="009D22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6166" w:type="dxa"/>
          </w:tcPr>
          <w:p w:rsidR="00266B7C" w:rsidRPr="00FA3F3C" w:rsidRDefault="00266B7C" w:rsidP="009D22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</w:t>
            </w:r>
          </w:p>
        </w:tc>
      </w:tr>
      <w:tr w:rsidR="00266B7C" w:rsidRPr="00FA3F3C" w:rsidTr="00266B7C">
        <w:tc>
          <w:tcPr>
            <w:tcW w:w="3190" w:type="dxa"/>
          </w:tcPr>
          <w:p w:rsidR="00266B7C" w:rsidRPr="00FA3F3C" w:rsidRDefault="00BD3971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АРМЗ</w:t>
            </w:r>
          </w:p>
        </w:tc>
        <w:tc>
          <w:tcPr>
            <w:tcW w:w="6166" w:type="dxa"/>
          </w:tcPr>
          <w:p w:rsidR="00266B7C" w:rsidRPr="00FA3F3C" w:rsidRDefault="00BD3971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Управляющая компания холдинга АРМЗ</w:t>
            </w:r>
          </w:p>
        </w:tc>
      </w:tr>
      <w:tr w:rsidR="00D00E4C" w:rsidRPr="00FA3F3C" w:rsidTr="00266B7C">
        <w:tc>
          <w:tcPr>
            <w:tcW w:w="3190" w:type="dxa"/>
          </w:tcPr>
          <w:p w:rsidR="00D00E4C" w:rsidRPr="00FA3F3C" w:rsidRDefault="00D00E4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ИС АРМЗ</w:t>
            </w:r>
          </w:p>
        </w:tc>
        <w:tc>
          <w:tcPr>
            <w:tcW w:w="6166" w:type="dxa"/>
          </w:tcPr>
          <w:p w:rsidR="00D00E4C" w:rsidRPr="00FA3F3C" w:rsidRDefault="00D00E4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Единая система корпоративного учета уранового холдинга «АРМЗ» на платформе 1С: Предприятие 8</w:t>
            </w:r>
          </w:p>
        </w:tc>
      </w:tr>
      <w:tr w:rsidR="00DF0710" w:rsidRPr="00FA3F3C" w:rsidTr="00266B7C">
        <w:tc>
          <w:tcPr>
            <w:tcW w:w="3190" w:type="dxa"/>
          </w:tcPr>
          <w:p w:rsidR="00DF0710" w:rsidRPr="00FA3F3C" w:rsidRDefault="00DF0710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ОСУ</w:t>
            </w:r>
          </w:p>
        </w:tc>
        <w:tc>
          <w:tcPr>
            <w:tcW w:w="6166" w:type="dxa"/>
          </w:tcPr>
          <w:p w:rsidR="00DF0710" w:rsidRPr="00FA3F3C" w:rsidRDefault="00DF0710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Подсистема Оперативный складской учет в рамках ИС АРМЗ</w:t>
            </w:r>
          </w:p>
        </w:tc>
      </w:tr>
      <w:tr w:rsidR="00DF0710" w:rsidRPr="00FA3F3C" w:rsidTr="00266B7C">
        <w:tc>
          <w:tcPr>
            <w:tcW w:w="3190" w:type="dxa"/>
          </w:tcPr>
          <w:p w:rsidR="00DF0710" w:rsidRPr="00FA3F3C" w:rsidRDefault="00DF0710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</w:p>
        </w:tc>
        <w:tc>
          <w:tcPr>
            <w:tcW w:w="6166" w:type="dxa"/>
          </w:tcPr>
          <w:p w:rsidR="00DF0710" w:rsidRPr="00FA3F3C" w:rsidRDefault="00DF0710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Подсистема Бухгалтерского учета в рамках ИС АРМЗ</w:t>
            </w:r>
          </w:p>
        </w:tc>
      </w:tr>
      <w:tr w:rsidR="00B7543C" w:rsidRPr="00FA3F3C" w:rsidTr="00266B7C">
        <w:tc>
          <w:tcPr>
            <w:tcW w:w="3190" w:type="dxa"/>
          </w:tcPr>
          <w:p w:rsidR="00B7543C" w:rsidRPr="00FA3F3C" w:rsidRDefault="00B7543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МЦ</w:t>
            </w:r>
          </w:p>
        </w:tc>
        <w:tc>
          <w:tcPr>
            <w:tcW w:w="6166" w:type="dxa"/>
          </w:tcPr>
          <w:p w:rsidR="00B7543C" w:rsidRPr="00FA3F3C" w:rsidRDefault="00B7543C" w:rsidP="0026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ценности:</w:t>
            </w:r>
          </w:p>
          <w:p w:rsidR="00B7543C" w:rsidRPr="00FA3F3C" w:rsidRDefault="00B7543C" w:rsidP="00B7543C">
            <w:pPr>
              <w:pStyle w:val="af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Материалы;</w:t>
            </w:r>
          </w:p>
          <w:p w:rsidR="00B7543C" w:rsidRPr="00FA3F3C" w:rsidRDefault="00B7543C" w:rsidP="00B7543C">
            <w:pPr>
              <w:pStyle w:val="af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Товары;</w:t>
            </w:r>
          </w:p>
          <w:p w:rsidR="00B7543C" w:rsidRPr="00FA3F3C" w:rsidRDefault="00B7543C" w:rsidP="00B7543C">
            <w:pPr>
              <w:pStyle w:val="af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Объекты капитальных вложений;</w:t>
            </w:r>
          </w:p>
          <w:p w:rsidR="00B7543C" w:rsidRPr="00FA3F3C" w:rsidRDefault="00B7543C" w:rsidP="00B7543C">
            <w:pPr>
              <w:pStyle w:val="af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Основные средства.</w:t>
            </w:r>
          </w:p>
        </w:tc>
      </w:tr>
    </w:tbl>
    <w:p w:rsidR="0067708A" w:rsidRPr="00FA3F3C" w:rsidRDefault="0067708A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3" w:name="_Toc317539702"/>
      <w:r w:rsidRPr="00FA3F3C">
        <w:rPr>
          <w:rFonts w:ascii="Times New Roman" w:hAnsi="Times New Roman" w:cs="Times New Roman"/>
          <w:sz w:val="24"/>
          <w:szCs w:val="24"/>
        </w:rPr>
        <w:t>ОБЩИЕ СВЕДЕНИЯ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3"/>
    </w:p>
    <w:p w:rsidR="0067708A" w:rsidRPr="00FA3F3C" w:rsidRDefault="007F7371" w:rsidP="0067708A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>Настоящее</w:t>
      </w:r>
      <w:r w:rsidR="00E11595" w:rsidRPr="00FA3F3C">
        <w:rPr>
          <w:szCs w:val="24"/>
          <w:lang w:val="ru-RU"/>
        </w:rPr>
        <w:t xml:space="preserve"> техническое задание </w:t>
      </w:r>
      <w:r w:rsidR="0067708A" w:rsidRPr="00FA3F3C">
        <w:rPr>
          <w:szCs w:val="24"/>
          <w:lang w:val="ru-RU"/>
        </w:rPr>
        <w:t xml:space="preserve">(ТЗ) определяет функциональные и технические требования по </w:t>
      </w:r>
      <w:r w:rsidR="00B06045" w:rsidRPr="00FA3F3C">
        <w:rPr>
          <w:szCs w:val="24"/>
          <w:lang w:val="ru-RU"/>
        </w:rPr>
        <w:t xml:space="preserve">развитию единой </w:t>
      </w:r>
      <w:r w:rsidR="00CC2BB8" w:rsidRPr="00FA3F3C">
        <w:rPr>
          <w:szCs w:val="24"/>
          <w:lang w:val="ru-RU"/>
        </w:rPr>
        <w:t>к</w:t>
      </w:r>
      <w:r w:rsidR="0067708A" w:rsidRPr="00FA3F3C">
        <w:rPr>
          <w:szCs w:val="24"/>
          <w:lang w:val="ru-RU"/>
        </w:rPr>
        <w:t>орпоративной системы учета уранового холдинга «АРМЗ»</w:t>
      </w:r>
      <w:r w:rsidR="00920DB7" w:rsidRPr="00FA3F3C">
        <w:rPr>
          <w:szCs w:val="24"/>
          <w:lang w:val="ru-RU"/>
        </w:rPr>
        <w:t xml:space="preserve"> на платформе 1С</w:t>
      </w:r>
      <w:proofErr w:type="gramStart"/>
      <w:r w:rsidR="00920DB7" w:rsidRPr="00FA3F3C">
        <w:rPr>
          <w:szCs w:val="24"/>
          <w:lang w:val="ru-RU"/>
        </w:rPr>
        <w:t>:П</w:t>
      </w:r>
      <w:proofErr w:type="gramEnd"/>
      <w:r w:rsidR="00920DB7" w:rsidRPr="00FA3F3C">
        <w:rPr>
          <w:szCs w:val="24"/>
          <w:lang w:val="ru-RU"/>
        </w:rPr>
        <w:t>редприятие 8</w:t>
      </w:r>
      <w:r w:rsidR="00B06045" w:rsidRPr="00FA3F3C">
        <w:rPr>
          <w:szCs w:val="24"/>
          <w:lang w:val="ru-RU"/>
        </w:rPr>
        <w:t xml:space="preserve"> в части автоматизации </w:t>
      </w:r>
      <w:r w:rsidRPr="00FA3F3C">
        <w:rPr>
          <w:szCs w:val="24"/>
          <w:lang w:val="ru-RU"/>
        </w:rPr>
        <w:t>операций интеграции подсистем Оперативного складского и Бухгалтерского учета.</w:t>
      </w:r>
      <w:r w:rsidR="0067708A" w:rsidRPr="00FA3F3C">
        <w:rPr>
          <w:szCs w:val="24"/>
          <w:lang w:val="ru-RU"/>
        </w:rPr>
        <w:t xml:space="preserve">. </w:t>
      </w:r>
    </w:p>
    <w:p w:rsidR="00604644" w:rsidRPr="00FA3F3C" w:rsidRDefault="00604644" w:rsidP="0067708A">
      <w:pPr>
        <w:pStyle w:val="PA-1"/>
        <w:rPr>
          <w:szCs w:val="24"/>
          <w:lang w:val="ru-RU"/>
        </w:rPr>
      </w:pPr>
    </w:p>
    <w:p w:rsidR="00920DB7" w:rsidRPr="00FA3F3C" w:rsidRDefault="00F54639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4" w:name="_Toc317539703"/>
      <w:bookmarkStart w:id="45" w:name="_Toc215479649"/>
      <w:r w:rsidRPr="00FA3F3C">
        <w:rPr>
          <w:rFonts w:ascii="Times New Roman" w:hAnsi="Times New Roman" w:cs="Times New Roman"/>
          <w:sz w:val="24"/>
          <w:szCs w:val="24"/>
        </w:rPr>
        <w:t>Полное наименование системы и ее условное обозначение</w:t>
      </w:r>
      <w:bookmarkEnd w:id="44"/>
    </w:p>
    <w:p w:rsidR="00F54639" w:rsidRPr="00FA3F3C" w:rsidRDefault="00F54639" w:rsidP="00F54639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>Полное наименование системы: Единая система корпоративного учета уранового холдинга «АРМЗ»</w:t>
      </w:r>
      <w:r w:rsidR="001B1651" w:rsidRPr="00FA3F3C">
        <w:rPr>
          <w:szCs w:val="24"/>
          <w:lang w:val="ru-RU"/>
        </w:rPr>
        <w:t xml:space="preserve"> на платформе 1С: Предприятие 8</w:t>
      </w:r>
      <w:r w:rsidRPr="00FA3F3C">
        <w:rPr>
          <w:szCs w:val="24"/>
          <w:lang w:val="ru-RU"/>
        </w:rPr>
        <w:t>.</w:t>
      </w:r>
    </w:p>
    <w:p w:rsidR="00F54639" w:rsidRPr="00FA3F3C" w:rsidRDefault="00F54639" w:rsidP="00F54639">
      <w:pPr>
        <w:pStyle w:val="PA-1"/>
        <w:rPr>
          <w:bCs/>
          <w:szCs w:val="24"/>
          <w:lang w:val="ru-RU"/>
        </w:rPr>
      </w:pPr>
      <w:r w:rsidRPr="00FA3F3C">
        <w:rPr>
          <w:szCs w:val="24"/>
          <w:lang w:val="ru-RU"/>
        </w:rPr>
        <w:t>Условное</w:t>
      </w:r>
      <w:r w:rsidRPr="00FA3F3C">
        <w:rPr>
          <w:bCs/>
          <w:szCs w:val="24"/>
          <w:lang w:val="ru-RU"/>
        </w:rPr>
        <w:t xml:space="preserve"> обозначение системы: 1C:ERP ARMZ</w:t>
      </w:r>
    </w:p>
    <w:p w:rsidR="00402882" w:rsidRPr="00FA3F3C" w:rsidRDefault="00402882" w:rsidP="00402882">
      <w:pPr>
        <w:rPr>
          <w:rFonts w:ascii="Times New Roman" w:hAnsi="Times New Roman" w:cs="Times New Roman"/>
          <w:sz w:val="24"/>
          <w:szCs w:val="24"/>
        </w:rPr>
      </w:pPr>
    </w:p>
    <w:p w:rsidR="00402882" w:rsidRPr="00FA3F3C" w:rsidRDefault="00402882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6" w:name="_Toc317539704"/>
      <w:r w:rsidRPr="00FA3F3C">
        <w:rPr>
          <w:rFonts w:ascii="Times New Roman" w:hAnsi="Times New Roman" w:cs="Times New Roman"/>
          <w:sz w:val="24"/>
          <w:szCs w:val="24"/>
        </w:rPr>
        <w:t>Наименование предприятий заказчика системы и их реквизиты</w:t>
      </w:r>
      <w:bookmarkEnd w:id="46"/>
    </w:p>
    <w:p w:rsidR="00C30140" w:rsidRPr="00FA3F3C" w:rsidRDefault="00C30140" w:rsidP="000C14E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3F3C">
        <w:rPr>
          <w:rFonts w:ascii="Times New Roman" w:eastAsia="Times New Roman" w:hAnsi="Times New Roman" w:cs="Times New Roman"/>
          <w:sz w:val="24"/>
          <w:szCs w:val="24"/>
        </w:rPr>
        <w:t xml:space="preserve">Заказчиком работы является </w:t>
      </w:r>
      <w:r w:rsidR="00524451" w:rsidRPr="00FA3F3C">
        <w:rPr>
          <w:rFonts w:ascii="Times New Roman" w:eastAsia="Times New Roman" w:hAnsi="Times New Roman" w:cs="Times New Roman"/>
          <w:sz w:val="24"/>
          <w:szCs w:val="24"/>
        </w:rPr>
        <w:t>ЗАО «Русбурмаш»</w:t>
      </w:r>
      <w:r w:rsidRPr="00FA3F3C">
        <w:rPr>
          <w:rFonts w:ascii="Times New Roman" w:eastAsia="Times New Roman" w:hAnsi="Times New Roman" w:cs="Times New Roman"/>
          <w:sz w:val="24"/>
          <w:szCs w:val="24"/>
        </w:rPr>
        <w:t xml:space="preserve">. В </w:t>
      </w:r>
      <w:proofErr w:type="gramStart"/>
      <w:r w:rsidRPr="00FA3F3C">
        <w:rPr>
          <w:rFonts w:ascii="Times New Roman" w:eastAsia="Times New Roman" w:hAnsi="Times New Roman" w:cs="Times New Roman"/>
          <w:sz w:val="24"/>
          <w:szCs w:val="24"/>
        </w:rPr>
        <w:t>рамках</w:t>
      </w:r>
      <w:proofErr w:type="gramEnd"/>
      <w:r w:rsidRPr="00FA3F3C">
        <w:rPr>
          <w:rFonts w:ascii="Times New Roman" w:eastAsia="Times New Roman" w:hAnsi="Times New Roman" w:cs="Times New Roman"/>
          <w:sz w:val="24"/>
          <w:szCs w:val="24"/>
        </w:rPr>
        <w:t xml:space="preserve"> данного проекта</w:t>
      </w:r>
      <w:r w:rsidR="00E2214F" w:rsidRPr="00FA3F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3F3C">
        <w:rPr>
          <w:rFonts w:ascii="Times New Roman" w:eastAsia="Times New Roman" w:hAnsi="Times New Roman" w:cs="Times New Roman"/>
          <w:sz w:val="24"/>
          <w:szCs w:val="24"/>
        </w:rPr>
        <w:t xml:space="preserve">Функциональным заказчиком является </w:t>
      </w:r>
      <w:r w:rsidR="007F7371" w:rsidRPr="00FA3F3C">
        <w:rPr>
          <w:rFonts w:ascii="Times New Roman" w:eastAsia="Times New Roman" w:hAnsi="Times New Roman" w:cs="Times New Roman"/>
          <w:sz w:val="24"/>
          <w:szCs w:val="24"/>
        </w:rPr>
        <w:t>Бухгалтерия</w:t>
      </w:r>
      <w:r w:rsidR="00524451" w:rsidRPr="00FA3F3C">
        <w:rPr>
          <w:rFonts w:ascii="Times New Roman" w:eastAsia="Times New Roman" w:hAnsi="Times New Roman" w:cs="Times New Roman"/>
          <w:sz w:val="24"/>
          <w:szCs w:val="24"/>
        </w:rPr>
        <w:t xml:space="preserve"> ЗАО «Русбурмаш»</w:t>
      </w:r>
    </w:p>
    <w:p w:rsidR="00C30140" w:rsidRPr="00FA3F3C" w:rsidRDefault="00C30140" w:rsidP="00C30140">
      <w:pPr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A3F3C">
        <w:rPr>
          <w:rFonts w:ascii="Times New Roman" w:eastAsia="Times New Roman" w:hAnsi="Times New Roman" w:cs="Times New Roman"/>
          <w:sz w:val="24"/>
          <w:szCs w:val="24"/>
        </w:rPr>
        <w:t xml:space="preserve">Исполнитель – будет определен по итогам </w:t>
      </w:r>
      <w:r w:rsidR="00524451" w:rsidRPr="00FA3F3C">
        <w:rPr>
          <w:rFonts w:ascii="Times New Roman" w:eastAsia="Times New Roman" w:hAnsi="Times New Roman" w:cs="Times New Roman"/>
          <w:sz w:val="24"/>
          <w:szCs w:val="24"/>
        </w:rPr>
        <w:t>проведения конкурсных процедур.</w:t>
      </w:r>
    </w:p>
    <w:p w:rsidR="00604644" w:rsidRPr="00FA3F3C" w:rsidRDefault="00604644" w:rsidP="00C30140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81D6F" w:rsidRPr="00FA3F3C" w:rsidRDefault="00E81D6F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7" w:name="_Toc317539705"/>
      <w:r w:rsidRPr="00FA3F3C">
        <w:rPr>
          <w:rFonts w:ascii="Times New Roman" w:hAnsi="Times New Roman" w:cs="Times New Roman"/>
          <w:sz w:val="24"/>
          <w:szCs w:val="24"/>
        </w:rPr>
        <w:t>Плановые сроки начала и окончания работ</w:t>
      </w:r>
      <w:bookmarkEnd w:id="47"/>
    </w:p>
    <w:p w:rsidR="00681857" w:rsidRPr="00FA3F3C" w:rsidRDefault="00B56CB2" w:rsidP="00681857">
      <w:pPr>
        <w:pStyle w:val="a4"/>
        <w:ind w:left="792" w:firstLine="0"/>
        <w:rPr>
          <w:lang w:val="ru-RU"/>
        </w:rPr>
      </w:pPr>
      <w:r w:rsidRPr="00FA3F3C">
        <w:rPr>
          <w:lang w:val="ru-RU"/>
        </w:rPr>
        <w:tab/>
      </w:r>
      <w:r w:rsidR="00681857" w:rsidRPr="00FA3F3C">
        <w:rPr>
          <w:lang w:val="ru-RU"/>
        </w:rPr>
        <w:t xml:space="preserve">Начало выполнения работ: </w:t>
      </w:r>
      <w:proofErr w:type="gramStart"/>
      <w:r w:rsidR="00681857" w:rsidRPr="00FA3F3C">
        <w:rPr>
          <w:lang w:val="ru-RU"/>
        </w:rPr>
        <w:t>с даты подписания</w:t>
      </w:r>
      <w:proofErr w:type="gramEnd"/>
      <w:r w:rsidR="00681857" w:rsidRPr="00FA3F3C">
        <w:rPr>
          <w:lang w:val="ru-RU"/>
        </w:rPr>
        <w:t xml:space="preserve"> Договора</w:t>
      </w:r>
    </w:p>
    <w:p w:rsidR="00681857" w:rsidRPr="00FA3F3C" w:rsidRDefault="00681857" w:rsidP="00681857">
      <w:pPr>
        <w:pStyle w:val="a4"/>
        <w:ind w:left="792" w:firstLine="0"/>
        <w:rPr>
          <w:lang w:val="ru-RU"/>
        </w:rPr>
      </w:pPr>
      <w:r w:rsidRPr="00FA3F3C">
        <w:rPr>
          <w:lang w:val="ru-RU"/>
        </w:rPr>
        <w:t xml:space="preserve">Окончание выполнения работ: </w:t>
      </w:r>
      <w:proofErr w:type="gramStart"/>
      <w:r w:rsidRPr="00FA3F3C">
        <w:rPr>
          <w:lang w:val="ru-RU"/>
        </w:rPr>
        <w:t>согласно сроков</w:t>
      </w:r>
      <w:proofErr w:type="gramEnd"/>
      <w:r w:rsidRPr="00FA3F3C">
        <w:rPr>
          <w:lang w:val="ru-RU"/>
        </w:rPr>
        <w:t>, установленных в графике работ (п.3 Технического задания «Перечень и план-график работ»)</w:t>
      </w:r>
    </w:p>
    <w:p w:rsidR="00160372" w:rsidRPr="00FA3F3C" w:rsidRDefault="002011D3" w:rsidP="00681857">
      <w:pPr>
        <w:pStyle w:val="a4"/>
        <w:ind w:firstLine="0"/>
        <w:rPr>
          <w:lang w:val="ru-RU"/>
        </w:rPr>
      </w:pPr>
      <w:r w:rsidRPr="00FA3F3C">
        <w:rPr>
          <w:lang w:val="ru-RU"/>
        </w:rPr>
        <w:t xml:space="preserve">Содержание и ориентировочная длительность </w:t>
      </w:r>
      <w:r w:rsidR="00AD1B51" w:rsidRPr="00FA3F3C">
        <w:rPr>
          <w:lang w:val="ru-RU"/>
        </w:rPr>
        <w:t>отдельных этапов работ приведено</w:t>
      </w:r>
      <w:r w:rsidRPr="00FA3F3C">
        <w:rPr>
          <w:lang w:val="ru-RU"/>
        </w:rPr>
        <w:t xml:space="preserve"> в </w:t>
      </w:r>
      <w:proofErr w:type="spellStart"/>
      <w:r w:rsidRPr="00FA3F3C">
        <w:rPr>
          <w:lang w:val="ru-RU"/>
        </w:rPr>
        <w:t>п</w:t>
      </w:r>
      <w:r w:rsidR="00AD1B51" w:rsidRPr="00FA3F3C">
        <w:rPr>
          <w:lang w:val="ru-RU"/>
        </w:rPr>
        <w:t>п</w:t>
      </w:r>
      <w:r w:rsidRPr="00FA3F3C">
        <w:rPr>
          <w:lang w:val="ru-RU"/>
        </w:rPr>
        <w:t>.</w:t>
      </w:r>
      <w:r w:rsidR="00D202B0" w:rsidRPr="00FA3F3C">
        <w:fldChar w:fldCharType="begin"/>
      </w:r>
      <w:r w:rsidR="00D202B0" w:rsidRPr="00FA3F3C">
        <w:instrText>REF</w:instrText>
      </w:r>
      <w:r w:rsidR="00D202B0" w:rsidRPr="00FA3F3C">
        <w:rPr>
          <w:lang w:val="ru-RU"/>
        </w:rPr>
        <w:instrText xml:space="preserve"> _</w:instrText>
      </w:r>
      <w:r w:rsidR="00D202B0" w:rsidRPr="00FA3F3C">
        <w:instrText>Ref</w:instrText>
      </w:r>
      <w:r w:rsidR="00D202B0" w:rsidRPr="00FA3F3C">
        <w:rPr>
          <w:lang w:val="ru-RU"/>
        </w:rPr>
        <w:instrText>303244972 \</w:instrText>
      </w:r>
      <w:r w:rsidR="00D202B0" w:rsidRPr="00FA3F3C">
        <w:instrText>r</w:instrText>
      </w:r>
      <w:r w:rsidR="00D202B0" w:rsidRPr="00FA3F3C">
        <w:rPr>
          <w:lang w:val="ru-RU"/>
        </w:rPr>
        <w:instrText xml:space="preserve"> \</w:instrText>
      </w:r>
      <w:r w:rsidR="00D202B0" w:rsidRPr="00FA3F3C">
        <w:instrText>h</w:instrText>
      </w:r>
      <w:r w:rsidR="00D202B0" w:rsidRPr="00FA3F3C">
        <w:rPr>
          <w:lang w:val="ru-RU"/>
        </w:rPr>
        <w:instrText xml:space="preserve">  \* </w:instrText>
      </w:r>
      <w:r w:rsidR="00D202B0" w:rsidRPr="00FA3F3C">
        <w:instrText>MERGEFORMAT</w:instrText>
      </w:r>
      <w:r w:rsidR="00D202B0" w:rsidRPr="00FA3F3C">
        <w:fldChar w:fldCharType="separate"/>
      </w:r>
      <w:r w:rsidR="00262AF8">
        <w:rPr>
          <w:b/>
          <w:bCs/>
          <w:lang w:val="ru-RU"/>
        </w:rPr>
        <w:t>Ошибка</w:t>
      </w:r>
      <w:proofErr w:type="spellEnd"/>
      <w:r w:rsidR="00262AF8">
        <w:rPr>
          <w:b/>
          <w:bCs/>
          <w:lang w:val="ru-RU"/>
        </w:rPr>
        <w:t>! Неизвестный аргумент ключа</w:t>
      </w:r>
      <w:proofErr w:type="gramStart"/>
      <w:r w:rsidR="00262AF8">
        <w:rPr>
          <w:b/>
          <w:bCs/>
          <w:lang w:val="ru-RU"/>
        </w:rPr>
        <w:t>.</w:t>
      </w:r>
      <w:proofErr w:type="gramEnd"/>
      <w:r w:rsidR="00D202B0" w:rsidRPr="00FA3F3C">
        <w:fldChar w:fldCharType="end"/>
      </w:r>
      <w:r w:rsidR="00AD1B51" w:rsidRPr="00FA3F3C">
        <w:rPr>
          <w:lang w:val="ru-RU"/>
        </w:rPr>
        <w:t xml:space="preserve"> </w:t>
      </w:r>
      <w:proofErr w:type="gramStart"/>
      <w:r w:rsidR="00AD1B51" w:rsidRPr="00FA3F3C">
        <w:rPr>
          <w:lang w:val="ru-RU"/>
        </w:rPr>
        <w:t>и</w:t>
      </w:r>
      <w:proofErr w:type="gramEnd"/>
      <w:r w:rsidR="00AD1B51" w:rsidRPr="00FA3F3C">
        <w:rPr>
          <w:lang w:val="ru-RU"/>
        </w:rPr>
        <w:t xml:space="preserve"> 6</w:t>
      </w:r>
      <w:r w:rsidRPr="00FA3F3C">
        <w:rPr>
          <w:lang w:val="ru-RU"/>
        </w:rPr>
        <w:t xml:space="preserve"> настоящего ТЗ.</w:t>
      </w:r>
    </w:p>
    <w:p w:rsidR="002011D3" w:rsidRPr="00FA3F3C" w:rsidRDefault="002011D3" w:rsidP="002011D3">
      <w:pPr>
        <w:pStyle w:val="a4"/>
        <w:rPr>
          <w:lang w:val="ru-RU"/>
        </w:rPr>
      </w:pPr>
    </w:p>
    <w:p w:rsidR="00160372" w:rsidRPr="00FA3F3C" w:rsidRDefault="00160372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8" w:name="_Toc317539706"/>
      <w:r w:rsidRPr="00FA3F3C">
        <w:rPr>
          <w:rFonts w:ascii="Times New Roman" w:hAnsi="Times New Roman" w:cs="Times New Roman"/>
          <w:sz w:val="24"/>
          <w:szCs w:val="24"/>
        </w:rPr>
        <w:lastRenderedPageBreak/>
        <w:t>Сведения об источниках и порядке финансирования работ</w:t>
      </w:r>
      <w:bookmarkEnd w:id="48"/>
    </w:p>
    <w:bookmarkEnd w:id="45"/>
    <w:p w:rsidR="002011D3" w:rsidRPr="00FA3F3C" w:rsidRDefault="002011D3" w:rsidP="002011D3">
      <w:pPr>
        <w:pStyle w:val="a4"/>
        <w:tabs>
          <w:tab w:val="clear" w:pos="851"/>
        </w:tabs>
        <w:rPr>
          <w:lang w:val="ru-RU"/>
        </w:rPr>
      </w:pPr>
      <w:r w:rsidRPr="00FA3F3C">
        <w:rPr>
          <w:lang w:val="ru-RU"/>
        </w:rPr>
        <w:t xml:space="preserve">Финансирование работ осуществляет Заказчик. </w:t>
      </w:r>
    </w:p>
    <w:p w:rsidR="0067708A" w:rsidRPr="00FA3F3C" w:rsidRDefault="002011D3" w:rsidP="002011D3">
      <w:pPr>
        <w:pStyle w:val="a4"/>
        <w:tabs>
          <w:tab w:val="clear" w:pos="851"/>
        </w:tabs>
        <w:rPr>
          <w:lang w:val="ru-RU"/>
        </w:rPr>
      </w:pPr>
      <w:r w:rsidRPr="00FA3F3C">
        <w:rPr>
          <w:lang w:val="ru-RU"/>
        </w:rPr>
        <w:t xml:space="preserve">Объем и порядок финансирования определяется Договором. </w:t>
      </w:r>
    </w:p>
    <w:p w:rsidR="00160372" w:rsidRPr="00FA3F3C" w:rsidRDefault="00160372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49" w:name="_Toc317539707"/>
      <w:r w:rsidRPr="00FA3F3C">
        <w:rPr>
          <w:rFonts w:ascii="Times New Roman" w:hAnsi="Times New Roman" w:cs="Times New Roman"/>
          <w:sz w:val="24"/>
          <w:szCs w:val="24"/>
        </w:rPr>
        <w:t>Порядок оформления и предъявления Заказчику результатов работ.</w:t>
      </w:r>
      <w:bookmarkEnd w:id="49"/>
    </w:p>
    <w:p w:rsidR="00075AF1" w:rsidRPr="00FA3F3C" w:rsidRDefault="00075AF1" w:rsidP="00075AF1">
      <w:pPr>
        <w:pStyle w:val="a4"/>
        <w:rPr>
          <w:lang w:val="ru-RU"/>
        </w:rPr>
      </w:pPr>
      <w:bookmarkStart w:id="50" w:name="_Toc215479654"/>
      <w:r w:rsidRPr="00FA3F3C">
        <w:rPr>
          <w:lang w:val="ru-RU"/>
        </w:rPr>
        <w:t xml:space="preserve">Работы по созданию Системы производятся и принимаются </w:t>
      </w:r>
      <w:r w:rsidR="00524451" w:rsidRPr="00FA3F3C">
        <w:rPr>
          <w:lang w:val="ru-RU"/>
        </w:rPr>
        <w:t>единовременно</w:t>
      </w:r>
      <w:r w:rsidRPr="00FA3F3C">
        <w:rPr>
          <w:lang w:val="ru-RU"/>
        </w:rPr>
        <w:t>. По окончании работ Исполнитель представляет Заказчику соответствующие результаты и подписанный со стороны Исполнителя Акт сдачи-приемки работ.</w:t>
      </w:r>
    </w:p>
    <w:p w:rsidR="00160372" w:rsidRPr="00FA3F3C" w:rsidRDefault="00160372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1" w:name="_Toc317539708"/>
      <w:r w:rsidRPr="00FA3F3C">
        <w:rPr>
          <w:rFonts w:ascii="Times New Roman" w:hAnsi="Times New Roman" w:cs="Times New Roman"/>
          <w:sz w:val="24"/>
          <w:szCs w:val="24"/>
        </w:rPr>
        <w:t>НАЗНАЧЕНИЕ И ЦЕЛИ СОЗДАНИЯ СИСТЕМЫ</w:t>
      </w:r>
      <w:bookmarkEnd w:id="51"/>
    </w:p>
    <w:p w:rsidR="00920DB7" w:rsidRPr="00FA3F3C" w:rsidRDefault="00920DB7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2" w:name="_Toc215479655"/>
      <w:bookmarkStart w:id="53" w:name="_Toc317539709"/>
      <w:bookmarkEnd w:id="50"/>
      <w:r w:rsidRPr="00FA3F3C">
        <w:rPr>
          <w:rFonts w:ascii="Times New Roman" w:hAnsi="Times New Roman" w:cs="Times New Roman"/>
          <w:sz w:val="24"/>
          <w:szCs w:val="24"/>
        </w:rPr>
        <w:t>Назначение</w:t>
      </w:r>
      <w:bookmarkEnd w:id="52"/>
      <w:bookmarkEnd w:id="53"/>
    </w:p>
    <w:p w:rsidR="00920DB7" w:rsidRPr="00FA3F3C" w:rsidRDefault="00414672" w:rsidP="00920DB7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>Система</w:t>
      </w:r>
      <w:r w:rsidR="00E2214F" w:rsidRPr="00FA3F3C">
        <w:rPr>
          <w:szCs w:val="24"/>
          <w:lang w:val="ru-RU"/>
        </w:rPr>
        <w:t xml:space="preserve"> </w:t>
      </w:r>
      <w:r w:rsidR="00920DB7" w:rsidRPr="00FA3F3C">
        <w:rPr>
          <w:szCs w:val="24"/>
          <w:lang w:val="ru-RU"/>
        </w:rPr>
        <w:t>предназначен</w:t>
      </w:r>
      <w:r w:rsidR="001B1651" w:rsidRPr="00FA3F3C">
        <w:rPr>
          <w:szCs w:val="24"/>
          <w:lang w:val="ru-RU"/>
        </w:rPr>
        <w:t>а</w:t>
      </w:r>
      <w:r w:rsidR="00920DB7" w:rsidRPr="00FA3F3C">
        <w:rPr>
          <w:szCs w:val="24"/>
          <w:lang w:val="ru-RU"/>
        </w:rPr>
        <w:t xml:space="preserve"> для автоматизации</w:t>
      </w:r>
      <w:r w:rsidR="009C2281" w:rsidRPr="00FA3F3C">
        <w:rPr>
          <w:szCs w:val="24"/>
          <w:lang w:val="ru-RU"/>
        </w:rPr>
        <w:t xml:space="preserve"> деятельности </w:t>
      </w:r>
      <w:r w:rsidR="0036590E" w:rsidRPr="00FA3F3C">
        <w:rPr>
          <w:szCs w:val="24"/>
          <w:lang w:val="ru-RU"/>
        </w:rPr>
        <w:t xml:space="preserve">сотрудников </w:t>
      </w:r>
      <w:r w:rsidR="007F7371" w:rsidRPr="00FA3F3C">
        <w:rPr>
          <w:szCs w:val="24"/>
          <w:lang w:val="ru-RU"/>
        </w:rPr>
        <w:t>Б</w:t>
      </w:r>
      <w:r w:rsidR="00266B7C" w:rsidRPr="00FA3F3C">
        <w:rPr>
          <w:szCs w:val="24"/>
          <w:lang w:val="ru-RU"/>
        </w:rPr>
        <w:t xml:space="preserve">ухгалтерии </w:t>
      </w:r>
      <w:r w:rsidR="004172DD" w:rsidRPr="00FA3F3C">
        <w:rPr>
          <w:szCs w:val="24"/>
          <w:lang w:val="ru-RU"/>
        </w:rPr>
        <w:t>Заказчика,</w:t>
      </w:r>
      <w:r w:rsidR="00E2214F" w:rsidRPr="00FA3F3C">
        <w:rPr>
          <w:szCs w:val="24"/>
          <w:lang w:val="ru-RU"/>
        </w:rPr>
        <w:t xml:space="preserve"> </w:t>
      </w:r>
      <w:r w:rsidR="004172DD" w:rsidRPr="00FA3F3C">
        <w:rPr>
          <w:szCs w:val="24"/>
          <w:lang w:val="ru-RU"/>
        </w:rPr>
        <w:t>по вводу документов отражающих хозяйственные операции для целей бухгалтерского учета</w:t>
      </w:r>
      <w:r w:rsidR="00266B7C" w:rsidRPr="00FA3F3C">
        <w:rPr>
          <w:szCs w:val="24"/>
          <w:lang w:val="ru-RU"/>
        </w:rPr>
        <w:t>.</w:t>
      </w:r>
    </w:p>
    <w:p w:rsidR="00160372" w:rsidRPr="00FA3F3C" w:rsidRDefault="00160372" w:rsidP="00920DB7">
      <w:pPr>
        <w:pStyle w:val="PA-1"/>
        <w:rPr>
          <w:szCs w:val="24"/>
          <w:lang w:val="ru-RU"/>
        </w:rPr>
      </w:pPr>
    </w:p>
    <w:p w:rsidR="00160372" w:rsidRPr="00FA3F3C" w:rsidRDefault="00160372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4" w:name="_Toc317539710"/>
      <w:r w:rsidRPr="00FA3F3C">
        <w:rPr>
          <w:rFonts w:ascii="Times New Roman" w:hAnsi="Times New Roman" w:cs="Times New Roman"/>
          <w:sz w:val="24"/>
          <w:szCs w:val="24"/>
        </w:rPr>
        <w:t>Цели создания</w:t>
      </w:r>
      <w:bookmarkEnd w:id="54"/>
    </w:p>
    <w:p w:rsidR="006F0EE3" w:rsidRPr="00FA3F3C" w:rsidRDefault="00920DB7" w:rsidP="00920DB7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 xml:space="preserve">Целью проекта является </w:t>
      </w:r>
      <w:r w:rsidR="007F7371" w:rsidRPr="00FA3F3C">
        <w:rPr>
          <w:szCs w:val="24"/>
          <w:lang w:val="ru-RU"/>
        </w:rPr>
        <w:t>обеспечение</w:t>
      </w:r>
      <w:r w:rsidR="00E2214F" w:rsidRPr="00FA3F3C">
        <w:rPr>
          <w:szCs w:val="24"/>
          <w:lang w:val="ru-RU"/>
        </w:rPr>
        <w:t xml:space="preserve"> </w:t>
      </w:r>
      <w:r w:rsidR="00DF0710" w:rsidRPr="00FA3F3C">
        <w:rPr>
          <w:szCs w:val="24"/>
          <w:lang w:val="ru-RU"/>
        </w:rPr>
        <w:t xml:space="preserve">взаимодействия (интеграции) </w:t>
      </w:r>
      <w:r w:rsidR="00BF25E2" w:rsidRPr="00FA3F3C">
        <w:rPr>
          <w:szCs w:val="24"/>
          <w:lang w:val="ru-RU"/>
        </w:rPr>
        <w:t>подсистем</w:t>
      </w:r>
      <w:r w:rsidR="00DF0710" w:rsidRPr="00FA3F3C">
        <w:rPr>
          <w:szCs w:val="24"/>
          <w:lang w:val="ru-RU"/>
        </w:rPr>
        <w:t xml:space="preserve"> ОСУ и БУ</w:t>
      </w:r>
      <w:r w:rsidR="00347DD1" w:rsidRPr="00FA3F3C">
        <w:rPr>
          <w:szCs w:val="24"/>
          <w:lang w:val="ru-RU"/>
        </w:rPr>
        <w:t xml:space="preserve"> для обеспечения </w:t>
      </w:r>
      <w:r w:rsidR="006F0EE3" w:rsidRPr="00FA3F3C">
        <w:rPr>
          <w:szCs w:val="24"/>
          <w:lang w:val="ru-RU"/>
        </w:rPr>
        <w:t xml:space="preserve">автоматизированного порядка </w:t>
      </w:r>
      <w:r w:rsidR="00DF0710" w:rsidRPr="00FA3F3C">
        <w:rPr>
          <w:szCs w:val="24"/>
          <w:lang w:val="ru-RU"/>
        </w:rPr>
        <w:t xml:space="preserve">ввода документов, отражающих состоявшийся факт хозяйственной операции в бухгалтерском учете на основании данных складского учета, регистрируемых в ИС АРМЗ оперативно, </w:t>
      </w:r>
      <w:r w:rsidR="00266B7C" w:rsidRPr="00FA3F3C">
        <w:rPr>
          <w:szCs w:val="24"/>
          <w:lang w:val="ru-RU"/>
        </w:rPr>
        <w:t>что позволит</w:t>
      </w:r>
      <w:r w:rsidR="006F0EE3" w:rsidRPr="00FA3F3C">
        <w:rPr>
          <w:szCs w:val="24"/>
          <w:lang w:val="ru-RU"/>
        </w:rPr>
        <w:t>:</w:t>
      </w:r>
    </w:p>
    <w:p w:rsidR="00266B7C" w:rsidRPr="00FA3F3C" w:rsidRDefault="00266B7C" w:rsidP="006F0EE3">
      <w:pPr>
        <w:pStyle w:val="PA-1"/>
        <w:numPr>
          <w:ilvl w:val="0"/>
          <w:numId w:val="1"/>
        </w:numPr>
        <w:rPr>
          <w:szCs w:val="24"/>
          <w:lang w:val="ru-RU"/>
        </w:rPr>
      </w:pPr>
      <w:r w:rsidRPr="00FA3F3C">
        <w:rPr>
          <w:szCs w:val="24"/>
          <w:lang w:val="ru-RU"/>
        </w:rPr>
        <w:t xml:space="preserve">Минимизировать время </w:t>
      </w:r>
      <w:r w:rsidR="00DF0710" w:rsidRPr="00FA3F3C">
        <w:rPr>
          <w:szCs w:val="24"/>
          <w:lang w:val="ru-RU"/>
        </w:rPr>
        <w:t>формирования бухгалтерских документов</w:t>
      </w:r>
      <w:r w:rsidRPr="00FA3F3C">
        <w:rPr>
          <w:szCs w:val="24"/>
          <w:lang w:val="ru-RU"/>
        </w:rPr>
        <w:t>;</w:t>
      </w:r>
    </w:p>
    <w:p w:rsidR="00402882" w:rsidRPr="00FA3F3C" w:rsidRDefault="00402882" w:rsidP="006F0EE3">
      <w:pPr>
        <w:pStyle w:val="PA-1"/>
        <w:numPr>
          <w:ilvl w:val="0"/>
          <w:numId w:val="1"/>
        </w:numPr>
        <w:rPr>
          <w:szCs w:val="24"/>
          <w:lang w:val="ru-RU"/>
        </w:rPr>
      </w:pPr>
      <w:r w:rsidRPr="00FA3F3C">
        <w:rPr>
          <w:szCs w:val="24"/>
          <w:lang w:val="ru-RU"/>
        </w:rPr>
        <w:t>Минимиз</w:t>
      </w:r>
      <w:r w:rsidR="00101E0D" w:rsidRPr="00FA3F3C">
        <w:rPr>
          <w:szCs w:val="24"/>
          <w:lang w:val="ru-RU"/>
        </w:rPr>
        <w:t xml:space="preserve">ировать </w:t>
      </w:r>
      <w:r w:rsidRPr="00FA3F3C">
        <w:rPr>
          <w:szCs w:val="24"/>
          <w:lang w:val="ru-RU"/>
        </w:rPr>
        <w:t>риск</w:t>
      </w:r>
      <w:r w:rsidR="00347DD1" w:rsidRPr="00FA3F3C">
        <w:rPr>
          <w:szCs w:val="24"/>
          <w:lang w:val="ru-RU"/>
        </w:rPr>
        <w:t>и</w:t>
      </w:r>
      <w:r w:rsidRPr="00FA3F3C">
        <w:rPr>
          <w:szCs w:val="24"/>
          <w:lang w:val="ru-RU"/>
        </w:rPr>
        <w:t xml:space="preserve"> возникновения ошибок, связанных с ведением </w:t>
      </w:r>
      <w:r w:rsidR="00101E0D" w:rsidRPr="00FA3F3C">
        <w:rPr>
          <w:szCs w:val="24"/>
          <w:lang w:val="ru-RU"/>
        </w:rPr>
        <w:t xml:space="preserve">учета </w:t>
      </w:r>
      <w:r w:rsidRPr="00FA3F3C">
        <w:rPr>
          <w:szCs w:val="24"/>
          <w:lang w:val="ru-RU"/>
        </w:rPr>
        <w:t>вручную</w:t>
      </w:r>
      <w:r w:rsidR="00347DD1" w:rsidRPr="00FA3F3C">
        <w:rPr>
          <w:szCs w:val="24"/>
          <w:lang w:val="ru-RU"/>
        </w:rPr>
        <w:t>;</w:t>
      </w:r>
    </w:p>
    <w:p w:rsidR="00920DB7" w:rsidRPr="00FA3F3C" w:rsidRDefault="00920DB7" w:rsidP="00920DB7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>Для достижения</w:t>
      </w:r>
      <w:r w:rsidR="00E2214F" w:rsidRPr="00FA3F3C">
        <w:rPr>
          <w:szCs w:val="24"/>
          <w:lang w:val="ru-RU"/>
        </w:rPr>
        <w:t xml:space="preserve"> </w:t>
      </w:r>
      <w:r w:rsidRPr="00FA3F3C">
        <w:rPr>
          <w:szCs w:val="24"/>
          <w:lang w:val="ru-RU"/>
        </w:rPr>
        <w:t>указанных целей должны быть выполнены следующие задачи:</w:t>
      </w:r>
    </w:p>
    <w:p w:rsidR="004962D3" w:rsidRPr="00FA3F3C" w:rsidRDefault="004962D3" w:rsidP="00EA7180">
      <w:pPr>
        <w:pStyle w:val="PA-1"/>
        <w:numPr>
          <w:ilvl w:val="0"/>
          <w:numId w:val="3"/>
        </w:numPr>
        <w:rPr>
          <w:szCs w:val="24"/>
          <w:lang w:val="ru-RU"/>
        </w:rPr>
      </w:pPr>
      <w:r w:rsidRPr="00FA3F3C">
        <w:rPr>
          <w:szCs w:val="24"/>
          <w:lang w:val="ru-RU"/>
        </w:rPr>
        <w:t xml:space="preserve">Разработано </w:t>
      </w:r>
      <w:r w:rsidR="00850AC6" w:rsidRPr="00FA3F3C">
        <w:rPr>
          <w:szCs w:val="24"/>
          <w:lang w:val="ru-RU"/>
        </w:rPr>
        <w:t xml:space="preserve">настоящее </w:t>
      </w:r>
      <w:r w:rsidRPr="00FA3F3C">
        <w:rPr>
          <w:szCs w:val="24"/>
          <w:lang w:val="ru-RU"/>
        </w:rPr>
        <w:t>техническое задание.</w:t>
      </w:r>
    </w:p>
    <w:p w:rsidR="004962D3" w:rsidRPr="00FA3F3C" w:rsidRDefault="004962D3" w:rsidP="00EA7180">
      <w:pPr>
        <w:pStyle w:val="PA-1"/>
        <w:numPr>
          <w:ilvl w:val="0"/>
          <w:numId w:val="3"/>
        </w:numPr>
        <w:rPr>
          <w:szCs w:val="24"/>
          <w:lang w:val="ru-RU"/>
        </w:rPr>
      </w:pPr>
      <w:r w:rsidRPr="00FA3F3C">
        <w:rPr>
          <w:szCs w:val="24"/>
          <w:lang w:val="ru-RU"/>
        </w:rPr>
        <w:t>Разработан</w:t>
      </w:r>
      <w:r w:rsidR="00957A9C" w:rsidRPr="00FA3F3C">
        <w:rPr>
          <w:szCs w:val="24"/>
          <w:lang w:val="ru-RU"/>
        </w:rPr>
        <w:t>а</w:t>
      </w:r>
      <w:r w:rsidR="00E2214F" w:rsidRPr="00FA3F3C">
        <w:rPr>
          <w:szCs w:val="24"/>
          <w:lang w:val="ru-RU"/>
        </w:rPr>
        <w:t xml:space="preserve"> </w:t>
      </w:r>
      <w:r w:rsidR="00957A9C" w:rsidRPr="00FA3F3C">
        <w:rPr>
          <w:szCs w:val="24"/>
          <w:lang w:val="ru-RU"/>
        </w:rPr>
        <w:t>техническая спецификация на разработку подсистемы с учетом требований настоящего технического задания</w:t>
      </w:r>
      <w:r w:rsidRPr="00FA3F3C">
        <w:rPr>
          <w:szCs w:val="24"/>
          <w:lang w:val="ru-RU"/>
        </w:rPr>
        <w:t>.</w:t>
      </w:r>
    </w:p>
    <w:p w:rsidR="00402882" w:rsidRPr="00FA3F3C" w:rsidRDefault="004962D3" w:rsidP="00EA7180">
      <w:pPr>
        <w:pStyle w:val="PA-1"/>
        <w:numPr>
          <w:ilvl w:val="0"/>
          <w:numId w:val="3"/>
        </w:numPr>
        <w:rPr>
          <w:szCs w:val="24"/>
          <w:lang w:val="ru-RU"/>
        </w:rPr>
      </w:pPr>
      <w:r w:rsidRPr="00FA3F3C">
        <w:rPr>
          <w:szCs w:val="24"/>
          <w:lang w:val="ru-RU"/>
        </w:rPr>
        <w:t xml:space="preserve">Выполнены работы по </w:t>
      </w:r>
      <w:r w:rsidR="00957A9C" w:rsidRPr="00FA3F3C">
        <w:rPr>
          <w:szCs w:val="24"/>
          <w:lang w:val="ru-RU"/>
        </w:rPr>
        <w:t xml:space="preserve">разработке </w:t>
      </w:r>
      <w:r w:rsidR="00461BD7" w:rsidRPr="00FA3F3C">
        <w:rPr>
          <w:szCs w:val="24"/>
          <w:lang w:val="ru-RU"/>
        </w:rPr>
        <w:t>подсистем</w:t>
      </w:r>
      <w:r w:rsidRPr="00FA3F3C">
        <w:rPr>
          <w:szCs w:val="24"/>
          <w:lang w:val="ru-RU"/>
        </w:rPr>
        <w:t>ы</w:t>
      </w:r>
      <w:r w:rsidR="00957A9C" w:rsidRPr="00FA3F3C">
        <w:rPr>
          <w:szCs w:val="24"/>
          <w:lang w:val="ru-RU"/>
        </w:rPr>
        <w:t xml:space="preserve"> в соответствии с технической спецификацией.</w:t>
      </w:r>
    </w:p>
    <w:p w:rsidR="00C25F03" w:rsidRPr="00FA3F3C" w:rsidRDefault="00C25F03" w:rsidP="00EA7180">
      <w:pPr>
        <w:pStyle w:val="PA-1"/>
        <w:numPr>
          <w:ilvl w:val="0"/>
          <w:numId w:val="3"/>
        </w:numPr>
        <w:rPr>
          <w:szCs w:val="24"/>
          <w:lang w:val="ru-RU"/>
        </w:rPr>
      </w:pPr>
      <w:r w:rsidRPr="00FA3F3C">
        <w:rPr>
          <w:szCs w:val="24"/>
          <w:lang w:val="ru-RU"/>
        </w:rPr>
        <w:t>Назначен владелец функционала подсистемы.</w:t>
      </w:r>
    </w:p>
    <w:p w:rsidR="009C1346" w:rsidRPr="00FA3F3C" w:rsidRDefault="009C1346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5" w:name="_Toc317539711"/>
      <w:bookmarkStart w:id="56" w:name="_Toc172713208"/>
      <w:bookmarkStart w:id="57" w:name="_Toc215479657"/>
      <w:r w:rsidRPr="00FA3F3C">
        <w:rPr>
          <w:rFonts w:ascii="Times New Roman" w:hAnsi="Times New Roman" w:cs="Times New Roman"/>
          <w:sz w:val="24"/>
          <w:szCs w:val="24"/>
        </w:rPr>
        <w:t>ХАРАКТЕРИСТИКА ОБЪЕКТОВ АВТОМАТИЗАЦИИ</w:t>
      </w:r>
      <w:bookmarkEnd w:id="55"/>
    </w:p>
    <w:p w:rsidR="00920DB7" w:rsidRPr="00FA3F3C" w:rsidRDefault="0000527A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8" w:name="_Toc317539712"/>
      <w:bookmarkEnd w:id="56"/>
      <w:bookmarkEnd w:id="57"/>
      <w:r w:rsidRPr="00FA3F3C">
        <w:rPr>
          <w:rFonts w:ascii="Times New Roman" w:hAnsi="Times New Roman" w:cs="Times New Roman"/>
          <w:sz w:val="24"/>
          <w:szCs w:val="24"/>
        </w:rPr>
        <w:t>Краткие сведения об объектах автоматизации</w:t>
      </w:r>
      <w:bookmarkEnd w:id="58"/>
    </w:p>
    <w:p w:rsidR="00920DB7" w:rsidRPr="00FA3F3C" w:rsidRDefault="00920DB7" w:rsidP="00920DB7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 xml:space="preserve">В настоящий момент в </w:t>
      </w:r>
      <w:r w:rsidR="00DD259A" w:rsidRPr="00FA3F3C">
        <w:rPr>
          <w:szCs w:val="24"/>
          <w:lang w:val="ru-RU"/>
        </w:rPr>
        <w:t>урановом холдинге «АРМЗ</w:t>
      </w:r>
      <w:r w:rsidRPr="00FA3F3C">
        <w:rPr>
          <w:szCs w:val="24"/>
          <w:lang w:val="ru-RU"/>
        </w:rPr>
        <w:t xml:space="preserve">» для </w:t>
      </w:r>
      <w:r w:rsidR="006B72D1" w:rsidRPr="00FA3F3C">
        <w:rPr>
          <w:szCs w:val="24"/>
          <w:lang w:val="ru-RU"/>
        </w:rPr>
        <w:t>бухгалтерского и налогового</w:t>
      </w:r>
      <w:r w:rsidRPr="00FA3F3C">
        <w:rPr>
          <w:szCs w:val="24"/>
          <w:lang w:val="ru-RU"/>
        </w:rPr>
        <w:t xml:space="preserve"> учета используется </w:t>
      </w:r>
      <w:r w:rsidR="006B72D1" w:rsidRPr="00FA3F3C">
        <w:rPr>
          <w:szCs w:val="24"/>
          <w:lang w:val="ru-RU"/>
        </w:rPr>
        <w:t xml:space="preserve">единая </w:t>
      </w:r>
      <w:r w:rsidRPr="00FA3F3C">
        <w:rPr>
          <w:szCs w:val="24"/>
          <w:lang w:val="ru-RU"/>
        </w:rPr>
        <w:t xml:space="preserve">система </w:t>
      </w:r>
      <w:r w:rsidR="006B72D1" w:rsidRPr="00FA3F3C">
        <w:rPr>
          <w:szCs w:val="24"/>
          <w:lang w:val="ru-RU"/>
        </w:rPr>
        <w:t>корпоративного учета, разработанная на платформе 1С</w:t>
      </w:r>
      <w:proofErr w:type="gramStart"/>
      <w:r w:rsidR="006B72D1" w:rsidRPr="00FA3F3C">
        <w:rPr>
          <w:szCs w:val="24"/>
          <w:lang w:val="ru-RU"/>
        </w:rPr>
        <w:t>:П</w:t>
      </w:r>
      <w:proofErr w:type="gramEnd"/>
      <w:r w:rsidR="006B72D1" w:rsidRPr="00FA3F3C">
        <w:rPr>
          <w:szCs w:val="24"/>
          <w:lang w:val="ru-RU"/>
        </w:rPr>
        <w:t>редприятие 8 на базе типовой конфигурации 1С:Бухгалтерия Предприятия КОРП 8</w:t>
      </w:r>
      <w:r w:rsidRPr="00FA3F3C">
        <w:rPr>
          <w:szCs w:val="24"/>
          <w:lang w:val="ru-RU"/>
        </w:rPr>
        <w:t>.</w:t>
      </w:r>
    </w:p>
    <w:p w:rsidR="00E43D73" w:rsidRPr="00FA3F3C" w:rsidRDefault="00E43D73" w:rsidP="0078638F">
      <w:pPr>
        <w:pStyle w:val="PA-1"/>
        <w:ind w:left="709" w:firstLine="0"/>
        <w:rPr>
          <w:szCs w:val="24"/>
          <w:lang w:val="ru-RU"/>
        </w:rPr>
      </w:pPr>
      <w:r w:rsidRPr="00FA3F3C">
        <w:rPr>
          <w:szCs w:val="24"/>
          <w:lang w:val="ru-RU"/>
        </w:rPr>
        <w:t>В системе реализованы следующие требования:</w:t>
      </w:r>
    </w:p>
    <w:p w:rsidR="00E43D73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lastRenderedPageBreak/>
        <w:t>Требования единой учетной политики группы компаний ОАО «Атомредметзолото»</w:t>
      </w:r>
    </w:p>
    <w:p w:rsidR="00E43D73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единого бюджетного классификатора и единого плана счетов ОАО «Атомредметзолото»;</w:t>
      </w:r>
    </w:p>
    <w:p w:rsidR="00E43D73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 xml:space="preserve">Требования единого плана счетов ГК </w:t>
      </w:r>
      <w:r w:rsidR="0078638F" w:rsidRPr="00FA3F3C">
        <w:rPr>
          <w:szCs w:val="24"/>
          <w:lang w:val="ru-RU"/>
        </w:rPr>
        <w:t>«</w:t>
      </w:r>
      <w:r w:rsidRPr="00FA3F3C">
        <w:rPr>
          <w:szCs w:val="24"/>
          <w:lang w:val="ru-RU"/>
        </w:rPr>
        <w:t>Росатом»;</w:t>
      </w:r>
    </w:p>
    <w:p w:rsidR="00E43D73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Дополнительные требования Заказчика по отражению хозяйственных операций бухгалтерского учета нереализованные в типовой конфигурации, либо реализованные иначе;</w:t>
      </w:r>
    </w:p>
    <w:p w:rsidR="00E43D73" w:rsidRPr="00FA3F3C" w:rsidRDefault="0078638F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управленческого учета</w:t>
      </w:r>
      <w:r w:rsidR="00E43D73" w:rsidRPr="00FA3F3C">
        <w:rPr>
          <w:szCs w:val="24"/>
          <w:lang w:val="ru-RU"/>
        </w:rPr>
        <w:t>;</w:t>
      </w:r>
    </w:p>
    <w:p w:rsidR="00E43D73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по формированию ФСД для ГК Росатом;</w:t>
      </w:r>
    </w:p>
    <w:p w:rsidR="00E43D73" w:rsidRPr="00FA3F3C" w:rsidRDefault="0078638F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 xml:space="preserve">Требования регламента </w:t>
      </w:r>
      <w:r w:rsidR="00E43D73" w:rsidRPr="00FA3F3C">
        <w:rPr>
          <w:szCs w:val="24"/>
          <w:lang w:val="ru-RU"/>
        </w:rPr>
        <w:t>НСИ;</w:t>
      </w:r>
    </w:p>
    <w:p w:rsidR="00E43D73" w:rsidRPr="00FA3F3C" w:rsidRDefault="0078638F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</w:t>
      </w:r>
      <w:r w:rsidR="00B15108" w:rsidRPr="00FA3F3C">
        <w:rPr>
          <w:szCs w:val="24"/>
          <w:lang w:val="ru-RU"/>
        </w:rPr>
        <w:t xml:space="preserve"> </w:t>
      </w:r>
      <w:r w:rsidRPr="00FA3F3C">
        <w:rPr>
          <w:szCs w:val="24"/>
          <w:lang w:val="ru-RU"/>
        </w:rPr>
        <w:t>по быстрому закрытию</w:t>
      </w:r>
      <w:r w:rsidR="00E43D73" w:rsidRPr="00FA3F3C">
        <w:rPr>
          <w:szCs w:val="24"/>
          <w:lang w:val="ru-RU"/>
        </w:rPr>
        <w:t>;</w:t>
      </w:r>
    </w:p>
    <w:p w:rsidR="00E43D73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настройки миграции объектов в рамках управления распределенными базами данных;</w:t>
      </w:r>
    </w:p>
    <w:p w:rsidR="00E43D73" w:rsidRPr="00FA3F3C" w:rsidRDefault="0078638F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по калькуляции фактической себестоимости</w:t>
      </w:r>
      <w:r w:rsidR="00E43D73" w:rsidRPr="00FA3F3C">
        <w:rPr>
          <w:szCs w:val="24"/>
          <w:lang w:val="ru-RU"/>
        </w:rPr>
        <w:t>;</w:t>
      </w:r>
    </w:p>
    <w:p w:rsidR="00E43D73" w:rsidRPr="00FA3F3C" w:rsidRDefault="0078638F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по калькуляции плановой себестоимости</w:t>
      </w:r>
      <w:r w:rsidR="00E43D73" w:rsidRPr="00FA3F3C">
        <w:rPr>
          <w:szCs w:val="24"/>
          <w:lang w:val="ru-RU"/>
        </w:rPr>
        <w:t>;</w:t>
      </w:r>
    </w:p>
    <w:p w:rsidR="00E43D73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интеграции справочника Контрагенты с финансовой системой «Финист»;</w:t>
      </w:r>
    </w:p>
    <w:p w:rsidR="0078638F" w:rsidRPr="00FA3F3C" w:rsidRDefault="0078638F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по интеграции Системы с Единой Отраслевой Системой управления НСИ ГК «Росатом»</w:t>
      </w:r>
    </w:p>
    <w:p w:rsidR="00E43D73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 xml:space="preserve">Требования интеграции Единого плана счетов и Значений аналитик ГК Росатом с порталом ГК через механизм </w:t>
      </w:r>
      <w:proofErr w:type="spellStart"/>
      <w:r w:rsidRPr="00FA3F3C">
        <w:rPr>
          <w:szCs w:val="24"/>
          <w:lang w:val="ru-RU"/>
        </w:rPr>
        <w:t>web</w:t>
      </w:r>
      <w:proofErr w:type="spellEnd"/>
      <w:r w:rsidRPr="00FA3F3C">
        <w:rPr>
          <w:szCs w:val="24"/>
          <w:lang w:val="ru-RU"/>
        </w:rPr>
        <w:t>-сервисов;</w:t>
      </w:r>
    </w:p>
    <w:p w:rsidR="00920DB7" w:rsidRPr="00FA3F3C" w:rsidRDefault="00E43D73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настроек ролей пользователей в ч</w:t>
      </w:r>
      <w:r w:rsidR="0078638F" w:rsidRPr="00FA3F3C">
        <w:rPr>
          <w:szCs w:val="24"/>
          <w:lang w:val="ru-RU"/>
        </w:rPr>
        <w:t>асти доступа к объектам системы;</w:t>
      </w:r>
    </w:p>
    <w:p w:rsidR="00957A9C" w:rsidRPr="00FA3F3C" w:rsidRDefault="00957A9C" w:rsidP="00EA7180">
      <w:pPr>
        <w:pStyle w:val="PA-1"/>
        <w:numPr>
          <w:ilvl w:val="0"/>
          <w:numId w:val="5"/>
        </w:numPr>
        <w:ind w:left="709"/>
        <w:rPr>
          <w:szCs w:val="24"/>
          <w:lang w:val="ru-RU"/>
        </w:rPr>
      </w:pPr>
      <w:r w:rsidRPr="00FA3F3C">
        <w:rPr>
          <w:szCs w:val="24"/>
          <w:lang w:val="ru-RU"/>
        </w:rPr>
        <w:t>Требования по автоматизации оперативного складского учета</w:t>
      </w:r>
      <w:r w:rsidR="003515BA" w:rsidRPr="00FA3F3C">
        <w:rPr>
          <w:szCs w:val="24"/>
          <w:lang w:val="ru-RU"/>
        </w:rPr>
        <w:t xml:space="preserve"> </w:t>
      </w:r>
      <w:proofErr w:type="gramStart"/>
      <w:r w:rsidR="004172DD" w:rsidRPr="00FA3F3C">
        <w:rPr>
          <w:szCs w:val="24"/>
          <w:lang w:val="ru-RU"/>
        </w:rPr>
        <w:t>ИТ</w:t>
      </w:r>
      <w:proofErr w:type="gramEnd"/>
      <w:r w:rsidR="004172DD" w:rsidRPr="00FA3F3C">
        <w:rPr>
          <w:szCs w:val="24"/>
          <w:lang w:val="ru-RU"/>
        </w:rPr>
        <w:t xml:space="preserve"> активов</w:t>
      </w:r>
      <w:r w:rsidRPr="00FA3F3C">
        <w:rPr>
          <w:szCs w:val="24"/>
          <w:lang w:val="ru-RU"/>
        </w:rPr>
        <w:t>;</w:t>
      </w:r>
    </w:p>
    <w:p w:rsidR="00E43D73" w:rsidRPr="00FA3F3C" w:rsidRDefault="00E43D73" w:rsidP="00E43D73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>Система состоит из 1</w:t>
      </w:r>
      <w:r w:rsidR="00957A9C" w:rsidRPr="00FA3F3C">
        <w:rPr>
          <w:szCs w:val="24"/>
          <w:lang w:val="ru-RU"/>
        </w:rPr>
        <w:t>5</w:t>
      </w:r>
      <w:r w:rsidRPr="00FA3F3C">
        <w:rPr>
          <w:szCs w:val="24"/>
          <w:lang w:val="ru-RU"/>
        </w:rPr>
        <w:t xml:space="preserve"> идентичных по конфигурации распределенных информационных баз, одна из которых является центральной. Остальные 1</w:t>
      </w:r>
      <w:r w:rsidR="00957A9C" w:rsidRPr="00FA3F3C">
        <w:rPr>
          <w:szCs w:val="24"/>
          <w:lang w:val="ru-RU"/>
        </w:rPr>
        <w:t>4</w:t>
      </w:r>
      <w:r w:rsidRPr="00FA3F3C">
        <w:rPr>
          <w:szCs w:val="24"/>
          <w:lang w:val="ru-RU"/>
        </w:rPr>
        <w:t xml:space="preserve"> информационных баз представляют собой информационные базы юридических лиц</w:t>
      </w:r>
      <w:r w:rsidR="00DD259A" w:rsidRPr="00FA3F3C">
        <w:rPr>
          <w:szCs w:val="24"/>
          <w:lang w:val="ru-RU"/>
        </w:rPr>
        <w:t xml:space="preserve"> холдинга и их филиалов</w:t>
      </w:r>
      <w:r w:rsidRPr="00FA3F3C">
        <w:rPr>
          <w:szCs w:val="24"/>
          <w:lang w:val="ru-RU"/>
        </w:rPr>
        <w:t xml:space="preserve">. Обмен между </w:t>
      </w:r>
      <w:r w:rsidR="00DD259A" w:rsidRPr="00FA3F3C">
        <w:rPr>
          <w:szCs w:val="24"/>
          <w:lang w:val="ru-RU"/>
        </w:rPr>
        <w:t xml:space="preserve">информационными базами </w:t>
      </w:r>
      <w:r w:rsidRPr="00FA3F3C">
        <w:rPr>
          <w:szCs w:val="24"/>
          <w:lang w:val="ru-RU"/>
        </w:rPr>
        <w:t xml:space="preserve">Системы осуществляется с использованием механизма распределенных информационных баз. </w:t>
      </w:r>
    </w:p>
    <w:p w:rsidR="00E43D73" w:rsidRPr="00FA3F3C" w:rsidRDefault="00E43D73" w:rsidP="00E43D73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>Конфигурация подключена к хранилищу метаданных. Хранилище хранит историю изменений конфигурации с момента создания</w:t>
      </w:r>
      <w:r w:rsidR="00DD259A" w:rsidRPr="00FA3F3C">
        <w:rPr>
          <w:szCs w:val="24"/>
          <w:lang w:val="ru-RU"/>
        </w:rPr>
        <w:t xml:space="preserve"> и поддерживается в актуальном состоянии</w:t>
      </w:r>
      <w:r w:rsidRPr="00FA3F3C">
        <w:rPr>
          <w:szCs w:val="24"/>
          <w:lang w:val="ru-RU"/>
        </w:rPr>
        <w:t xml:space="preserve">. </w:t>
      </w:r>
    </w:p>
    <w:p w:rsidR="00E43D73" w:rsidRPr="00FA3F3C" w:rsidRDefault="00E43D73" w:rsidP="00E43D73">
      <w:pPr>
        <w:pStyle w:val="PA-1"/>
        <w:rPr>
          <w:szCs w:val="24"/>
          <w:lang w:val="ru-RU"/>
        </w:rPr>
      </w:pPr>
      <w:r w:rsidRPr="00FA3F3C">
        <w:rPr>
          <w:szCs w:val="24"/>
          <w:lang w:val="ru-RU"/>
        </w:rPr>
        <w:t>Каждая компания холдинга работает в своей информационной базе</w:t>
      </w:r>
      <w:r w:rsidR="00DD259A" w:rsidRPr="00FA3F3C">
        <w:rPr>
          <w:szCs w:val="24"/>
          <w:lang w:val="ru-RU"/>
        </w:rPr>
        <w:t>, при этом вся введенная информация объединяется в центральной базе</w:t>
      </w:r>
      <w:r w:rsidRPr="00FA3F3C">
        <w:rPr>
          <w:szCs w:val="24"/>
          <w:lang w:val="ru-RU"/>
        </w:rPr>
        <w:t xml:space="preserve">. </w:t>
      </w:r>
      <w:r w:rsidR="00DD259A" w:rsidRPr="00FA3F3C">
        <w:rPr>
          <w:szCs w:val="24"/>
          <w:lang w:val="ru-RU"/>
        </w:rPr>
        <w:t xml:space="preserve">Все вышеперечисленные информационные базы развернуты </w:t>
      </w:r>
      <w:r w:rsidRPr="00FA3F3C">
        <w:rPr>
          <w:szCs w:val="24"/>
          <w:lang w:val="ru-RU"/>
        </w:rPr>
        <w:t xml:space="preserve">на </w:t>
      </w:r>
      <w:r w:rsidR="00DD259A" w:rsidRPr="00FA3F3C">
        <w:rPr>
          <w:szCs w:val="24"/>
          <w:lang w:val="ru-RU"/>
        </w:rPr>
        <w:t>серверах</w:t>
      </w:r>
      <w:r w:rsidR="004213BD" w:rsidRPr="00FA3F3C">
        <w:rPr>
          <w:szCs w:val="24"/>
          <w:lang w:val="ru-RU"/>
        </w:rPr>
        <w:t>,</w:t>
      </w:r>
      <w:r w:rsidR="00DD259A" w:rsidRPr="00FA3F3C">
        <w:rPr>
          <w:szCs w:val="24"/>
          <w:lang w:val="ru-RU"/>
        </w:rPr>
        <w:t xml:space="preserve"> расположенных на территории </w:t>
      </w:r>
      <w:r w:rsidR="00604644" w:rsidRPr="00FA3F3C">
        <w:rPr>
          <w:szCs w:val="24"/>
          <w:lang w:val="ru-RU"/>
        </w:rPr>
        <w:t>АРМЗ</w:t>
      </w:r>
      <w:r w:rsidRPr="00FA3F3C">
        <w:rPr>
          <w:szCs w:val="24"/>
          <w:lang w:val="ru-RU"/>
        </w:rPr>
        <w:t xml:space="preserve">. </w:t>
      </w:r>
      <w:r w:rsidR="00E64E91" w:rsidRPr="00FA3F3C">
        <w:rPr>
          <w:szCs w:val="24"/>
          <w:lang w:val="ru-RU"/>
        </w:rPr>
        <w:t xml:space="preserve">Доступ к информационным базам сотрудники </w:t>
      </w:r>
      <w:r w:rsidRPr="00FA3F3C">
        <w:rPr>
          <w:szCs w:val="24"/>
          <w:lang w:val="ru-RU"/>
        </w:rPr>
        <w:t xml:space="preserve">дочерних компаний </w:t>
      </w:r>
      <w:r w:rsidR="00E64E91" w:rsidRPr="00FA3F3C">
        <w:rPr>
          <w:szCs w:val="24"/>
          <w:lang w:val="ru-RU"/>
        </w:rPr>
        <w:t xml:space="preserve">получают </w:t>
      </w:r>
      <w:r w:rsidRPr="00FA3F3C">
        <w:rPr>
          <w:szCs w:val="24"/>
          <w:lang w:val="ru-RU"/>
        </w:rPr>
        <w:t xml:space="preserve">через </w:t>
      </w:r>
      <w:r w:rsidR="00E64E91" w:rsidRPr="00FA3F3C">
        <w:rPr>
          <w:szCs w:val="24"/>
          <w:lang w:val="ru-RU"/>
        </w:rPr>
        <w:t xml:space="preserve">RDP, пользователи </w:t>
      </w:r>
      <w:r w:rsidR="00604644" w:rsidRPr="00FA3F3C">
        <w:rPr>
          <w:szCs w:val="24"/>
          <w:lang w:val="ru-RU"/>
        </w:rPr>
        <w:t>АРМЗ</w:t>
      </w:r>
      <w:r w:rsidR="00E64E91" w:rsidRPr="00FA3F3C">
        <w:rPr>
          <w:szCs w:val="24"/>
          <w:lang w:val="ru-RU"/>
        </w:rPr>
        <w:t xml:space="preserve"> по TCP/IP</w:t>
      </w:r>
      <w:r w:rsidRPr="00FA3F3C">
        <w:rPr>
          <w:szCs w:val="24"/>
          <w:lang w:val="ru-RU"/>
        </w:rPr>
        <w:t xml:space="preserve">.  </w:t>
      </w:r>
    </w:p>
    <w:p w:rsidR="009C1346" w:rsidRPr="00FA3F3C" w:rsidRDefault="009C1346" w:rsidP="00E43D73">
      <w:pPr>
        <w:pStyle w:val="PA-1"/>
        <w:rPr>
          <w:szCs w:val="24"/>
          <w:lang w:val="ru-RU"/>
        </w:rPr>
      </w:pPr>
    </w:p>
    <w:p w:rsidR="009C1346" w:rsidRPr="00FA3F3C" w:rsidRDefault="009C1346" w:rsidP="00D34D44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59" w:name="_Toc317095949"/>
      <w:bookmarkStart w:id="60" w:name="_Toc317099515"/>
      <w:bookmarkStart w:id="61" w:name="_Toc317105071"/>
      <w:bookmarkStart w:id="62" w:name="_Toc317105155"/>
      <w:bookmarkStart w:id="63" w:name="_Toc317105940"/>
      <w:bookmarkStart w:id="64" w:name="_Toc317436310"/>
      <w:bookmarkStart w:id="65" w:name="_Toc317530205"/>
      <w:bookmarkStart w:id="66" w:name="_Toc317530255"/>
      <w:bookmarkStart w:id="67" w:name="_Toc317539662"/>
      <w:bookmarkStart w:id="68" w:name="_Toc317539713"/>
      <w:bookmarkStart w:id="69" w:name="_Toc317539717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 w:rsidRPr="00FA3F3C">
        <w:rPr>
          <w:rFonts w:ascii="Times New Roman" w:hAnsi="Times New Roman" w:cs="Times New Roman"/>
          <w:sz w:val="24"/>
          <w:szCs w:val="24"/>
        </w:rPr>
        <w:lastRenderedPageBreak/>
        <w:t>ТРЕБОВАНИЯ К СИСТЕМЕ</w:t>
      </w:r>
      <w:bookmarkEnd w:id="69"/>
    </w:p>
    <w:p w:rsidR="00D44F59" w:rsidRPr="00FA3F3C" w:rsidRDefault="00177026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70" w:name="_Toc317539718"/>
      <w:bookmarkStart w:id="71" w:name="_Toc419275193"/>
      <w:bookmarkStart w:id="72" w:name="_Ref528390499"/>
      <w:bookmarkStart w:id="73" w:name="_Ref99897"/>
      <w:bookmarkStart w:id="74" w:name="_Ref99900"/>
      <w:bookmarkStart w:id="75" w:name="_Toc42673924"/>
      <w:bookmarkStart w:id="76" w:name="_Toc264963466"/>
      <w:bookmarkStart w:id="77" w:name="_Toc265832858"/>
      <w:r w:rsidRPr="00FA3F3C">
        <w:rPr>
          <w:rFonts w:ascii="Times New Roman" w:hAnsi="Times New Roman" w:cs="Times New Roman"/>
          <w:sz w:val="24"/>
          <w:szCs w:val="24"/>
        </w:rPr>
        <w:t xml:space="preserve">Требования к </w:t>
      </w:r>
      <w:r w:rsidR="00B06045" w:rsidRPr="00FA3F3C">
        <w:rPr>
          <w:rFonts w:ascii="Times New Roman" w:hAnsi="Times New Roman" w:cs="Times New Roman"/>
          <w:sz w:val="24"/>
          <w:szCs w:val="24"/>
        </w:rPr>
        <w:t>системе</w:t>
      </w:r>
      <w:r w:rsidRPr="00FA3F3C">
        <w:rPr>
          <w:rFonts w:ascii="Times New Roman" w:hAnsi="Times New Roman" w:cs="Times New Roman"/>
          <w:sz w:val="24"/>
          <w:szCs w:val="24"/>
        </w:rPr>
        <w:t xml:space="preserve"> в</w:t>
      </w:r>
      <w:r w:rsidR="00B15108" w:rsidRPr="00FA3F3C">
        <w:rPr>
          <w:rFonts w:ascii="Times New Roman" w:hAnsi="Times New Roman" w:cs="Times New Roman"/>
          <w:sz w:val="24"/>
          <w:szCs w:val="24"/>
        </w:rPr>
        <w:t xml:space="preserve"> </w:t>
      </w:r>
      <w:r w:rsidRPr="00FA3F3C">
        <w:rPr>
          <w:rFonts w:ascii="Times New Roman" w:hAnsi="Times New Roman" w:cs="Times New Roman"/>
          <w:sz w:val="24"/>
          <w:szCs w:val="24"/>
        </w:rPr>
        <w:t>целом</w:t>
      </w:r>
      <w:r w:rsidR="00D44F59" w:rsidRPr="00FA3F3C">
        <w:rPr>
          <w:rFonts w:ascii="Times New Roman" w:hAnsi="Times New Roman" w:cs="Times New Roman"/>
          <w:sz w:val="24"/>
          <w:szCs w:val="24"/>
        </w:rPr>
        <w:t>.</w:t>
      </w:r>
      <w:bookmarkEnd w:id="70"/>
    </w:p>
    <w:p w:rsidR="00B12B1E" w:rsidRPr="00FA3F3C" w:rsidRDefault="00866F80" w:rsidP="00366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В данном </w:t>
      </w:r>
      <w:proofErr w:type="gramStart"/>
      <w:r w:rsidRPr="00FA3F3C">
        <w:rPr>
          <w:rFonts w:ascii="Times New Roman" w:hAnsi="Times New Roman" w:cs="Times New Roman"/>
          <w:sz w:val="24"/>
          <w:szCs w:val="24"/>
        </w:rPr>
        <w:t>разделе</w:t>
      </w:r>
      <w:proofErr w:type="gramEnd"/>
      <w:r w:rsidRPr="00FA3F3C">
        <w:rPr>
          <w:rFonts w:ascii="Times New Roman" w:hAnsi="Times New Roman" w:cs="Times New Roman"/>
          <w:sz w:val="24"/>
          <w:szCs w:val="24"/>
        </w:rPr>
        <w:t xml:space="preserve"> под Системой понимается </w:t>
      </w:r>
      <w:r w:rsidR="00DF0710" w:rsidRPr="00FA3F3C">
        <w:rPr>
          <w:rFonts w:ascii="Times New Roman" w:hAnsi="Times New Roman" w:cs="Times New Roman"/>
          <w:sz w:val="24"/>
          <w:szCs w:val="24"/>
        </w:rPr>
        <w:t>интерфейс</w:t>
      </w:r>
      <w:r w:rsidRPr="00FA3F3C">
        <w:rPr>
          <w:rFonts w:ascii="Times New Roman" w:hAnsi="Times New Roman" w:cs="Times New Roman"/>
          <w:sz w:val="24"/>
          <w:szCs w:val="24"/>
        </w:rPr>
        <w:t xml:space="preserve"> единой системы</w:t>
      </w:r>
      <w:r w:rsidR="00DF0710" w:rsidRPr="00FA3F3C">
        <w:rPr>
          <w:rFonts w:ascii="Times New Roman" w:hAnsi="Times New Roman" w:cs="Times New Roman"/>
          <w:sz w:val="24"/>
          <w:szCs w:val="24"/>
        </w:rPr>
        <w:t xml:space="preserve"> корпоративного учета призванный</w:t>
      </w:r>
      <w:r w:rsidRPr="00FA3F3C">
        <w:rPr>
          <w:rFonts w:ascii="Times New Roman" w:hAnsi="Times New Roman" w:cs="Times New Roman"/>
          <w:sz w:val="24"/>
          <w:szCs w:val="24"/>
        </w:rPr>
        <w:t xml:space="preserve"> обеспечить автоматизированный подход к </w:t>
      </w:r>
      <w:r w:rsidR="00DF0710" w:rsidRPr="00FA3F3C">
        <w:rPr>
          <w:rFonts w:ascii="Times New Roman" w:hAnsi="Times New Roman" w:cs="Times New Roman"/>
          <w:sz w:val="24"/>
          <w:szCs w:val="24"/>
        </w:rPr>
        <w:t>созданию</w:t>
      </w:r>
      <w:r w:rsidR="00B7543C" w:rsidRPr="00FA3F3C">
        <w:rPr>
          <w:rFonts w:ascii="Times New Roman" w:hAnsi="Times New Roman" w:cs="Times New Roman"/>
          <w:sz w:val="24"/>
          <w:szCs w:val="24"/>
        </w:rPr>
        <w:t xml:space="preserve"> документов БУ</w:t>
      </w:r>
      <w:r w:rsidR="00DF0710" w:rsidRPr="00FA3F3C">
        <w:rPr>
          <w:rFonts w:ascii="Times New Roman" w:hAnsi="Times New Roman" w:cs="Times New Roman"/>
          <w:sz w:val="24"/>
          <w:szCs w:val="24"/>
        </w:rPr>
        <w:t>.</w:t>
      </w:r>
    </w:p>
    <w:p w:rsidR="00866F80" w:rsidRPr="00FA3F3C" w:rsidRDefault="00866F80" w:rsidP="00366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Общими для Системы требованиями являются:</w:t>
      </w:r>
    </w:p>
    <w:p w:rsidR="00B12B1E" w:rsidRPr="00FA3F3C" w:rsidRDefault="00B12B1E" w:rsidP="00D34D44">
      <w:pPr>
        <w:pStyle w:val="af3"/>
        <w:numPr>
          <w:ilvl w:val="0"/>
          <w:numId w:val="7"/>
        </w:numPr>
        <w:ind w:left="18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B7543C" w:rsidRPr="00FA3F3C">
        <w:rPr>
          <w:rFonts w:ascii="Times New Roman" w:hAnsi="Times New Roman" w:cs="Times New Roman"/>
          <w:sz w:val="24"/>
          <w:szCs w:val="24"/>
        </w:rPr>
        <w:t>ввода документов «на основании»</w:t>
      </w:r>
      <w:r w:rsidRPr="00FA3F3C">
        <w:rPr>
          <w:rFonts w:ascii="Times New Roman" w:hAnsi="Times New Roman" w:cs="Times New Roman"/>
          <w:sz w:val="24"/>
          <w:szCs w:val="24"/>
        </w:rPr>
        <w:t>;</w:t>
      </w:r>
    </w:p>
    <w:p w:rsidR="00CA6682" w:rsidRPr="00FA3F3C" w:rsidRDefault="00B7543C" w:rsidP="00D34D44">
      <w:pPr>
        <w:pStyle w:val="af3"/>
        <w:numPr>
          <w:ilvl w:val="0"/>
          <w:numId w:val="7"/>
        </w:numPr>
        <w:ind w:left="18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возможность автоматического заполнения документов БУ по данным многих однотипных документов ОСУ за период</w:t>
      </w:r>
      <w:r w:rsidR="00461FA3" w:rsidRPr="00FA3F3C">
        <w:rPr>
          <w:rFonts w:ascii="Times New Roman" w:hAnsi="Times New Roman" w:cs="Times New Roman"/>
          <w:sz w:val="24"/>
          <w:szCs w:val="24"/>
        </w:rPr>
        <w:t>;</w:t>
      </w:r>
    </w:p>
    <w:p w:rsidR="009C1346" w:rsidRPr="00FA3F3C" w:rsidRDefault="009C1346" w:rsidP="00D34D44">
      <w:pPr>
        <w:pStyle w:val="3"/>
        <w:numPr>
          <w:ilvl w:val="2"/>
          <w:numId w:val="20"/>
        </w:numPr>
        <w:rPr>
          <w:sz w:val="24"/>
          <w:szCs w:val="24"/>
        </w:rPr>
      </w:pPr>
      <w:bookmarkStart w:id="78" w:name="_Toc317539719"/>
      <w:r w:rsidRPr="00FA3F3C">
        <w:rPr>
          <w:rFonts w:ascii="Times New Roman" w:hAnsi="Times New Roman" w:cs="Times New Roman"/>
          <w:sz w:val="24"/>
          <w:szCs w:val="24"/>
        </w:rPr>
        <w:t>Требования к структуре и функционированию системы</w:t>
      </w:r>
      <w:bookmarkEnd w:id="78"/>
    </w:p>
    <w:p w:rsidR="0013713B" w:rsidRPr="00FA3F3C" w:rsidRDefault="00270316" w:rsidP="00D34D44">
      <w:pPr>
        <w:pStyle w:val="4"/>
        <w:numPr>
          <w:ilvl w:val="3"/>
          <w:numId w:val="20"/>
        </w:numP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П</w:t>
      </w:r>
      <w:r w:rsidR="0013713B"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ерспективы развития, модернизаци</w:t>
      </w:r>
      <w:r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и системы</w:t>
      </w:r>
    </w:p>
    <w:p w:rsidR="00AF38EB" w:rsidRPr="00FA3F3C" w:rsidRDefault="00C5420B" w:rsidP="005D068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Система</w:t>
      </w:r>
      <w:r w:rsidR="00222975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,</w:t>
      </w:r>
      <w:r w:rsidR="00B15108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</w:t>
      </w:r>
      <w:r w:rsidR="00C709C8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после ввода </w:t>
      </w:r>
      <w:r w:rsidR="00CE0FC9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в промышленную эксплуатацию передается на техническое сопровождение в дирекцию по информационным технологиям </w:t>
      </w:r>
      <w:r w:rsidR="00BD3971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АРМЗ</w:t>
      </w:r>
      <w:r w:rsidR="005D0688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и </w:t>
      </w:r>
      <w:r w:rsidR="00CE0FC9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на методологическое сопровождение </w:t>
      </w:r>
      <w:r w:rsidR="005D0688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Владельцу Модуля – </w:t>
      </w:r>
      <w:r w:rsidR="00CE0FC9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Заказчику. </w:t>
      </w:r>
      <w:r w:rsidR="005D0688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Дальнейшее развитие </w:t>
      </w:r>
      <w:r w:rsidR="001D2754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функционала </w:t>
      </w:r>
      <w:r w:rsidR="005D0688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Модуля</w:t>
      </w:r>
      <w:r w:rsidR="001D2754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выполняется только после согласования с Владельцем Модуля</w:t>
      </w:r>
      <w:r w:rsidR="005D0688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.</w:t>
      </w:r>
    </w:p>
    <w:p w:rsidR="001E3D9A" w:rsidRPr="00FA3F3C" w:rsidRDefault="001E3D9A" w:rsidP="00D34D44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79" w:name="_Toc317539720"/>
      <w:r w:rsidRPr="00FA3F3C">
        <w:rPr>
          <w:rFonts w:ascii="Times New Roman" w:hAnsi="Times New Roman" w:cs="Times New Roman"/>
          <w:sz w:val="24"/>
          <w:szCs w:val="24"/>
        </w:rPr>
        <w:t>Требования к численности и квалификации персонала системы и режиму его работы</w:t>
      </w:r>
      <w:bookmarkEnd w:id="79"/>
    </w:p>
    <w:p w:rsidR="00AA5402" w:rsidRPr="00FA3F3C" w:rsidRDefault="00AA5402" w:rsidP="00D34D44">
      <w:pPr>
        <w:pStyle w:val="4"/>
        <w:numPr>
          <w:ilvl w:val="3"/>
          <w:numId w:val="20"/>
        </w:numP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Требования к </w:t>
      </w:r>
      <w:r w:rsidR="002A50A8"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специалистам</w:t>
      </w:r>
      <w:r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службы технической поддержки</w:t>
      </w:r>
    </w:p>
    <w:p w:rsidR="00F9459C" w:rsidRPr="00FA3F3C" w:rsidRDefault="00CE585B" w:rsidP="00AA5402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О</w:t>
      </w:r>
      <w:r w:rsidR="00F9459C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беспечени</w:t>
      </w: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ем</w:t>
      </w:r>
      <w:r w:rsidR="00F9459C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технической поддержки </w:t>
      </w: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Системы</w:t>
      </w:r>
      <w:r w:rsidR="00B15108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</w:t>
      </w: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должна </w:t>
      </w:r>
      <w:r w:rsidR="00241F8A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заниматься специальная </w:t>
      </w: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служба технической поддержки</w:t>
      </w:r>
      <w:r w:rsidR="001C40E2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.</w:t>
      </w:r>
    </w:p>
    <w:p w:rsidR="001C40E2" w:rsidRPr="00FA3F3C" w:rsidRDefault="001C40E2" w:rsidP="001C40E2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В состав персонала, необходимого для обеспечения эксплуатации Системы должны входить:</w:t>
      </w:r>
    </w:p>
    <w:p w:rsidR="001C40E2" w:rsidRPr="00FA3F3C" w:rsidRDefault="001C40E2" w:rsidP="00D34D44">
      <w:pPr>
        <w:pStyle w:val="af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Администратор Системы – выделенный персонал, в обязанности которого входит выполнение специальных технологических функций;</w:t>
      </w:r>
    </w:p>
    <w:p w:rsidR="001C40E2" w:rsidRPr="00FA3F3C" w:rsidRDefault="001C40E2" w:rsidP="00D34D44">
      <w:pPr>
        <w:pStyle w:val="af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Эксплуатационный персонал – специалисты, обеспечивающие функционирование технических и программных средств Системы.</w:t>
      </w:r>
    </w:p>
    <w:p w:rsidR="00AA5402" w:rsidRPr="00FA3F3C" w:rsidRDefault="000F2C44" w:rsidP="00AA5402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Специалист службы технической поддержки должен удовлетворять следующим требованиям:</w:t>
      </w:r>
    </w:p>
    <w:p w:rsidR="001C40E2" w:rsidRPr="00FA3F3C" w:rsidRDefault="001C40E2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Знать принципы и устройство платформы 1С;</w:t>
      </w:r>
    </w:p>
    <w:p w:rsidR="00406043" w:rsidRPr="00FA3F3C" w:rsidRDefault="00C65D26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Знать требования настоящего ТЗ</w:t>
      </w:r>
      <w:r w:rsidR="00406043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;</w:t>
      </w:r>
    </w:p>
    <w:p w:rsidR="000F2C44" w:rsidRPr="00FA3F3C" w:rsidRDefault="000F2C44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Иметь сертификат 1С</w:t>
      </w:r>
      <w:proofErr w:type="gramStart"/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:С</w:t>
      </w:r>
      <w:proofErr w:type="gramEnd"/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пециалист по конфигурации 1С:Бухгалтерия 8;</w:t>
      </w:r>
    </w:p>
    <w:p w:rsidR="000F2C44" w:rsidRPr="00FA3F3C" w:rsidRDefault="000F2C44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Иметь опыт работы с распределенными базами данных на платформе 1С;</w:t>
      </w:r>
    </w:p>
    <w:p w:rsidR="001C40E2" w:rsidRPr="00FA3F3C" w:rsidRDefault="001C40E2" w:rsidP="001C40E2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Система должна требовать для поддержки и управления минимальное количество эксплуатационного персонала. Численность эксплуатационного персонала и администраторов должна быть установлена из расчета обеспечения функционирования Системы</w:t>
      </w:r>
      <w:r w:rsidR="00C65D26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в соответствии с основным графиком работы АРМЗ</w:t>
      </w: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.</w:t>
      </w:r>
    </w:p>
    <w:p w:rsidR="00BE5CAE" w:rsidRPr="00FA3F3C" w:rsidRDefault="00BE5CAE" w:rsidP="001C40E2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</w:p>
    <w:p w:rsidR="00AA5402" w:rsidRPr="00FA3F3C" w:rsidRDefault="00AA5402" w:rsidP="00D34D44">
      <w:pPr>
        <w:pStyle w:val="4"/>
        <w:numPr>
          <w:ilvl w:val="3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 к </w:t>
      </w:r>
      <w:r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пользователям</w:t>
      </w:r>
      <w:r w:rsidR="00B15108"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</w:t>
      </w:r>
      <w:r w:rsidR="002A50A8" w:rsidRPr="00FA3F3C">
        <w:rPr>
          <w:rFonts w:ascii="Times New Roman" w:hAnsi="Times New Roman" w:cs="Times New Roman"/>
          <w:sz w:val="24"/>
          <w:szCs w:val="24"/>
        </w:rPr>
        <w:t>Системы</w:t>
      </w:r>
    </w:p>
    <w:p w:rsidR="001F0492" w:rsidRPr="00FA3F3C" w:rsidRDefault="001F0492" w:rsidP="0078141C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В </w:t>
      </w:r>
      <w:proofErr w:type="gramStart"/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процессе</w:t>
      </w:r>
      <w:proofErr w:type="gramEnd"/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подготовки задействованы сотрудники </w:t>
      </w:r>
      <w:r w:rsidR="00C65D26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Бухгалтерии</w:t>
      </w:r>
      <w:r w:rsidR="00F9459C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.</w:t>
      </w:r>
    </w:p>
    <w:p w:rsidR="0078141C" w:rsidRPr="00FA3F3C" w:rsidRDefault="0078141C" w:rsidP="0078141C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Каждый пользователь должен удовлетворять следующим требованиям:</w:t>
      </w:r>
    </w:p>
    <w:p w:rsidR="00CF2A30" w:rsidRPr="00FA3F3C" w:rsidRDefault="005F091F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Знать функционал подсистемы</w:t>
      </w:r>
      <w:r w:rsidR="00B7543C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 учета Материальных ценностей для целей БУ:</w:t>
      </w:r>
    </w:p>
    <w:p w:rsidR="00B7543C" w:rsidRPr="00FA3F3C" w:rsidRDefault="00B7543C" w:rsidP="00B7543C">
      <w:pPr>
        <w:pStyle w:val="af3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Учет поступления товаров и услуг;</w:t>
      </w:r>
    </w:p>
    <w:p w:rsidR="00B7543C" w:rsidRPr="00FA3F3C" w:rsidRDefault="00B7543C" w:rsidP="00B7543C">
      <w:pPr>
        <w:pStyle w:val="af3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Учет перемещений МЦ;</w:t>
      </w:r>
    </w:p>
    <w:p w:rsidR="00B7543C" w:rsidRPr="00FA3F3C" w:rsidRDefault="00B7543C" w:rsidP="00B7543C">
      <w:pPr>
        <w:pStyle w:val="af3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Учет ввода в эксплуатацию ОС;</w:t>
      </w:r>
    </w:p>
    <w:p w:rsidR="00B7543C" w:rsidRPr="00FA3F3C" w:rsidRDefault="00B7543C" w:rsidP="00B7543C">
      <w:pPr>
        <w:pStyle w:val="af3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Учет отпуска в производство, эксплуатацию, списания МЦ</w:t>
      </w:r>
      <w:r w:rsidR="000E194E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;</w:t>
      </w:r>
    </w:p>
    <w:p w:rsidR="00B7543C" w:rsidRPr="00FA3F3C" w:rsidRDefault="00B7543C" w:rsidP="00D34D44">
      <w:pPr>
        <w:pStyle w:val="af3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Знать функционал подсистемы «Оперативный складской учет»</w:t>
      </w:r>
      <w:r w:rsidR="000E194E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;</w:t>
      </w:r>
    </w:p>
    <w:p w:rsidR="00BE5CAE" w:rsidRPr="00FA3F3C" w:rsidRDefault="00BE5CAE" w:rsidP="00BE5CAE">
      <w:pPr>
        <w:pStyle w:val="af3"/>
        <w:ind w:left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</w:p>
    <w:p w:rsidR="00086C9B" w:rsidRPr="00FA3F3C" w:rsidRDefault="00086C9B" w:rsidP="00D34D44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80" w:name="_Toc213655771"/>
      <w:bookmarkStart w:id="81" w:name="_Toc215479667"/>
      <w:bookmarkStart w:id="82" w:name="_Toc317539721"/>
      <w:r w:rsidRPr="00FA3F3C">
        <w:rPr>
          <w:rFonts w:ascii="Times New Roman" w:hAnsi="Times New Roman" w:cs="Times New Roman"/>
          <w:sz w:val="24"/>
          <w:szCs w:val="24"/>
        </w:rPr>
        <w:t>Показатели назначения</w:t>
      </w:r>
      <w:bookmarkEnd w:id="80"/>
      <w:bookmarkEnd w:id="81"/>
      <w:bookmarkEnd w:id="82"/>
    </w:p>
    <w:p w:rsidR="00D64D36" w:rsidRPr="00FA3F3C" w:rsidRDefault="00D64D36" w:rsidP="00D34D44">
      <w:pPr>
        <w:pStyle w:val="4"/>
        <w:numPr>
          <w:ilvl w:val="3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Степень </w:t>
      </w:r>
      <w:r w:rsidRPr="00FA3F3C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приспособляемости</w:t>
      </w:r>
      <w:r w:rsidRPr="00FA3F3C">
        <w:rPr>
          <w:rFonts w:ascii="Times New Roman" w:hAnsi="Times New Roman" w:cs="Times New Roman"/>
          <w:sz w:val="24"/>
          <w:szCs w:val="24"/>
        </w:rPr>
        <w:t xml:space="preserve"> к изменению процессов и методологии, к отклонениям параметров объекта автоматизации</w:t>
      </w:r>
    </w:p>
    <w:p w:rsidR="00F452DA" w:rsidRPr="00FA3F3C" w:rsidRDefault="00BE7110" w:rsidP="00511F26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Функционал </w:t>
      </w:r>
      <w:r w:rsidR="008F0399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Системы </w:t>
      </w:r>
      <w:r w:rsidR="00F452DA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должен </w:t>
      </w:r>
      <w:r w:rsidR="008F0399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 xml:space="preserve">обладать всеми </w:t>
      </w:r>
      <w:r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инструмент</w:t>
      </w:r>
      <w:r w:rsidR="008F0399" w:rsidRPr="00FA3F3C">
        <w:rPr>
          <w:rFonts w:ascii="Times New Roman" w:hAnsi="Times New Roman" w:cs="Times New Roman"/>
          <w:sz w:val="24"/>
          <w:szCs w:val="24"/>
          <w:lang w:eastAsia="ru-RU" w:bidi="ar-SA"/>
        </w:rPr>
        <w:t>ами, необходимыми для изменения экранных форм, алгоритмов, выходных форм, в связи с изменением требований законодательства и (или) методологии.</w:t>
      </w:r>
    </w:p>
    <w:p w:rsidR="00BE5CAE" w:rsidRPr="00FA3F3C" w:rsidRDefault="00BE5CAE" w:rsidP="00511F26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ar-SA"/>
        </w:rPr>
      </w:pPr>
    </w:p>
    <w:p w:rsidR="00177026" w:rsidRPr="00FA3F3C" w:rsidRDefault="00177026" w:rsidP="00D34D44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83" w:name="_Toc317539722"/>
      <w:bookmarkEnd w:id="71"/>
      <w:bookmarkEnd w:id="72"/>
      <w:bookmarkEnd w:id="73"/>
      <w:bookmarkEnd w:id="74"/>
      <w:bookmarkEnd w:id="75"/>
      <w:bookmarkEnd w:id="76"/>
      <w:bookmarkEnd w:id="77"/>
      <w:r w:rsidRPr="00FA3F3C">
        <w:rPr>
          <w:rFonts w:ascii="Times New Roman" w:hAnsi="Times New Roman" w:cs="Times New Roman"/>
          <w:sz w:val="24"/>
          <w:szCs w:val="24"/>
        </w:rPr>
        <w:t>Требования к функциям (задачам), выполняемым системой</w:t>
      </w:r>
      <w:bookmarkEnd w:id="83"/>
    </w:p>
    <w:p w:rsidR="002368F0" w:rsidRPr="00FA3F3C" w:rsidRDefault="002368F0" w:rsidP="00D34D44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84" w:name="_Toc317539723"/>
      <w:r w:rsidRPr="00FA3F3C">
        <w:rPr>
          <w:rFonts w:ascii="Times New Roman" w:hAnsi="Times New Roman" w:cs="Times New Roman"/>
          <w:sz w:val="24"/>
          <w:szCs w:val="24"/>
        </w:rPr>
        <w:t>Перечень функций и задач подлежащих автоматизации</w:t>
      </w:r>
      <w:r w:rsidR="00937687" w:rsidRPr="00FA3F3C">
        <w:rPr>
          <w:rFonts w:ascii="Times New Roman" w:hAnsi="Times New Roman" w:cs="Times New Roman"/>
          <w:sz w:val="24"/>
          <w:szCs w:val="24"/>
        </w:rPr>
        <w:t>, требования к качеству реализации, форме представления выходной информации</w:t>
      </w:r>
      <w:bookmarkEnd w:id="84"/>
    </w:p>
    <w:p w:rsidR="002368F0" w:rsidRPr="00FA3F3C" w:rsidRDefault="000E194E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5" w:name="_Toc317539724"/>
      <w:r w:rsidRPr="00FA3F3C">
        <w:rPr>
          <w:rStyle w:val="40"/>
          <w:rFonts w:ascii="Times New Roman" w:hAnsi="Times New Roman" w:cs="Times New Roman"/>
          <w:sz w:val="24"/>
          <w:szCs w:val="24"/>
        </w:rPr>
        <w:t>Вв</w:t>
      </w:r>
      <w:r w:rsidR="008E287D" w:rsidRPr="00FA3F3C">
        <w:rPr>
          <w:rStyle w:val="40"/>
          <w:rFonts w:ascii="Times New Roman" w:hAnsi="Times New Roman" w:cs="Times New Roman"/>
          <w:sz w:val="24"/>
          <w:szCs w:val="24"/>
        </w:rPr>
        <w:t>од документов «Поступление товаров услуг» на основании складских документов поступления «Приходный ордер на товары».</w:t>
      </w:r>
      <w:bookmarkEnd w:id="85"/>
    </w:p>
    <w:p w:rsidR="008E287D" w:rsidRPr="00FA3F3C" w:rsidRDefault="008E287D" w:rsidP="00307070">
      <w:pPr>
        <w:pStyle w:val="StyleFirstline125cm"/>
        <w:spacing w:before="120"/>
        <w:rPr>
          <w:szCs w:val="24"/>
        </w:rPr>
      </w:pPr>
      <w:r w:rsidRPr="00FA3F3C">
        <w:rPr>
          <w:szCs w:val="24"/>
        </w:rPr>
        <w:t>Обеспечить возможность ввода на основании документа Приходный ордер на товары</w:t>
      </w:r>
      <w:r w:rsidR="0011437E" w:rsidRPr="00FA3F3C">
        <w:rPr>
          <w:szCs w:val="24"/>
        </w:rPr>
        <w:t xml:space="preserve"> документа Поступление товаров услуг. Ввод выполняется сотрудниками Бухгалтерии по факту получения финансовых документов поставщика (ТОРГ-12, сч</w:t>
      </w:r>
      <w:r w:rsidR="00474350" w:rsidRPr="00FA3F3C">
        <w:rPr>
          <w:szCs w:val="24"/>
        </w:rPr>
        <w:t>ет-фактура). Осуществить копирование</w:t>
      </w:r>
      <w:r w:rsidR="0011437E" w:rsidRPr="00FA3F3C">
        <w:rPr>
          <w:szCs w:val="24"/>
        </w:rPr>
        <w:t xml:space="preserve"> следующих данных:</w:t>
      </w:r>
    </w:p>
    <w:p w:rsidR="00496C1E" w:rsidRPr="00FA3F3C" w:rsidRDefault="00496C1E" w:rsidP="00307070">
      <w:pPr>
        <w:pStyle w:val="StyleFirstline125cm"/>
        <w:spacing w:before="120"/>
        <w:rPr>
          <w:szCs w:val="24"/>
        </w:rPr>
      </w:pP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3369"/>
        <w:gridCol w:w="3543"/>
        <w:gridCol w:w="2552"/>
      </w:tblGrid>
      <w:tr w:rsidR="002837F8" w:rsidRPr="00FA3F3C" w:rsidTr="00496C1E">
        <w:tc>
          <w:tcPr>
            <w:tcW w:w="3369" w:type="dxa"/>
          </w:tcPr>
          <w:p w:rsidR="00496C1E" w:rsidRPr="00FA3F3C" w:rsidRDefault="00496C1E" w:rsidP="00E30446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</w:t>
            </w:r>
            <w:r w:rsidR="008C1DE2" w:rsidRPr="00FA3F3C">
              <w:rPr>
                <w:b/>
                <w:szCs w:val="24"/>
              </w:rPr>
              <w:t>к</w:t>
            </w:r>
            <w:r w:rsidRPr="00FA3F3C">
              <w:rPr>
                <w:b/>
                <w:szCs w:val="24"/>
              </w:rPr>
              <w:t>визит документа Приходный ордер на товары</w:t>
            </w:r>
          </w:p>
        </w:tc>
        <w:tc>
          <w:tcPr>
            <w:tcW w:w="3543" w:type="dxa"/>
          </w:tcPr>
          <w:p w:rsidR="00496C1E" w:rsidRPr="00FA3F3C" w:rsidRDefault="00496C1E" w:rsidP="00E30446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Реквизит документа Поступление товаров и услуг</w:t>
            </w:r>
          </w:p>
        </w:tc>
        <w:tc>
          <w:tcPr>
            <w:tcW w:w="2552" w:type="dxa"/>
          </w:tcPr>
          <w:p w:rsidR="00496C1E" w:rsidRPr="00FA3F3C" w:rsidRDefault="00496C1E" w:rsidP="00E30446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Комментарий</w:t>
            </w: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Документ основание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Ссылка Документ Поступление товаров услуг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Контрагент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Контрагент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Валюта Документа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Валюта документа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Учитывать НДС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Учитывать НДС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Сумма включает НДС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Сумма включает НДС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lastRenderedPageBreak/>
              <w:t>Курс взаиморасчетов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Курс взаиморасчетов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Вид операции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Покупка, комиссия</w:t>
            </w:r>
          </w:p>
        </w:tc>
      </w:tr>
      <w:tr w:rsidR="002837F8" w:rsidRPr="00FA3F3C" w:rsidTr="00496C1E">
        <w:tc>
          <w:tcPr>
            <w:tcW w:w="3369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Счет учета расчетов с контрагентом</w:t>
            </w:r>
          </w:p>
        </w:tc>
        <w:tc>
          <w:tcPr>
            <w:tcW w:w="2552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В </w:t>
            </w:r>
            <w:proofErr w:type="gramStart"/>
            <w:r w:rsidRPr="00FA3F3C">
              <w:rPr>
                <w:szCs w:val="24"/>
              </w:rPr>
              <w:t>соответствии</w:t>
            </w:r>
            <w:proofErr w:type="gramEnd"/>
            <w:r w:rsidRPr="00FA3F3C">
              <w:rPr>
                <w:szCs w:val="24"/>
              </w:rPr>
              <w:t xml:space="preserve"> с настройками регистра Счета учета расчетов с контрагентами</w:t>
            </w:r>
          </w:p>
        </w:tc>
      </w:tr>
      <w:tr w:rsidR="002837F8" w:rsidRPr="00FA3F3C" w:rsidTr="00496C1E">
        <w:tc>
          <w:tcPr>
            <w:tcW w:w="3369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Счет учета расчетов по авансам</w:t>
            </w:r>
          </w:p>
        </w:tc>
        <w:tc>
          <w:tcPr>
            <w:tcW w:w="2552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В </w:t>
            </w:r>
            <w:proofErr w:type="gramStart"/>
            <w:r w:rsidRPr="00FA3F3C">
              <w:rPr>
                <w:szCs w:val="24"/>
              </w:rPr>
              <w:t>соответствии</w:t>
            </w:r>
            <w:proofErr w:type="gramEnd"/>
            <w:r w:rsidRPr="00FA3F3C">
              <w:rPr>
                <w:szCs w:val="24"/>
              </w:rPr>
              <w:t xml:space="preserve"> с настройками регистра Счета учета расчетов с контрагентами</w:t>
            </w: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Номенклатура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</w:t>
            </w:r>
            <w:r w:rsidR="00B15108" w:rsidRPr="00FA3F3C">
              <w:rPr>
                <w:szCs w:val="24"/>
              </w:rPr>
              <w:t xml:space="preserve"> </w:t>
            </w:r>
            <w:proofErr w:type="spellStart"/>
            <w:r w:rsidRPr="00FA3F3C">
              <w:rPr>
                <w:szCs w:val="24"/>
              </w:rPr>
              <w:t>Номенкатура</w:t>
            </w:r>
            <w:proofErr w:type="spellEnd"/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</w:t>
            </w:r>
            <w:r w:rsidR="00B15108" w:rsidRPr="00FA3F3C">
              <w:rPr>
                <w:szCs w:val="24"/>
              </w:rPr>
              <w:t xml:space="preserve"> </w:t>
            </w:r>
            <w:r w:rsidRPr="00FA3F3C">
              <w:rPr>
                <w:szCs w:val="24"/>
              </w:rPr>
              <w:t>Номенклатура.</w:t>
            </w:r>
            <w:r w:rsidR="00B15108" w:rsidRPr="00FA3F3C">
              <w:rPr>
                <w:szCs w:val="24"/>
              </w:rPr>
              <w:t xml:space="preserve"> </w:t>
            </w:r>
            <w:r w:rsidRPr="00FA3F3C">
              <w:rPr>
                <w:szCs w:val="24"/>
              </w:rPr>
              <w:t>Базовая Единица измерения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</w:t>
            </w:r>
            <w:r w:rsidR="00B15108" w:rsidRPr="00FA3F3C">
              <w:rPr>
                <w:szCs w:val="24"/>
              </w:rPr>
              <w:t xml:space="preserve"> </w:t>
            </w:r>
            <w:r w:rsidRPr="00FA3F3C">
              <w:rPr>
                <w:szCs w:val="24"/>
              </w:rPr>
              <w:t>Единица измерения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</w:t>
            </w:r>
            <w:r w:rsidR="00B15108" w:rsidRPr="00FA3F3C">
              <w:rPr>
                <w:szCs w:val="24"/>
              </w:rPr>
              <w:t xml:space="preserve"> </w:t>
            </w:r>
            <w:r w:rsidRPr="00FA3F3C">
              <w:rPr>
                <w:szCs w:val="24"/>
              </w:rPr>
              <w:t>Количество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</w:t>
            </w:r>
            <w:r w:rsidR="00B15108" w:rsidRPr="00FA3F3C">
              <w:rPr>
                <w:szCs w:val="24"/>
              </w:rPr>
              <w:t xml:space="preserve"> </w:t>
            </w:r>
            <w:r w:rsidRPr="00FA3F3C">
              <w:rPr>
                <w:szCs w:val="24"/>
              </w:rPr>
              <w:t>Количество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Коэффициент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1</w:t>
            </w:r>
          </w:p>
        </w:tc>
      </w:tr>
      <w:tr w:rsidR="00496C1E" w:rsidRPr="00FA3F3C" w:rsidTr="00496C1E">
        <w:tc>
          <w:tcPr>
            <w:tcW w:w="3369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</w:t>
            </w:r>
            <w:r w:rsidR="00B15108" w:rsidRPr="00FA3F3C">
              <w:rPr>
                <w:szCs w:val="24"/>
              </w:rPr>
              <w:t xml:space="preserve"> </w:t>
            </w:r>
            <w:r w:rsidRPr="00FA3F3C">
              <w:rPr>
                <w:szCs w:val="24"/>
              </w:rPr>
              <w:t>Цена</w:t>
            </w:r>
          </w:p>
        </w:tc>
        <w:tc>
          <w:tcPr>
            <w:tcW w:w="3543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</w:t>
            </w:r>
            <w:r w:rsidR="00B15108" w:rsidRPr="00FA3F3C">
              <w:rPr>
                <w:szCs w:val="24"/>
              </w:rPr>
              <w:t xml:space="preserve"> </w:t>
            </w:r>
            <w:r w:rsidRPr="00FA3F3C">
              <w:rPr>
                <w:szCs w:val="24"/>
              </w:rPr>
              <w:t>Цена</w:t>
            </w:r>
          </w:p>
        </w:tc>
        <w:tc>
          <w:tcPr>
            <w:tcW w:w="2552" w:type="dxa"/>
          </w:tcPr>
          <w:p w:rsidR="00496C1E" w:rsidRPr="00FA3F3C" w:rsidRDefault="00496C1E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2837F8" w:rsidRPr="00FA3F3C" w:rsidTr="00496C1E">
        <w:tc>
          <w:tcPr>
            <w:tcW w:w="3369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Ставка НДС</w:t>
            </w:r>
          </w:p>
        </w:tc>
        <w:tc>
          <w:tcPr>
            <w:tcW w:w="3543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Ставка НДС</w:t>
            </w:r>
          </w:p>
        </w:tc>
        <w:tc>
          <w:tcPr>
            <w:tcW w:w="2552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2837F8" w:rsidRPr="00FA3F3C" w:rsidTr="00496C1E">
        <w:tc>
          <w:tcPr>
            <w:tcW w:w="3369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Сумма НДС</w:t>
            </w:r>
          </w:p>
        </w:tc>
        <w:tc>
          <w:tcPr>
            <w:tcW w:w="3543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Сумма НДС</w:t>
            </w:r>
          </w:p>
        </w:tc>
        <w:tc>
          <w:tcPr>
            <w:tcW w:w="2552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2837F8" w:rsidRPr="00FA3F3C" w:rsidTr="00496C1E">
        <w:tc>
          <w:tcPr>
            <w:tcW w:w="3369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Номенклатура. Номер ГТД</w:t>
            </w:r>
          </w:p>
        </w:tc>
        <w:tc>
          <w:tcPr>
            <w:tcW w:w="3543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Номер ГТД</w:t>
            </w:r>
          </w:p>
        </w:tc>
        <w:tc>
          <w:tcPr>
            <w:tcW w:w="2552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2837F8" w:rsidRPr="00FA3F3C" w:rsidTr="00496C1E">
        <w:tc>
          <w:tcPr>
            <w:tcW w:w="3369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Номенклатура. Страна Происхождения</w:t>
            </w:r>
          </w:p>
        </w:tc>
        <w:tc>
          <w:tcPr>
            <w:tcW w:w="3543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Страна Происхождения</w:t>
            </w:r>
          </w:p>
        </w:tc>
        <w:tc>
          <w:tcPr>
            <w:tcW w:w="2552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2837F8" w:rsidRPr="00FA3F3C" w:rsidTr="00496C1E">
        <w:tc>
          <w:tcPr>
            <w:tcW w:w="3369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Счет учета</w:t>
            </w:r>
          </w:p>
        </w:tc>
        <w:tc>
          <w:tcPr>
            <w:tcW w:w="2552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В </w:t>
            </w:r>
            <w:proofErr w:type="gramStart"/>
            <w:r w:rsidRPr="00FA3F3C">
              <w:rPr>
                <w:szCs w:val="24"/>
              </w:rPr>
              <w:t>соответствии</w:t>
            </w:r>
            <w:proofErr w:type="gramEnd"/>
            <w:r w:rsidRPr="00FA3F3C">
              <w:rPr>
                <w:szCs w:val="24"/>
              </w:rPr>
              <w:t xml:space="preserve"> с настройками регистра Счета учета номенклатуры</w:t>
            </w:r>
          </w:p>
        </w:tc>
      </w:tr>
      <w:tr w:rsidR="002837F8" w:rsidRPr="00FA3F3C" w:rsidTr="00496C1E">
        <w:tc>
          <w:tcPr>
            <w:tcW w:w="3369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Счет учета НДС</w:t>
            </w:r>
          </w:p>
        </w:tc>
        <w:tc>
          <w:tcPr>
            <w:tcW w:w="2552" w:type="dxa"/>
          </w:tcPr>
          <w:p w:rsidR="002837F8" w:rsidRPr="00FA3F3C" w:rsidRDefault="002837F8" w:rsidP="00496C1E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В </w:t>
            </w:r>
            <w:proofErr w:type="gramStart"/>
            <w:r w:rsidRPr="00FA3F3C">
              <w:rPr>
                <w:szCs w:val="24"/>
              </w:rPr>
              <w:t>соответствии</w:t>
            </w:r>
            <w:proofErr w:type="gramEnd"/>
            <w:r w:rsidRPr="00FA3F3C">
              <w:rPr>
                <w:szCs w:val="24"/>
              </w:rPr>
              <w:t xml:space="preserve"> с настройками Счета учета номенклатуры</w:t>
            </w:r>
          </w:p>
        </w:tc>
      </w:tr>
    </w:tbl>
    <w:p w:rsidR="0011437E" w:rsidRPr="00FA3F3C" w:rsidRDefault="0011437E" w:rsidP="00496C1E">
      <w:pPr>
        <w:pStyle w:val="StyleFirstline125cm"/>
        <w:spacing w:before="120"/>
        <w:ind w:firstLine="0"/>
        <w:rPr>
          <w:szCs w:val="24"/>
        </w:rPr>
      </w:pPr>
    </w:p>
    <w:p w:rsidR="00227E23" w:rsidRPr="00FA3F3C" w:rsidRDefault="00227E23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6" w:name="_Toc317539725"/>
      <w:r w:rsidRPr="00FA3F3C">
        <w:rPr>
          <w:rStyle w:val="40"/>
          <w:rFonts w:ascii="Times New Roman" w:hAnsi="Times New Roman" w:cs="Times New Roman"/>
          <w:sz w:val="24"/>
          <w:szCs w:val="24"/>
        </w:rPr>
        <w:t>Кон</w:t>
      </w:r>
      <w:r w:rsidR="00E642F9" w:rsidRPr="00FA3F3C">
        <w:rPr>
          <w:rStyle w:val="40"/>
          <w:rFonts w:ascii="Times New Roman" w:hAnsi="Times New Roman" w:cs="Times New Roman"/>
          <w:sz w:val="24"/>
          <w:szCs w:val="24"/>
        </w:rPr>
        <w:t xml:space="preserve">троль </w:t>
      </w:r>
      <w:proofErr w:type="spellStart"/>
      <w:r w:rsidR="00E642F9" w:rsidRPr="00FA3F3C">
        <w:rPr>
          <w:rStyle w:val="40"/>
          <w:rFonts w:ascii="Times New Roman" w:hAnsi="Times New Roman" w:cs="Times New Roman"/>
          <w:sz w:val="24"/>
          <w:szCs w:val="24"/>
        </w:rPr>
        <w:t>неотфактурованных</w:t>
      </w:r>
      <w:proofErr w:type="spellEnd"/>
      <w:r w:rsidR="00E642F9" w:rsidRPr="00FA3F3C">
        <w:rPr>
          <w:rStyle w:val="40"/>
          <w:rFonts w:ascii="Times New Roman" w:hAnsi="Times New Roman" w:cs="Times New Roman"/>
          <w:sz w:val="24"/>
          <w:szCs w:val="24"/>
        </w:rPr>
        <w:t xml:space="preserve"> поставок.</w:t>
      </w:r>
      <w:bookmarkEnd w:id="86"/>
    </w:p>
    <w:p w:rsidR="00E642F9" w:rsidRPr="00FA3F3C" w:rsidRDefault="002A1089" w:rsidP="002A108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возможность </w:t>
      </w:r>
      <w:r w:rsidR="00E642F9"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формирования отчета о поставках за период для контроля </w:t>
      </w:r>
      <w:proofErr w:type="spellStart"/>
      <w:r w:rsidR="00E642F9"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неотфактурованных</w:t>
      </w:r>
      <w:proofErr w:type="spellEnd"/>
      <w:r w:rsidR="00E642F9"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поставок.</w:t>
      </w:r>
    </w:p>
    <w:p w:rsidR="00E30446" w:rsidRPr="00FA3F3C" w:rsidRDefault="00E30446" w:rsidP="002A108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Вводимые параметры:</w:t>
      </w:r>
    </w:p>
    <w:p w:rsidR="00E30446" w:rsidRPr="00FA3F3C" w:rsidRDefault="00E30446" w:rsidP="00E30446">
      <w:pPr>
        <w:pStyle w:val="af3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начала периода</w:t>
      </w:r>
      <w:r w:rsidR="00474350"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данным ОСУ)</w:t>
      </w: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0446" w:rsidRPr="00FA3F3C" w:rsidRDefault="00E30446" w:rsidP="00E30446">
      <w:pPr>
        <w:pStyle w:val="af3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окончания периода</w:t>
      </w:r>
      <w:r w:rsidR="00474350"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данным ОСУ)</w:t>
      </w: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0446" w:rsidRPr="00FA3F3C" w:rsidRDefault="00E30446" w:rsidP="00E3044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 отчета:</w:t>
      </w:r>
    </w:p>
    <w:p w:rsidR="00E30446" w:rsidRPr="00FA3F3C" w:rsidRDefault="00E30446" w:rsidP="00E30446">
      <w:pPr>
        <w:pStyle w:val="af3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фактической поставки (приходный ордер);</w:t>
      </w:r>
    </w:p>
    <w:p w:rsidR="00E30446" w:rsidRPr="00FA3F3C" w:rsidRDefault="00E30446" w:rsidP="00E30446">
      <w:pPr>
        <w:pStyle w:val="af3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Сумма документа фактической поставки;</w:t>
      </w:r>
    </w:p>
    <w:p w:rsidR="00E30446" w:rsidRPr="00FA3F3C" w:rsidRDefault="00E30446" w:rsidP="00E30446">
      <w:pPr>
        <w:pStyle w:val="af3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БУ (Поступление товаров и услуг);</w:t>
      </w:r>
    </w:p>
    <w:p w:rsidR="00E30446" w:rsidRPr="00FA3F3C" w:rsidRDefault="00E30446" w:rsidP="00E30446">
      <w:pPr>
        <w:pStyle w:val="af3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документа БУ;</w:t>
      </w:r>
    </w:p>
    <w:p w:rsidR="00E30446" w:rsidRPr="00FA3F3C" w:rsidRDefault="00E30446" w:rsidP="00E30446">
      <w:pPr>
        <w:pStyle w:val="af3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F3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Номер, дата счета фактуры поставщика</w:t>
      </w:r>
    </w:p>
    <w:p w:rsidR="00CE2E00" w:rsidRPr="00FA3F3C" w:rsidRDefault="00CE2E00" w:rsidP="00A53338">
      <w:pPr>
        <w:pStyle w:val="af3"/>
        <w:ind w:left="1429"/>
        <w:rPr>
          <w:rFonts w:ascii="Times New Roman" w:hAnsi="Times New Roman" w:cs="Times New Roman"/>
          <w:sz w:val="24"/>
          <w:szCs w:val="24"/>
        </w:rPr>
      </w:pPr>
    </w:p>
    <w:p w:rsidR="00470A91" w:rsidRPr="00FA3F3C" w:rsidRDefault="000C14E0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7" w:name="_Toc317539726"/>
      <w:r w:rsidRPr="00FA3F3C">
        <w:rPr>
          <w:rStyle w:val="40"/>
          <w:rFonts w:ascii="Times New Roman" w:hAnsi="Times New Roman" w:cs="Times New Roman"/>
          <w:sz w:val="24"/>
          <w:szCs w:val="24"/>
        </w:rPr>
        <w:t>Ввод документов</w:t>
      </w:r>
      <w:r w:rsidR="00E30446" w:rsidRPr="00FA3F3C">
        <w:rPr>
          <w:rStyle w:val="40"/>
          <w:rFonts w:ascii="Times New Roman" w:hAnsi="Times New Roman" w:cs="Times New Roman"/>
          <w:sz w:val="24"/>
          <w:szCs w:val="24"/>
        </w:rPr>
        <w:t xml:space="preserve"> Перемещение товаров</w:t>
      </w:r>
      <w:r w:rsidRPr="00FA3F3C">
        <w:rPr>
          <w:rStyle w:val="40"/>
          <w:rFonts w:ascii="Times New Roman" w:hAnsi="Times New Roman" w:cs="Times New Roman"/>
          <w:sz w:val="24"/>
          <w:szCs w:val="24"/>
        </w:rPr>
        <w:t xml:space="preserve"> на основании документов Перемещение материальных ценностей</w:t>
      </w:r>
      <w:r w:rsidR="00A53338" w:rsidRPr="00FA3F3C">
        <w:rPr>
          <w:rStyle w:val="40"/>
          <w:rFonts w:ascii="Times New Roman" w:hAnsi="Times New Roman" w:cs="Times New Roman"/>
          <w:sz w:val="24"/>
          <w:szCs w:val="24"/>
        </w:rPr>
        <w:t>.</w:t>
      </w:r>
      <w:bookmarkEnd w:id="87"/>
    </w:p>
    <w:p w:rsidR="00BE0156" w:rsidRPr="00FA3F3C" w:rsidRDefault="000C14E0" w:rsidP="00E3044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Обеспечить возможность ввода на основании документа</w:t>
      </w:r>
      <w:r w:rsidR="00E30446" w:rsidRPr="00FA3F3C">
        <w:rPr>
          <w:rFonts w:ascii="Times New Roman" w:hAnsi="Times New Roman" w:cs="Times New Roman"/>
          <w:sz w:val="24"/>
          <w:szCs w:val="24"/>
        </w:rPr>
        <w:t xml:space="preserve"> Перемещение </w:t>
      </w:r>
      <w:r w:rsidRPr="00FA3F3C">
        <w:rPr>
          <w:rFonts w:ascii="Times New Roman" w:hAnsi="Times New Roman" w:cs="Times New Roman"/>
          <w:sz w:val="24"/>
          <w:szCs w:val="24"/>
        </w:rPr>
        <w:t>материальных ценностей</w:t>
      </w:r>
      <w:r w:rsidR="00D92AF4" w:rsidRPr="00FA3F3C">
        <w:rPr>
          <w:rFonts w:ascii="Times New Roman" w:hAnsi="Times New Roman" w:cs="Times New Roman"/>
          <w:sz w:val="24"/>
          <w:szCs w:val="24"/>
        </w:rPr>
        <w:t xml:space="preserve"> </w:t>
      </w:r>
      <w:r w:rsidRPr="00FA3F3C">
        <w:rPr>
          <w:rFonts w:ascii="Times New Roman" w:hAnsi="Times New Roman" w:cs="Times New Roman"/>
          <w:sz w:val="24"/>
          <w:szCs w:val="24"/>
        </w:rPr>
        <w:t xml:space="preserve">ОСУ с установленным видом операции «Перемещение МЦ между складами» документа </w:t>
      </w:r>
      <w:r w:rsidR="00E30446" w:rsidRPr="00FA3F3C">
        <w:rPr>
          <w:rFonts w:ascii="Times New Roman" w:hAnsi="Times New Roman" w:cs="Times New Roman"/>
          <w:sz w:val="24"/>
          <w:szCs w:val="24"/>
        </w:rPr>
        <w:t xml:space="preserve">Перемещение </w:t>
      </w:r>
      <w:r w:rsidRPr="00FA3F3C">
        <w:rPr>
          <w:rFonts w:ascii="Times New Roman" w:hAnsi="Times New Roman" w:cs="Times New Roman"/>
          <w:sz w:val="24"/>
          <w:szCs w:val="24"/>
        </w:rPr>
        <w:t>Товаров</w:t>
      </w:r>
      <w:r w:rsidR="00D92AF4" w:rsidRPr="00FA3F3C">
        <w:rPr>
          <w:rFonts w:ascii="Times New Roman" w:hAnsi="Times New Roman" w:cs="Times New Roman"/>
          <w:sz w:val="24"/>
          <w:szCs w:val="24"/>
        </w:rPr>
        <w:t xml:space="preserve"> </w:t>
      </w:r>
      <w:r w:rsidRPr="00FA3F3C">
        <w:rPr>
          <w:rFonts w:ascii="Times New Roman" w:hAnsi="Times New Roman" w:cs="Times New Roman"/>
          <w:sz w:val="24"/>
          <w:szCs w:val="24"/>
        </w:rPr>
        <w:t>БУ</w:t>
      </w:r>
      <w:r w:rsidR="00E30446" w:rsidRPr="00FA3F3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3369"/>
        <w:gridCol w:w="3543"/>
        <w:gridCol w:w="2552"/>
      </w:tblGrid>
      <w:tr w:rsidR="00E30446" w:rsidRPr="00FA3F3C" w:rsidTr="00474350">
        <w:tc>
          <w:tcPr>
            <w:tcW w:w="3369" w:type="dxa"/>
          </w:tcPr>
          <w:p w:rsidR="00E30446" w:rsidRPr="00FA3F3C" w:rsidRDefault="00E30446" w:rsidP="009A769A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</w:t>
            </w:r>
            <w:r w:rsidR="008C1DE2" w:rsidRPr="00FA3F3C">
              <w:rPr>
                <w:b/>
                <w:szCs w:val="24"/>
              </w:rPr>
              <w:t>к</w:t>
            </w:r>
            <w:r w:rsidRPr="00FA3F3C">
              <w:rPr>
                <w:b/>
                <w:szCs w:val="24"/>
              </w:rPr>
              <w:t xml:space="preserve">визит документа </w:t>
            </w:r>
            <w:r w:rsidR="009A769A" w:rsidRPr="00FA3F3C">
              <w:rPr>
                <w:b/>
                <w:szCs w:val="24"/>
              </w:rPr>
              <w:t>Перемещение материальных ценностей</w:t>
            </w:r>
          </w:p>
        </w:tc>
        <w:tc>
          <w:tcPr>
            <w:tcW w:w="3543" w:type="dxa"/>
          </w:tcPr>
          <w:p w:rsidR="00E30446" w:rsidRPr="00FA3F3C" w:rsidRDefault="00E30446" w:rsidP="009A769A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 xml:space="preserve">Реквизит документа </w:t>
            </w:r>
            <w:r w:rsidR="009A769A" w:rsidRPr="00FA3F3C">
              <w:rPr>
                <w:b/>
                <w:szCs w:val="24"/>
              </w:rPr>
              <w:t>Перемещение товаров</w:t>
            </w:r>
          </w:p>
        </w:tc>
        <w:tc>
          <w:tcPr>
            <w:tcW w:w="2552" w:type="dxa"/>
          </w:tcPr>
          <w:p w:rsidR="00E30446" w:rsidRPr="00FA3F3C" w:rsidRDefault="00E30446" w:rsidP="00474350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Комментарий</w:t>
            </w:r>
          </w:p>
        </w:tc>
      </w:tr>
      <w:tr w:rsidR="00E30446" w:rsidRPr="00FA3F3C" w:rsidTr="00474350">
        <w:tc>
          <w:tcPr>
            <w:tcW w:w="3369" w:type="dxa"/>
          </w:tcPr>
          <w:p w:rsidR="00E30446" w:rsidRPr="00FA3F3C" w:rsidRDefault="00E30446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E30446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Вид операции</w:t>
            </w:r>
          </w:p>
        </w:tc>
        <w:tc>
          <w:tcPr>
            <w:tcW w:w="2552" w:type="dxa"/>
          </w:tcPr>
          <w:p w:rsidR="00E30446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Товары, продукция</w:t>
            </w: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 отправ</w:t>
            </w:r>
            <w:r w:rsidR="00BB3F5E" w:rsidRPr="00FA3F3C">
              <w:rPr>
                <w:szCs w:val="24"/>
              </w:rPr>
              <w:t>и</w:t>
            </w:r>
            <w:r w:rsidRPr="00FA3F3C">
              <w:rPr>
                <w:szCs w:val="24"/>
              </w:rPr>
              <w:t>тель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 Получатель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</w:t>
            </w: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 отправитель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 получатель</w:t>
            </w: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 получатель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Материальные ценности. Номенклатура</w:t>
            </w: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Номенклатура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Товары. Количество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к</w:t>
            </w:r>
            <w:r w:rsidR="00BB3F5E" w:rsidRPr="00FA3F3C">
              <w:rPr>
                <w:szCs w:val="24"/>
              </w:rPr>
              <w:t>оличеству одноименных позиций но</w:t>
            </w:r>
            <w:r w:rsidRPr="00FA3F3C">
              <w:rPr>
                <w:szCs w:val="24"/>
              </w:rPr>
              <w:t>менклатуры в табличной части Материальные ценности Перемещения материальных ценностей</w:t>
            </w: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Счет учета отправителя</w:t>
            </w:r>
          </w:p>
        </w:tc>
        <w:tc>
          <w:tcPr>
            <w:tcW w:w="2552" w:type="dxa"/>
          </w:tcPr>
          <w:p w:rsidR="009A769A" w:rsidRPr="00FA3F3C" w:rsidRDefault="009A769A" w:rsidP="009A769A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По настройке регистра счета учета номенклатуры </w:t>
            </w: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Счет учета получателя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настройке регистра счета учета номенклатуры</w:t>
            </w:r>
          </w:p>
        </w:tc>
      </w:tr>
      <w:tr w:rsidR="009A769A" w:rsidRPr="00FA3F3C" w:rsidTr="00474350">
        <w:tc>
          <w:tcPr>
            <w:tcW w:w="3369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Н</w:t>
            </w:r>
            <w:proofErr w:type="gramStart"/>
            <w:r w:rsidRPr="00FA3F3C">
              <w:rPr>
                <w:szCs w:val="24"/>
              </w:rPr>
              <w:t>ДС в ст</w:t>
            </w:r>
            <w:proofErr w:type="gramEnd"/>
            <w:r w:rsidRPr="00FA3F3C">
              <w:rPr>
                <w:szCs w:val="24"/>
              </w:rPr>
              <w:t>оимости</w:t>
            </w:r>
          </w:p>
        </w:tc>
        <w:tc>
          <w:tcPr>
            <w:tcW w:w="2552" w:type="dxa"/>
          </w:tcPr>
          <w:p w:rsidR="009A769A" w:rsidRPr="00FA3F3C" w:rsidRDefault="009A769A" w:rsidP="0047435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«Не изменять»</w:t>
            </w:r>
          </w:p>
        </w:tc>
      </w:tr>
    </w:tbl>
    <w:p w:rsidR="00E30446" w:rsidRPr="00FA3F3C" w:rsidRDefault="00E30446" w:rsidP="00E3044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5EDE" w:rsidRPr="00FA3F3C" w:rsidRDefault="00C85EDE" w:rsidP="00E3044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0A91" w:rsidRPr="00FA3F3C" w:rsidRDefault="003833E0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8" w:name="_Toc317539727"/>
      <w:r w:rsidRPr="00FA3F3C">
        <w:rPr>
          <w:rStyle w:val="40"/>
          <w:rFonts w:ascii="Times New Roman" w:hAnsi="Times New Roman" w:cs="Times New Roman"/>
          <w:sz w:val="24"/>
          <w:szCs w:val="24"/>
        </w:rPr>
        <w:lastRenderedPageBreak/>
        <w:t>Формирование до</w:t>
      </w:r>
      <w:r w:rsidR="00C85EDE" w:rsidRPr="00FA3F3C">
        <w:rPr>
          <w:rStyle w:val="40"/>
          <w:rFonts w:ascii="Times New Roman" w:hAnsi="Times New Roman" w:cs="Times New Roman"/>
          <w:sz w:val="24"/>
          <w:szCs w:val="24"/>
        </w:rPr>
        <w:t>кументов Передача материалов в эксплуатацию</w:t>
      </w:r>
      <w:r w:rsidR="00BE0156" w:rsidRPr="00FA3F3C">
        <w:rPr>
          <w:rStyle w:val="40"/>
          <w:rFonts w:ascii="Times New Roman" w:hAnsi="Times New Roman" w:cs="Times New Roman"/>
          <w:sz w:val="24"/>
          <w:szCs w:val="24"/>
        </w:rPr>
        <w:t>.</w:t>
      </w:r>
      <w:bookmarkEnd w:id="88"/>
    </w:p>
    <w:p w:rsidR="00C85EDE" w:rsidRPr="00FA3F3C" w:rsidRDefault="00C85EDE" w:rsidP="00C85E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Обеспечить возможность формирования пакета документов БУ Передача материалов в эксплуатацию по данным проведенных документов Перемещение материальных ценностей ОСУ с установленным видом операции «Передача МЦ со склада в </w:t>
      </w:r>
      <w:proofErr w:type="spellStart"/>
      <w:r w:rsidRPr="00FA3F3C">
        <w:rPr>
          <w:rFonts w:ascii="Times New Roman" w:hAnsi="Times New Roman" w:cs="Times New Roman"/>
          <w:sz w:val="24"/>
          <w:szCs w:val="24"/>
        </w:rPr>
        <w:t>эксплутацию</w:t>
      </w:r>
      <w:proofErr w:type="spellEnd"/>
      <w:r w:rsidRPr="00FA3F3C">
        <w:rPr>
          <w:rFonts w:ascii="Times New Roman" w:hAnsi="Times New Roman" w:cs="Times New Roman"/>
          <w:sz w:val="24"/>
          <w:szCs w:val="24"/>
        </w:rPr>
        <w:t>».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3369"/>
        <w:gridCol w:w="3543"/>
        <w:gridCol w:w="2552"/>
      </w:tblGrid>
      <w:tr w:rsidR="00C85EDE" w:rsidRPr="00FA3F3C" w:rsidTr="004172DD">
        <w:tc>
          <w:tcPr>
            <w:tcW w:w="3369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</w:t>
            </w:r>
            <w:r w:rsidR="008C1DE2" w:rsidRPr="00FA3F3C">
              <w:rPr>
                <w:b/>
                <w:szCs w:val="24"/>
              </w:rPr>
              <w:t>к</w:t>
            </w:r>
            <w:r w:rsidRPr="00FA3F3C">
              <w:rPr>
                <w:b/>
                <w:szCs w:val="24"/>
              </w:rPr>
              <w:t>визит документа Перемещение материальных ценностей</w:t>
            </w:r>
          </w:p>
        </w:tc>
        <w:tc>
          <w:tcPr>
            <w:tcW w:w="3543" w:type="dxa"/>
          </w:tcPr>
          <w:p w:rsidR="00C85EDE" w:rsidRPr="00FA3F3C" w:rsidRDefault="00C85EDE" w:rsidP="00C85EDE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Реквизит документа Передача материалов в эксплу</w:t>
            </w:r>
            <w:r w:rsidR="00EF1B53" w:rsidRPr="00FA3F3C">
              <w:rPr>
                <w:b/>
                <w:szCs w:val="24"/>
              </w:rPr>
              <w:t>а</w:t>
            </w:r>
            <w:r w:rsidRPr="00FA3F3C">
              <w:rPr>
                <w:b/>
                <w:szCs w:val="24"/>
              </w:rPr>
              <w:t>тацию</w:t>
            </w:r>
          </w:p>
        </w:tc>
        <w:tc>
          <w:tcPr>
            <w:tcW w:w="2552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Комментарий</w:t>
            </w:r>
          </w:p>
        </w:tc>
      </w:tr>
      <w:tr w:rsidR="00C85EDE" w:rsidRPr="00FA3F3C" w:rsidTr="004172DD">
        <w:tc>
          <w:tcPr>
            <w:tcW w:w="3369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3543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2552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C85EDE" w:rsidRPr="00FA3F3C" w:rsidTr="004172DD">
        <w:tc>
          <w:tcPr>
            <w:tcW w:w="3369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3543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2552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C85EDE" w:rsidRPr="00FA3F3C" w:rsidTr="004172DD">
        <w:tc>
          <w:tcPr>
            <w:tcW w:w="3369" w:type="dxa"/>
          </w:tcPr>
          <w:p w:rsidR="00C85EDE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3543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Местонахождение</w:t>
            </w:r>
          </w:p>
        </w:tc>
        <w:tc>
          <w:tcPr>
            <w:tcW w:w="2552" w:type="dxa"/>
          </w:tcPr>
          <w:p w:rsidR="00C85EDE" w:rsidRPr="00FA3F3C" w:rsidRDefault="00C85EDE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CB012D" w:rsidRPr="00FA3F3C" w:rsidTr="004172DD">
        <w:tc>
          <w:tcPr>
            <w:tcW w:w="3369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Табличная часть</w:t>
            </w:r>
          </w:p>
        </w:tc>
        <w:tc>
          <w:tcPr>
            <w:tcW w:w="2552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Выбор табличной части по счету учета Номенклатуры в соответствии с данными регистра Счета учета номенклатуры</w:t>
            </w:r>
          </w:p>
        </w:tc>
      </w:tr>
      <w:tr w:rsidR="00CB012D" w:rsidRPr="00FA3F3C" w:rsidTr="004172DD">
        <w:tc>
          <w:tcPr>
            <w:tcW w:w="3369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Материальные ценности. Номенклатура</w:t>
            </w:r>
          </w:p>
        </w:tc>
        <w:tc>
          <w:tcPr>
            <w:tcW w:w="3543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Табличная часть. Номенклатура</w:t>
            </w:r>
          </w:p>
        </w:tc>
        <w:tc>
          <w:tcPr>
            <w:tcW w:w="2552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CB012D" w:rsidRPr="00FA3F3C" w:rsidTr="004172DD">
        <w:tc>
          <w:tcPr>
            <w:tcW w:w="3369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Физическое лицо</w:t>
            </w:r>
          </w:p>
        </w:tc>
        <w:tc>
          <w:tcPr>
            <w:tcW w:w="3543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Табличная часть. Физическое лицо</w:t>
            </w:r>
          </w:p>
        </w:tc>
        <w:tc>
          <w:tcPr>
            <w:tcW w:w="2552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CB012D" w:rsidRPr="00FA3F3C" w:rsidTr="004172DD">
        <w:tc>
          <w:tcPr>
            <w:tcW w:w="3369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Количество</w:t>
            </w:r>
          </w:p>
        </w:tc>
        <w:tc>
          <w:tcPr>
            <w:tcW w:w="2552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количеству одноименных позиций номенклатуры в табличной части Материальные ценности Перемещения материальных ценностей</w:t>
            </w:r>
          </w:p>
        </w:tc>
      </w:tr>
      <w:tr w:rsidR="00CB012D" w:rsidRPr="00FA3F3C" w:rsidTr="004172DD">
        <w:tc>
          <w:tcPr>
            <w:tcW w:w="3369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Счет учета</w:t>
            </w:r>
          </w:p>
        </w:tc>
        <w:tc>
          <w:tcPr>
            <w:tcW w:w="2552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настройке регистра счета учета номенклатуры</w:t>
            </w:r>
          </w:p>
        </w:tc>
      </w:tr>
      <w:tr w:rsidR="00CB012D" w:rsidRPr="00FA3F3C" w:rsidTr="004172DD">
        <w:tc>
          <w:tcPr>
            <w:tcW w:w="3369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Счет передачи</w:t>
            </w:r>
          </w:p>
        </w:tc>
        <w:tc>
          <w:tcPr>
            <w:tcW w:w="2552" w:type="dxa"/>
          </w:tcPr>
          <w:p w:rsidR="00CB012D" w:rsidRPr="00FA3F3C" w:rsidRDefault="00CB012D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настройке регистра счета учета номенклатуры</w:t>
            </w:r>
          </w:p>
        </w:tc>
      </w:tr>
    </w:tbl>
    <w:p w:rsidR="00C85EDE" w:rsidRPr="00FA3F3C" w:rsidRDefault="00C85EDE" w:rsidP="00F965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5D23" w:rsidRPr="00FA3F3C" w:rsidRDefault="00EF1B53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89" w:name="_Toc317539728"/>
      <w:r w:rsidRPr="00FA3F3C">
        <w:rPr>
          <w:rStyle w:val="40"/>
          <w:rFonts w:ascii="Times New Roman" w:hAnsi="Times New Roman" w:cs="Times New Roman"/>
          <w:sz w:val="24"/>
          <w:szCs w:val="24"/>
        </w:rPr>
        <w:t>Формирование документов Возврат</w:t>
      </w:r>
      <w:r w:rsidR="00D92AF4" w:rsidRPr="00FA3F3C">
        <w:rPr>
          <w:rStyle w:val="4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F3C">
        <w:rPr>
          <w:rStyle w:val="40"/>
          <w:rFonts w:ascii="Times New Roman" w:hAnsi="Times New Roman" w:cs="Times New Roman"/>
          <w:sz w:val="24"/>
          <w:szCs w:val="24"/>
        </w:rPr>
        <w:t>материаловиз</w:t>
      </w:r>
      <w:proofErr w:type="spellEnd"/>
      <w:r w:rsidRPr="00FA3F3C">
        <w:rPr>
          <w:rStyle w:val="40"/>
          <w:rFonts w:ascii="Times New Roman" w:hAnsi="Times New Roman" w:cs="Times New Roman"/>
          <w:sz w:val="24"/>
          <w:szCs w:val="24"/>
        </w:rPr>
        <w:t xml:space="preserve"> эксплуатации</w:t>
      </w:r>
      <w:bookmarkEnd w:id="89"/>
    </w:p>
    <w:p w:rsidR="00EF1B53" w:rsidRPr="00FA3F3C" w:rsidRDefault="00EF1B53" w:rsidP="00EF1B5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Обеспечить возможность формирования пакета документов БУ Возврат материалов из эксплуатации по данным проведенных документов Перемещение материальных ценностей ОСУ с установленным видом операции «Возврат МЦ из эксплуатации на склад».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3369"/>
        <w:gridCol w:w="3543"/>
        <w:gridCol w:w="2552"/>
      </w:tblGrid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lastRenderedPageBreak/>
              <w:t>Ре</w:t>
            </w:r>
            <w:r w:rsidR="008C1DE2" w:rsidRPr="00FA3F3C">
              <w:rPr>
                <w:b/>
                <w:szCs w:val="24"/>
              </w:rPr>
              <w:t>к</w:t>
            </w:r>
            <w:r w:rsidRPr="00FA3F3C">
              <w:rPr>
                <w:b/>
                <w:szCs w:val="24"/>
              </w:rPr>
              <w:t>визит документа Перемещение материальных ценностей</w:t>
            </w:r>
          </w:p>
        </w:tc>
        <w:tc>
          <w:tcPr>
            <w:tcW w:w="3543" w:type="dxa"/>
          </w:tcPr>
          <w:p w:rsidR="00EF1B53" w:rsidRPr="00FA3F3C" w:rsidRDefault="00EF1B53" w:rsidP="00EF1B53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Реквизит документа Возврат материалов из эксплуатации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Комментарий</w:t>
            </w:r>
          </w:p>
        </w:tc>
      </w:tr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3543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3543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Местонахождение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5523D7" w:rsidRPr="00FA3F3C" w:rsidTr="004172DD">
        <w:tc>
          <w:tcPr>
            <w:tcW w:w="3369" w:type="dxa"/>
          </w:tcPr>
          <w:p w:rsidR="005523D7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</w:t>
            </w:r>
          </w:p>
        </w:tc>
        <w:tc>
          <w:tcPr>
            <w:tcW w:w="3543" w:type="dxa"/>
          </w:tcPr>
          <w:p w:rsidR="005523D7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</w:t>
            </w:r>
          </w:p>
        </w:tc>
        <w:tc>
          <w:tcPr>
            <w:tcW w:w="2552" w:type="dxa"/>
          </w:tcPr>
          <w:p w:rsidR="005523D7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Табличная часть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Выбор табличной части по счету учета Номенклатуры в соответствии с данными регистра Счета учета номенклатуры</w:t>
            </w:r>
          </w:p>
        </w:tc>
      </w:tr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Материальные ценности. Номенклатура</w:t>
            </w:r>
          </w:p>
        </w:tc>
        <w:tc>
          <w:tcPr>
            <w:tcW w:w="3543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Табличная часть. Номенклатура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Физическое лицо</w:t>
            </w:r>
          </w:p>
        </w:tc>
        <w:tc>
          <w:tcPr>
            <w:tcW w:w="3543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Табличная часть. Физическое лицо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EF1B53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Табличная часть. </w:t>
            </w:r>
            <w:r w:rsidR="00EF1B53" w:rsidRPr="00FA3F3C">
              <w:rPr>
                <w:szCs w:val="24"/>
              </w:rPr>
              <w:t>Количество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количеству одноименных позиций номенклатуры в табличной части Материальные ценности Перемещения материальных ценностей</w:t>
            </w:r>
          </w:p>
        </w:tc>
      </w:tr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EF1B53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Табличная часть. </w:t>
            </w:r>
            <w:r w:rsidR="00EF1B53" w:rsidRPr="00FA3F3C">
              <w:rPr>
                <w:szCs w:val="24"/>
              </w:rPr>
              <w:t>Счет учета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настройке регистра счета учета номенклатуры</w:t>
            </w:r>
          </w:p>
        </w:tc>
      </w:tr>
      <w:tr w:rsidR="00EF1B53" w:rsidRPr="00FA3F3C" w:rsidTr="004172DD">
        <w:tc>
          <w:tcPr>
            <w:tcW w:w="3369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EF1B53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Табличная часть. </w:t>
            </w:r>
            <w:r w:rsidR="00EF1B53" w:rsidRPr="00FA3F3C">
              <w:rPr>
                <w:szCs w:val="24"/>
              </w:rPr>
              <w:t>Счет передачи</w:t>
            </w:r>
          </w:p>
        </w:tc>
        <w:tc>
          <w:tcPr>
            <w:tcW w:w="2552" w:type="dxa"/>
          </w:tcPr>
          <w:p w:rsidR="00EF1B53" w:rsidRPr="00FA3F3C" w:rsidRDefault="00EF1B53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настройке регистра счета учета номенклатуры</w:t>
            </w:r>
          </w:p>
        </w:tc>
      </w:tr>
    </w:tbl>
    <w:p w:rsidR="00BE5CAE" w:rsidRPr="00FA3F3C" w:rsidRDefault="00BE5CAE" w:rsidP="00257F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5CAE" w:rsidRPr="00FA3F3C" w:rsidRDefault="00BE5CAE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90" w:name="_Toc317539729"/>
      <w:r w:rsidRPr="00FA3F3C">
        <w:rPr>
          <w:rStyle w:val="40"/>
          <w:rFonts w:ascii="Times New Roman" w:hAnsi="Times New Roman" w:cs="Times New Roman"/>
          <w:sz w:val="24"/>
          <w:szCs w:val="24"/>
        </w:rPr>
        <w:t>Формирование</w:t>
      </w:r>
      <w:r w:rsidR="00E9746A" w:rsidRPr="00FA3F3C">
        <w:rPr>
          <w:rStyle w:val="40"/>
          <w:rFonts w:ascii="Times New Roman" w:hAnsi="Times New Roman" w:cs="Times New Roman"/>
          <w:sz w:val="24"/>
          <w:szCs w:val="24"/>
        </w:rPr>
        <w:t xml:space="preserve"> документов Списание товаров</w:t>
      </w:r>
      <w:bookmarkEnd w:id="90"/>
    </w:p>
    <w:p w:rsidR="00E9746A" w:rsidRPr="00FA3F3C" w:rsidRDefault="00E9746A" w:rsidP="00E974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Обеспечить возможность формирования пакета документов БУ Списание товаров по данным проведенных документов Перемещение материальных ценностей ОСУ с установленным видом операции «Списание МЦ».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3369"/>
        <w:gridCol w:w="3543"/>
        <w:gridCol w:w="2552"/>
      </w:tblGrid>
      <w:tr w:rsidR="00E9746A" w:rsidRPr="00FA3F3C" w:rsidTr="004172DD">
        <w:tc>
          <w:tcPr>
            <w:tcW w:w="3369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</w:t>
            </w:r>
            <w:r w:rsidR="008C1DE2" w:rsidRPr="00FA3F3C">
              <w:rPr>
                <w:b/>
                <w:szCs w:val="24"/>
              </w:rPr>
              <w:t>к</w:t>
            </w:r>
            <w:r w:rsidRPr="00FA3F3C">
              <w:rPr>
                <w:b/>
                <w:szCs w:val="24"/>
              </w:rPr>
              <w:t>визит документа Перемещение материальных ценностей</w:t>
            </w:r>
          </w:p>
        </w:tc>
        <w:tc>
          <w:tcPr>
            <w:tcW w:w="3543" w:type="dxa"/>
          </w:tcPr>
          <w:p w:rsidR="00E9746A" w:rsidRPr="00FA3F3C" w:rsidRDefault="00E9746A" w:rsidP="00E9746A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Реквизит документа Списание товаров</w:t>
            </w:r>
          </w:p>
        </w:tc>
        <w:tc>
          <w:tcPr>
            <w:tcW w:w="2552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Комментарий</w:t>
            </w:r>
          </w:p>
        </w:tc>
      </w:tr>
      <w:tr w:rsidR="00E9746A" w:rsidRPr="00FA3F3C" w:rsidTr="004172DD">
        <w:tc>
          <w:tcPr>
            <w:tcW w:w="3369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3543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2552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E9746A" w:rsidRPr="00FA3F3C" w:rsidTr="004172DD">
        <w:tc>
          <w:tcPr>
            <w:tcW w:w="3369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3543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2552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5523D7" w:rsidRPr="00FA3F3C" w:rsidTr="004172DD">
        <w:tc>
          <w:tcPr>
            <w:tcW w:w="3369" w:type="dxa"/>
          </w:tcPr>
          <w:p w:rsidR="005523D7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</w:t>
            </w:r>
          </w:p>
        </w:tc>
        <w:tc>
          <w:tcPr>
            <w:tcW w:w="3543" w:type="dxa"/>
          </w:tcPr>
          <w:p w:rsidR="005523D7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Склад</w:t>
            </w:r>
          </w:p>
        </w:tc>
        <w:tc>
          <w:tcPr>
            <w:tcW w:w="2552" w:type="dxa"/>
          </w:tcPr>
          <w:p w:rsidR="005523D7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E9746A" w:rsidRPr="00FA3F3C" w:rsidTr="004172DD">
        <w:tc>
          <w:tcPr>
            <w:tcW w:w="3369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E9746A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Вид операции</w:t>
            </w:r>
          </w:p>
        </w:tc>
        <w:tc>
          <w:tcPr>
            <w:tcW w:w="2552" w:type="dxa"/>
          </w:tcPr>
          <w:p w:rsidR="00E9746A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Товары, продукция</w:t>
            </w:r>
          </w:p>
        </w:tc>
      </w:tr>
      <w:tr w:rsidR="00E9746A" w:rsidRPr="00FA3F3C" w:rsidTr="004172DD">
        <w:tc>
          <w:tcPr>
            <w:tcW w:w="3369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Материальные ценности. Номенклатура</w:t>
            </w:r>
          </w:p>
        </w:tc>
        <w:tc>
          <w:tcPr>
            <w:tcW w:w="3543" w:type="dxa"/>
          </w:tcPr>
          <w:p w:rsidR="00E9746A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Товары</w:t>
            </w:r>
            <w:r w:rsidR="00E9746A" w:rsidRPr="00FA3F3C">
              <w:rPr>
                <w:szCs w:val="24"/>
              </w:rPr>
              <w:t>. Номенклатура</w:t>
            </w:r>
          </w:p>
        </w:tc>
        <w:tc>
          <w:tcPr>
            <w:tcW w:w="2552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E9746A" w:rsidRPr="00FA3F3C" w:rsidTr="004172DD">
        <w:tc>
          <w:tcPr>
            <w:tcW w:w="3369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E9746A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Товары. </w:t>
            </w:r>
            <w:r w:rsidR="00E9746A" w:rsidRPr="00FA3F3C">
              <w:rPr>
                <w:szCs w:val="24"/>
              </w:rPr>
              <w:t>Количество</w:t>
            </w:r>
          </w:p>
        </w:tc>
        <w:tc>
          <w:tcPr>
            <w:tcW w:w="2552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количеству одноименных позиций номенклатуры в табличной части Материальные ценности Перемещения материальных ценностей</w:t>
            </w:r>
          </w:p>
        </w:tc>
      </w:tr>
      <w:tr w:rsidR="00E9746A" w:rsidRPr="00FA3F3C" w:rsidTr="004172DD">
        <w:tc>
          <w:tcPr>
            <w:tcW w:w="3369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E9746A" w:rsidRPr="00FA3F3C" w:rsidRDefault="005523D7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 xml:space="preserve">Товары. </w:t>
            </w:r>
            <w:r w:rsidR="00E9746A" w:rsidRPr="00FA3F3C">
              <w:rPr>
                <w:szCs w:val="24"/>
              </w:rPr>
              <w:t>Счет учета</w:t>
            </w:r>
          </w:p>
        </w:tc>
        <w:tc>
          <w:tcPr>
            <w:tcW w:w="2552" w:type="dxa"/>
          </w:tcPr>
          <w:p w:rsidR="00E9746A" w:rsidRPr="00FA3F3C" w:rsidRDefault="00E9746A" w:rsidP="004172D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настройке регистра счета учета номенклатуры</w:t>
            </w:r>
          </w:p>
        </w:tc>
      </w:tr>
    </w:tbl>
    <w:p w:rsidR="00910DCD" w:rsidRPr="00FA3F3C" w:rsidRDefault="00910DCD" w:rsidP="00910DCD">
      <w:pPr>
        <w:rPr>
          <w:sz w:val="24"/>
          <w:szCs w:val="24"/>
        </w:rPr>
      </w:pPr>
    </w:p>
    <w:p w:rsidR="00D34D44" w:rsidRPr="00FA3F3C" w:rsidRDefault="008C1DE2" w:rsidP="00D34D44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91" w:name="_Toc317539730"/>
      <w:r w:rsidRPr="00FA3F3C">
        <w:rPr>
          <w:rStyle w:val="40"/>
          <w:rFonts w:ascii="Times New Roman" w:hAnsi="Times New Roman" w:cs="Times New Roman"/>
          <w:sz w:val="24"/>
          <w:szCs w:val="24"/>
        </w:rPr>
        <w:t>Ввод документа</w:t>
      </w:r>
      <w:r w:rsidR="00EF4FE9" w:rsidRPr="00FA3F3C">
        <w:rPr>
          <w:rStyle w:val="40"/>
          <w:rFonts w:ascii="Times New Roman" w:hAnsi="Times New Roman" w:cs="Times New Roman"/>
          <w:sz w:val="24"/>
          <w:szCs w:val="24"/>
        </w:rPr>
        <w:t xml:space="preserve"> П</w:t>
      </w:r>
      <w:r w:rsidRPr="00FA3F3C">
        <w:rPr>
          <w:rStyle w:val="40"/>
          <w:rFonts w:ascii="Times New Roman" w:hAnsi="Times New Roman" w:cs="Times New Roman"/>
          <w:sz w:val="24"/>
          <w:szCs w:val="24"/>
        </w:rPr>
        <w:t>ередача оборудования в монтаж на основании документа Комплектация (Разукомплектация)</w:t>
      </w:r>
      <w:bookmarkEnd w:id="91"/>
    </w:p>
    <w:p w:rsidR="00910DCD" w:rsidRPr="00FA3F3C" w:rsidRDefault="00910DCD" w:rsidP="00910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8C1DE2" w:rsidRPr="00FA3F3C">
        <w:rPr>
          <w:rFonts w:ascii="Times New Roman" w:hAnsi="Times New Roman" w:cs="Times New Roman"/>
          <w:sz w:val="24"/>
          <w:szCs w:val="24"/>
        </w:rPr>
        <w:t>ввод на основании документа ОСУ Комплектация (разукомплектация) с установленным</w:t>
      </w:r>
      <w:r w:rsidR="00024241" w:rsidRPr="00FA3F3C">
        <w:rPr>
          <w:rFonts w:ascii="Times New Roman" w:hAnsi="Times New Roman" w:cs="Times New Roman"/>
          <w:sz w:val="24"/>
          <w:szCs w:val="24"/>
        </w:rPr>
        <w:t>и</w:t>
      </w:r>
      <w:r w:rsidR="008C1DE2" w:rsidRPr="00FA3F3C">
        <w:rPr>
          <w:rFonts w:ascii="Times New Roman" w:hAnsi="Times New Roman" w:cs="Times New Roman"/>
          <w:sz w:val="24"/>
          <w:szCs w:val="24"/>
        </w:rPr>
        <w:t xml:space="preserve"> вид</w:t>
      </w:r>
      <w:r w:rsidR="00024241" w:rsidRPr="00FA3F3C">
        <w:rPr>
          <w:rFonts w:ascii="Times New Roman" w:hAnsi="Times New Roman" w:cs="Times New Roman"/>
          <w:sz w:val="24"/>
          <w:szCs w:val="24"/>
        </w:rPr>
        <w:t>ами</w:t>
      </w:r>
      <w:r w:rsidR="008C1DE2" w:rsidRPr="00FA3F3C">
        <w:rPr>
          <w:rFonts w:ascii="Times New Roman" w:hAnsi="Times New Roman" w:cs="Times New Roman"/>
          <w:sz w:val="24"/>
          <w:szCs w:val="24"/>
        </w:rPr>
        <w:t xml:space="preserve"> операци</w:t>
      </w:r>
      <w:r w:rsidR="00024241" w:rsidRPr="00FA3F3C">
        <w:rPr>
          <w:rFonts w:ascii="Times New Roman" w:hAnsi="Times New Roman" w:cs="Times New Roman"/>
          <w:sz w:val="24"/>
          <w:szCs w:val="24"/>
        </w:rPr>
        <w:t>й</w:t>
      </w:r>
      <w:r w:rsidR="008C1DE2" w:rsidRPr="00FA3F3C">
        <w:rPr>
          <w:rFonts w:ascii="Times New Roman" w:hAnsi="Times New Roman" w:cs="Times New Roman"/>
          <w:sz w:val="24"/>
          <w:szCs w:val="24"/>
        </w:rPr>
        <w:t xml:space="preserve"> «Сборка»</w:t>
      </w:r>
      <w:r w:rsidR="00024241" w:rsidRPr="00FA3F3C">
        <w:rPr>
          <w:rFonts w:ascii="Times New Roman" w:hAnsi="Times New Roman" w:cs="Times New Roman"/>
          <w:sz w:val="24"/>
          <w:szCs w:val="24"/>
        </w:rPr>
        <w:t xml:space="preserve"> или «Модернизация»</w:t>
      </w:r>
      <w:r w:rsidR="008C1DE2" w:rsidRPr="00FA3F3C">
        <w:rPr>
          <w:rFonts w:ascii="Times New Roman" w:hAnsi="Times New Roman" w:cs="Times New Roman"/>
          <w:sz w:val="24"/>
          <w:szCs w:val="24"/>
        </w:rPr>
        <w:t xml:space="preserve"> документа БУ «Передача оборудования в монтаж».</w:t>
      </w:r>
    </w:p>
    <w:p w:rsidR="008C1DE2" w:rsidRPr="00FA3F3C" w:rsidRDefault="008C1DE2" w:rsidP="00910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Документ формирует стоимость оборудования на указанном субсчете 08 счета, и списывает материальные ценности проводкой:</w:t>
      </w:r>
    </w:p>
    <w:p w:rsidR="008C1DE2" w:rsidRPr="00FA3F3C" w:rsidRDefault="008C1DE2" w:rsidP="00910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Дт08.</w:t>
      </w:r>
      <w:r w:rsidRPr="00FA3F3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FA3F3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A3F3C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FA3F3C">
        <w:rPr>
          <w:rFonts w:ascii="Times New Roman" w:hAnsi="Times New Roman" w:cs="Times New Roman"/>
          <w:sz w:val="24"/>
          <w:szCs w:val="24"/>
        </w:rPr>
        <w:t xml:space="preserve"> 10.хх, 41.хх</w:t>
      </w:r>
      <w:r w:rsidR="00024241" w:rsidRPr="00FA3F3C">
        <w:rPr>
          <w:rFonts w:ascii="Times New Roman" w:hAnsi="Times New Roman" w:cs="Times New Roman"/>
          <w:sz w:val="24"/>
          <w:szCs w:val="24"/>
        </w:rPr>
        <w:t>.</w:t>
      </w:r>
    </w:p>
    <w:p w:rsidR="00024241" w:rsidRPr="00FA3F3C" w:rsidRDefault="00024241" w:rsidP="00910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Для последующего принятия к учету или модернизации.</w:t>
      </w:r>
    </w:p>
    <w:p w:rsidR="008C1DE2" w:rsidRPr="00FA3F3C" w:rsidRDefault="008C1DE2" w:rsidP="00910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3369"/>
        <w:gridCol w:w="3543"/>
        <w:gridCol w:w="2552"/>
      </w:tblGrid>
      <w:tr w:rsidR="008C1DE2" w:rsidRPr="00FA3F3C" w:rsidTr="00661C20">
        <w:tc>
          <w:tcPr>
            <w:tcW w:w="3369" w:type="dxa"/>
          </w:tcPr>
          <w:p w:rsidR="008C1DE2" w:rsidRPr="00FA3F3C" w:rsidRDefault="008C1DE2" w:rsidP="008C1DE2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Реквизит документа Комплектация (Разукомплектация)</w:t>
            </w:r>
          </w:p>
        </w:tc>
        <w:tc>
          <w:tcPr>
            <w:tcW w:w="3543" w:type="dxa"/>
          </w:tcPr>
          <w:p w:rsidR="008C1DE2" w:rsidRPr="00FA3F3C" w:rsidRDefault="008C1DE2" w:rsidP="008C1DE2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 xml:space="preserve">Реквизит документа Передача оборудования в монтаж </w:t>
            </w:r>
          </w:p>
        </w:tc>
        <w:tc>
          <w:tcPr>
            <w:tcW w:w="2552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jc w:val="center"/>
              <w:rPr>
                <w:b/>
                <w:szCs w:val="24"/>
              </w:rPr>
            </w:pPr>
            <w:r w:rsidRPr="00FA3F3C">
              <w:rPr>
                <w:b/>
                <w:szCs w:val="24"/>
              </w:rPr>
              <w:t>Комментарий</w:t>
            </w:r>
          </w:p>
        </w:tc>
      </w:tr>
      <w:tr w:rsidR="008C1DE2" w:rsidRPr="00FA3F3C" w:rsidTr="00661C20">
        <w:tc>
          <w:tcPr>
            <w:tcW w:w="3369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3543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Организация</w:t>
            </w:r>
          </w:p>
        </w:tc>
        <w:tc>
          <w:tcPr>
            <w:tcW w:w="2552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8C1DE2" w:rsidRPr="00FA3F3C" w:rsidTr="00661C20">
        <w:tc>
          <w:tcPr>
            <w:tcW w:w="3369" w:type="dxa"/>
          </w:tcPr>
          <w:p w:rsidR="008C1DE2" w:rsidRPr="00FA3F3C" w:rsidRDefault="008C1DE2" w:rsidP="006F2B3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</w:t>
            </w:r>
            <w:r w:rsidR="006F2B3D" w:rsidRPr="00FA3F3C">
              <w:rPr>
                <w:szCs w:val="24"/>
              </w:rPr>
              <w:t>г</w:t>
            </w:r>
            <w:r w:rsidRPr="00FA3F3C">
              <w:rPr>
                <w:szCs w:val="24"/>
              </w:rPr>
              <w:t>анизации</w:t>
            </w:r>
          </w:p>
        </w:tc>
        <w:tc>
          <w:tcPr>
            <w:tcW w:w="3543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Подразделение организации</w:t>
            </w:r>
          </w:p>
        </w:tc>
        <w:tc>
          <w:tcPr>
            <w:tcW w:w="2552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8C1DE2" w:rsidRPr="00FA3F3C" w:rsidTr="00661C20">
        <w:tc>
          <w:tcPr>
            <w:tcW w:w="3369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Материальные ценности. Номенклатура</w:t>
            </w:r>
          </w:p>
        </w:tc>
        <w:tc>
          <w:tcPr>
            <w:tcW w:w="3543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Оборудование. Номенклатура</w:t>
            </w:r>
          </w:p>
        </w:tc>
        <w:tc>
          <w:tcPr>
            <w:tcW w:w="2552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</w:tr>
      <w:tr w:rsidR="008C1DE2" w:rsidRPr="00FA3F3C" w:rsidTr="00661C20">
        <w:tc>
          <w:tcPr>
            <w:tcW w:w="3369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Оборудование. Количество</w:t>
            </w:r>
          </w:p>
        </w:tc>
        <w:tc>
          <w:tcPr>
            <w:tcW w:w="2552" w:type="dxa"/>
          </w:tcPr>
          <w:p w:rsidR="008C1DE2" w:rsidRPr="00FA3F3C" w:rsidRDefault="008C1DE2" w:rsidP="006F2B3D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По количеству позиций Номенкл</w:t>
            </w:r>
            <w:r w:rsidR="006F2B3D" w:rsidRPr="00FA3F3C">
              <w:rPr>
                <w:szCs w:val="24"/>
              </w:rPr>
              <w:t>ат</w:t>
            </w:r>
            <w:r w:rsidRPr="00FA3F3C">
              <w:rPr>
                <w:szCs w:val="24"/>
              </w:rPr>
              <w:t>уры, перечисленных в табличной части Материальные ценности</w:t>
            </w:r>
          </w:p>
        </w:tc>
      </w:tr>
      <w:tr w:rsidR="008C1DE2" w:rsidRPr="00FA3F3C" w:rsidTr="00661C20">
        <w:tc>
          <w:tcPr>
            <w:tcW w:w="3369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</w:p>
        </w:tc>
        <w:tc>
          <w:tcPr>
            <w:tcW w:w="3543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Оборудование. Счет учета</w:t>
            </w:r>
          </w:p>
        </w:tc>
        <w:tc>
          <w:tcPr>
            <w:tcW w:w="2552" w:type="dxa"/>
          </w:tcPr>
          <w:p w:rsidR="008C1DE2" w:rsidRPr="00FA3F3C" w:rsidRDefault="008C1DE2" w:rsidP="00661C20">
            <w:pPr>
              <w:pStyle w:val="StyleFirstline125cm"/>
              <w:spacing w:before="120"/>
              <w:ind w:firstLine="0"/>
              <w:rPr>
                <w:szCs w:val="24"/>
              </w:rPr>
            </w:pPr>
            <w:r w:rsidRPr="00FA3F3C">
              <w:rPr>
                <w:szCs w:val="24"/>
              </w:rPr>
              <w:t>Определяется по настройке регистра Счета учета Номенклатуры</w:t>
            </w:r>
          </w:p>
        </w:tc>
      </w:tr>
    </w:tbl>
    <w:p w:rsidR="00910DCD" w:rsidRPr="00FA3F3C" w:rsidRDefault="00910DCD" w:rsidP="00910DCD">
      <w:pPr>
        <w:rPr>
          <w:sz w:val="24"/>
          <w:szCs w:val="24"/>
        </w:rPr>
      </w:pPr>
    </w:p>
    <w:p w:rsidR="00024241" w:rsidRPr="00FA3F3C" w:rsidRDefault="00225021" w:rsidP="00024241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92" w:name="_Toc317539731"/>
      <w:r w:rsidRPr="00FA3F3C">
        <w:rPr>
          <w:rStyle w:val="40"/>
          <w:rFonts w:ascii="Times New Roman" w:hAnsi="Times New Roman" w:cs="Times New Roman"/>
          <w:sz w:val="24"/>
          <w:szCs w:val="24"/>
        </w:rPr>
        <w:lastRenderedPageBreak/>
        <w:t>Настройки параметров учета подсистем Закупки и ОСУ.</w:t>
      </w:r>
      <w:bookmarkEnd w:id="92"/>
    </w:p>
    <w:p w:rsidR="00225021" w:rsidRPr="00FA3F3C" w:rsidRDefault="00225021" w:rsidP="002250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Для обеспечения возможности использования подсистем Закупки и ОСУ </w:t>
      </w:r>
      <w:proofErr w:type="gramStart"/>
      <w:r w:rsidRPr="00FA3F3C">
        <w:rPr>
          <w:rFonts w:ascii="Times New Roman" w:hAnsi="Times New Roman" w:cs="Times New Roman"/>
          <w:sz w:val="24"/>
          <w:szCs w:val="24"/>
        </w:rPr>
        <w:t>конкретными</w:t>
      </w:r>
      <w:proofErr w:type="gramEnd"/>
      <w:r w:rsidRPr="00FA3F3C">
        <w:rPr>
          <w:rFonts w:ascii="Times New Roman" w:hAnsi="Times New Roman" w:cs="Times New Roman"/>
          <w:sz w:val="24"/>
          <w:szCs w:val="24"/>
        </w:rPr>
        <w:t xml:space="preserve"> ФЦО, а также управления настройкой использования Графиков поставки, реализовать следующую функциональность:</w:t>
      </w:r>
    </w:p>
    <w:p w:rsidR="00225021" w:rsidRPr="00FA3F3C" w:rsidRDefault="00225021" w:rsidP="0022502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Создать регистр сведений с параметрами:</w:t>
      </w:r>
    </w:p>
    <w:p w:rsidR="00225021" w:rsidRPr="00FA3F3C" w:rsidRDefault="00225021" w:rsidP="00225021">
      <w:pPr>
        <w:pStyle w:val="af3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Режим записи – Независимый:</w:t>
      </w:r>
    </w:p>
    <w:p w:rsidR="00225021" w:rsidRPr="00FA3F3C" w:rsidRDefault="00225021" w:rsidP="00225021">
      <w:pPr>
        <w:pStyle w:val="af3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Периодичность – День;</w:t>
      </w:r>
    </w:p>
    <w:p w:rsidR="00225021" w:rsidRPr="00FA3F3C" w:rsidRDefault="00225021" w:rsidP="00225021">
      <w:pPr>
        <w:pStyle w:val="af3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Измерения:</w:t>
      </w:r>
    </w:p>
    <w:p w:rsidR="00225021" w:rsidRPr="00FA3F3C" w:rsidRDefault="00225021" w:rsidP="00225021">
      <w:pPr>
        <w:pStyle w:val="af3"/>
        <w:numPr>
          <w:ilvl w:val="2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3F3C">
        <w:rPr>
          <w:rFonts w:ascii="Times New Roman" w:hAnsi="Times New Roman" w:cs="Times New Roman"/>
          <w:sz w:val="24"/>
          <w:szCs w:val="24"/>
        </w:rPr>
        <w:t>ФЦО (Справочник.</w:t>
      </w:r>
      <w:proofErr w:type="gramEnd"/>
      <w:r w:rsidR="00D92AF4" w:rsidRPr="00FA3F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3F3C">
        <w:rPr>
          <w:rFonts w:ascii="Times New Roman" w:hAnsi="Times New Roman" w:cs="Times New Roman"/>
          <w:sz w:val="24"/>
          <w:szCs w:val="24"/>
        </w:rPr>
        <w:t>Подразделения организаций с видом ЦФО);</w:t>
      </w:r>
      <w:proofErr w:type="gramEnd"/>
    </w:p>
    <w:p w:rsidR="00225021" w:rsidRPr="00FA3F3C" w:rsidRDefault="00225021" w:rsidP="00225021">
      <w:pPr>
        <w:pStyle w:val="af3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Ресурсы:</w:t>
      </w:r>
    </w:p>
    <w:p w:rsidR="00225021" w:rsidRPr="00FA3F3C" w:rsidRDefault="00225021" w:rsidP="00225021">
      <w:pPr>
        <w:pStyle w:val="af3"/>
        <w:numPr>
          <w:ilvl w:val="2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Использовать подсистемы Закупки и ОСУ;</w:t>
      </w:r>
    </w:p>
    <w:p w:rsidR="00225021" w:rsidRPr="00FA3F3C" w:rsidRDefault="00225021" w:rsidP="00225021">
      <w:pPr>
        <w:pStyle w:val="af3"/>
        <w:numPr>
          <w:ilvl w:val="2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Использовать Графики поставок;</w:t>
      </w:r>
    </w:p>
    <w:p w:rsidR="00225021" w:rsidRPr="00FA3F3C" w:rsidRDefault="00225021" w:rsidP="0022502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3F3C">
        <w:rPr>
          <w:rFonts w:ascii="Times New Roman" w:hAnsi="Times New Roman" w:cs="Times New Roman"/>
          <w:sz w:val="24"/>
          <w:szCs w:val="24"/>
        </w:rPr>
        <w:t>Реализовать отказ записи документов подсистем при отключенной опции их использования для конкретного ФЦО в периоде записываемых документов;</w:t>
      </w:r>
      <w:proofErr w:type="gramEnd"/>
    </w:p>
    <w:p w:rsidR="00225021" w:rsidRDefault="007775F6" w:rsidP="0022502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Реализовать управлению видимостью реквизитов График поставки, а также алгоритмы контроля и заполнения с учетом вариабельности настройки «Использовать Графики поставки» (в соответствии с описанием, приведенным в требованиях к подсистеме «Уче</w:t>
      </w:r>
      <w:r w:rsidR="007C1D53">
        <w:rPr>
          <w:rFonts w:ascii="Times New Roman" w:hAnsi="Times New Roman" w:cs="Times New Roman"/>
          <w:sz w:val="24"/>
          <w:szCs w:val="24"/>
        </w:rPr>
        <w:t>т закупок»);</w:t>
      </w:r>
    </w:p>
    <w:p w:rsidR="007C1D53" w:rsidRDefault="007C1D53" w:rsidP="007C1D53">
      <w:pPr>
        <w:pStyle w:val="af3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7C1D53" w:rsidRPr="007C1D53" w:rsidRDefault="007C1D53" w:rsidP="0022502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C1D53">
        <w:rPr>
          <w:rFonts w:ascii="Times New Roman" w:hAnsi="Times New Roman" w:cs="Times New Roman"/>
          <w:color w:val="FF0000"/>
          <w:sz w:val="24"/>
          <w:szCs w:val="24"/>
        </w:rPr>
        <w:t>Доработка документов приходный ордер и Поступление товаров услуг для обеспечения хранения данных унифицированной формы М-7;</w:t>
      </w:r>
    </w:p>
    <w:p w:rsidR="007C1D53" w:rsidRPr="007C1D53" w:rsidRDefault="007C1D53" w:rsidP="0022502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C1D53">
        <w:rPr>
          <w:rFonts w:ascii="Times New Roman" w:hAnsi="Times New Roman" w:cs="Times New Roman"/>
          <w:color w:val="FF0000"/>
          <w:sz w:val="24"/>
          <w:szCs w:val="24"/>
        </w:rPr>
        <w:t>Разработка унифицированной формы М-7;</w:t>
      </w:r>
    </w:p>
    <w:p w:rsidR="007C1D53" w:rsidRPr="007C1D53" w:rsidRDefault="007C1D53" w:rsidP="0022502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C1D53">
        <w:rPr>
          <w:rFonts w:ascii="Times New Roman" w:hAnsi="Times New Roman" w:cs="Times New Roman"/>
          <w:color w:val="FF0000"/>
          <w:sz w:val="24"/>
          <w:szCs w:val="24"/>
        </w:rPr>
        <w:t xml:space="preserve">Отчет по контролю </w:t>
      </w:r>
      <w:proofErr w:type="spellStart"/>
      <w:r w:rsidRPr="007C1D53">
        <w:rPr>
          <w:rFonts w:ascii="Times New Roman" w:hAnsi="Times New Roman" w:cs="Times New Roman"/>
          <w:color w:val="FF0000"/>
          <w:sz w:val="24"/>
          <w:szCs w:val="24"/>
        </w:rPr>
        <w:t>неотфактурованных</w:t>
      </w:r>
      <w:proofErr w:type="spellEnd"/>
      <w:r w:rsidRPr="007C1D53">
        <w:rPr>
          <w:rFonts w:ascii="Times New Roman" w:hAnsi="Times New Roman" w:cs="Times New Roman"/>
          <w:color w:val="FF0000"/>
          <w:sz w:val="24"/>
          <w:szCs w:val="24"/>
        </w:rPr>
        <w:t xml:space="preserve"> поставок за период: по документам и спецификации;</w:t>
      </w:r>
    </w:p>
    <w:p w:rsidR="007C1D53" w:rsidRPr="007C1D53" w:rsidRDefault="007C1D53" w:rsidP="0022502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C1D53">
        <w:rPr>
          <w:rFonts w:ascii="Times New Roman" w:hAnsi="Times New Roman" w:cs="Times New Roman"/>
          <w:color w:val="FF0000"/>
          <w:sz w:val="24"/>
          <w:szCs w:val="24"/>
        </w:rPr>
        <w:t>Реализация механизма настройки используемых параметров (аналитик) для ФЦО</w:t>
      </w:r>
    </w:p>
    <w:p w:rsidR="00E524EC" w:rsidRPr="00FA3F3C" w:rsidRDefault="00E524EC" w:rsidP="00E524EC">
      <w:pPr>
        <w:pStyle w:val="3"/>
        <w:numPr>
          <w:ilvl w:val="3"/>
          <w:numId w:val="20"/>
        </w:numPr>
        <w:rPr>
          <w:rStyle w:val="40"/>
          <w:rFonts w:ascii="Times New Roman" w:hAnsi="Times New Roman" w:cs="Times New Roman"/>
          <w:sz w:val="24"/>
          <w:szCs w:val="24"/>
        </w:rPr>
      </w:pPr>
      <w:bookmarkStart w:id="93" w:name="_Toc317539732"/>
      <w:r w:rsidRPr="00FA3F3C">
        <w:rPr>
          <w:rStyle w:val="40"/>
          <w:rFonts w:ascii="Times New Roman" w:hAnsi="Times New Roman" w:cs="Times New Roman"/>
          <w:sz w:val="24"/>
          <w:szCs w:val="24"/>
        </w:rPr>
        <w:t>Отчеты.</w:t>
      </w:r>
      <w:bookmarkEnd w:id="93"/>
    </w:p>
    <w:p w:rsidR="007775F6" w:rsidRPr="00FA3F3C" w:rsidRDefault="007775F6" w:rsidP="007775F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A3F3C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FA3F3C">
        <w:rPr>
          <w:rFonts w:ascii="Times New Roman" w:hAnsi="Times New Roman" w:cs="Times New Roman"/>
          <w:sz w:val="24"/>
          <w:szCs w:val="24"/>
        </w:rPr>
        <w:t xml:space="preserve"> работ настоящих требований не предполагается создание учетных регистров и отчетов по ним за исключением сервисного отчета, описанного в п. 5.2.1.2 настоящих Требований. </w:t>
      </w:r>
    </w:p>
    <w:p w:rsidR="00B92E1A" w:rsidRPr="00FA3F3C" w:rsidRDefault="00281B07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4" w:name="_Toc317539733"/>
      <w:r w:rsidRPr="00FA3F3C">
        <w:rPr>
          <w:rFonts w:ascii="Times New Roman" w:hAnsi="Times New Roman" w:cs="Times New Roman"/>
          <w:sz w:val="24"/>
          <w:szCs w:val="24"/>
        </w:rPr>
        <w:t>Требования к видам обеспечения</w:t>
      </w:r>
      <w:bookmarkEnd w:id="94"/>
    </w:p>
    <w:p w:rsidR="004F1201" w:rsidRPr="00FA3F3C" w:rsidRDefault="004F1201" w:rsidP="00CE2E00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5" w:name="_Toc317539734"/>
      <w:r w:rsidRPr="00FA3F3C">
        <w:rPr>
          <w:rFonts w:ascii="Times New Roman" w:hAnsi="Times New Roman" w:cs="Times New Roman"/>
          <w:sz w:val="24"/>
          <w:szCs w:val="24"/>
        </w:rPr>
        <w:t>Требования к информационному обеспечению:</w:t>
      </w:r>
      <w:bookmarkEnd w:id="95"/>
    </w:p>
    <w:p w:rsidR="002C385D" w:rsidRPr="00FA3F3C" w:rsidRDefault="002C385D" w:rsidP="002C385D">
      <w:pPr>
        <w:pStyle w:val="StyleFirstline125cm"/>
        <w:spacing w:before="120"/>
        <w:rPr>
          <w:szCs w:val="24"/>
        </w:rPr>
      </w:pPr>
      <w:r w:rsidRPr="00FA3F3C">
        <w:rPr>
          <w:szCs w:val="24"/>
        </w:rPr>
        <w:t>Основной структурной единицей данных в Системе должен быть документ. Структура и способ организации хранения и представления документов должны определяться разделами, рубриками и информационными блоками Системы.</w:t>
      </w:r>
    </w:p>
    <w:p w:rsidR="000C35E9" w:rsidRPr="00FA3F3C" w:rsidRDefault="000C35E9" w:rsidP="00CE2E00">
      <w:pPr>
        <w:pStyle w:val="3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6" w:name="_Toc317539735"/>
      <w:r w:rsidRPr="00FA3F3C">
        <w:rPr>
          <w:rFonts w:ascii="Times New Roman" w:hAnsi="Times New Roman" w:cs="Times New Roman"/>
          <w:sz w:val="24"/>
          <w:szCs w:val="24"/>
        </w:rPr>
        <w:t>Требования к программному обеспечению:</w:t>
      </w:r>
      <w:bookmarkEnd w:id="96"/>
    </w:p>
    <w:p w:rsidR="004F1201" w:rsidRPr="00FA3F3C" w:rsidRDefault="000C35E9" w:rsidP="00711C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Система должна быть разработана на платформе 1С не ниже версии 8.</w:t>
      </w:r>
      <w:r w:rsidR="00BD3971" w:rsidRPr="00FA3F3C">
        <w:rPr>
          <w:rFonts w:ascii="Times New Roman" w:hAnsi="Times New Roman" w:cs="Times New Roman"/>
          <w:sz w:val="24"/>
          <w:szCs w:val="24"/>
        </w:rPr>
        <w:t>2</w:t>
      </w:r>
      <w:r w:rsidRPr="00FA3F3C">
        <w:rPr>
          <w:rFonts w:ascii="Times New Roman" w:hAnsi="Times New Roman" w:cs="Times New Roman"/>
          <w:sz w:val="24"/>
          <w:szCs w:val="24"/>
        </w:rPr>
        <w:t>.13</w:t>
      </w:r>
      <w:r w:rsidR="00BD3971" w:rsidRPr="00FA3F3C">
        <w:rPr>
          <w:rFonts w:ascii="Times New Roman" w:hAnsi="Times New Roman" w:cs="Times New Roman"/>
          <w:sz w:val="24"/>
          <w:szCs w:val="24"/>
        </w:rPr>
        <w:t>.219</w:t>
      </w:r>
      <w:r w:rsidRPr="00FA3F3C">
        <w:rPr>
          <w:rFonts w:ascii="Times New Roman" w:hAnsi="Times New Roman" w:cs="Times New Roman"/>
          <w:sz w:val="24"/>
          <w:szCs w:val="24"/>
        </w:rPr>
        <w:t xml:space="preserve"> с выполнением требований по переходу на платформу 8.2</w:t>
      </w:r>
      <w:r w:rsidR="00F9459C" w:rsidRPr="00FA3F3C">
        <w:rPr>
          <w:rFonts w:ascii="Times New Roman" w:hAnsi="Times New Roman" w:cs="Times New Roman"/>
          <w:sz w:val="24"/>
          <w:szCs w:val="24"/>
        </w:rPr>
        <w:t xml:space="preserve"> без установленного режима совместимости</w:t>
      </w:r>
      <w:r w:rsidRPr="00FA3F3C">
        <w:rPr>
          <w:rFonts w:ascii="Times New Roman" w:hAnsi="Times New Roman" w:cs="Times New Roman"/>
          <w:sz w:val="24"/>
          <w:szCs w:val="24"/>
        </w:rPr>
        <w:t>.</w:t>
      </w:r>
      <w:r w:rsidR="00F9459C" w:rsidRPr="00FA3F3C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F9459C" w:rsidRPr="00FA3F3C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="00F9459C" w:rsidRPr="00FA3F3C">
        <w:rPr>
          <w:rFonts w:ascii="Times New Roman" w:hAnsi="Times New Roman" w:cs="Times New Roman"/>
          <w:sz w:val="24"/>
          <w:szCs w:val="24"/>
        </w:rPr>
        <w:t xml:space="preserve"> базы данных требуется использоваться MS SQL </w:t>
      </w:r>
      <w:proofErr w:type="spellStart"/>
      <w:r w:rsidR="00F9459C" w:rsidRPr="00FA3F3C">
        <w:rPr>
          <w:rFonts w:ascii="Times New Roman" w:hAnsi="Times New Roman" w:cs="Times New Roman"/>
          <w:sz w:val="24"/>
          <w:szCs w:val="24"/>
        </w:rPr>
        <w:t>Server</w:t>
      </w:r>
      <w:proofErr w:type="spellEnd"/>
      <w:r w:rsidR="00F9459C" w:rsidRPr="00FA3F3C">
        <w:rPr>
          <w:rFonts w:ascii="Times New Roman" w:hAnsi="Times New Roman" w:cs="Times New Roman"/>
          <w:sz w:val="24"/>
          <w:szCs w:val="24"/>
        </w:rPr>
        <w:t xml:space="preserve"> 2008.</w:t>
      </w:r>
    </w:p>
    <w:p w:rsidR="00B92E1A" w:rsidRPr="00FA3F3C" w:rsidRDefault="00270316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7" w:name="_Ref303244972"/>
      <w:bookmarkStart w:id="98" w:name="_Toc317539736"/>
      <w:r w:rsidRPr="00FA3F3C">
        <w:rPr>
          <w:rFonts w:ascii="Times New Roman" w:hAnsi="Times New Roman" w:cs="Times New Roman"/>
          <w:sz w:val="24"/>
          <w:szCs w:val="24"/>
        </w:rPr>
        <w:lastRenderedPageBreak/>
        <w:t>СОСТАВ И СОДЕРЖАНИЕ РАБОТ ПО СОЗДАНИЮ</w:t>
      </w:r>
      <w:bookmarkEnd w:id="97"/>
      <w:r w:rsidR="00AF7E30" w:rsidRPr="00FA3F3C">
        <w:rPr>
          <w:rFonts w:ascii="Times New Roman" w:hAnsi="Times New Roman" w:cs="Times New Roman"/>
          <w:sz w:val="24"/>
          <w:szCs w:val="24"/>
        </w:rPr>
        <w:t>СИСТЕМЫ</w:t>
      </w:r>
      <w:bookmarkEnd w:id="98"/>
    </w:p>
    <w:p w:rsidR="00924E41" w:rsidRPr="00FA3F3C" w:rsidRDefault="00924E41" w:rsidP="00B92E1A">
      <w:pPr>
        <w:pStyle w:val="PA-1"/>
        <w:rPr>
          <w:szCs w:val="24"/>
          <w:lang w:val="ru-RU"/>
        </w:rPr>
      </w:pPr>
    </w:p>
    <w:tbl>
      <w:tblPr>
        <w:tblStyle w:val="afe"/>
        <w:tblW w:w="9464" w:type="dxa"/>
        <w:tblLayout w:type="fixed"/>
        <w:tblLook w:val="04A0" w:firstRow="1" w:lastRow="0" w:firstColumn="1" w:lastColumn="0" w:noHBand="0" w:noVBand="1"/>
      </w:tblPr>
      <w:tblGrid>
        <w:gridCol w:w="607"/>
        <w:gridCol w:w="3754"/>
        <w:gridCol w:w="1701"/>
        <w:gridCol w:w="3402"/>
      </w:tblGrid>
      <w:tr w:rsidR="00711CCE" w:rsidRPr="00FA3F3C" w:rsidTr="0016064B">
        <w:tc>
          <w:tcPr>
            <w:tcW w:w="607" w:type="dxa"/>
          </w:tcPr>
          <w:p w:rsidR="00711CCE" w:rsidRPr="00FA3F3C" w:rsidRDefault="00711CCE" w:rsidP="001378FE">
            <w:pPr>
              <w:pStyle w:val="PA-1"/>
              <w:ind w:firstLine="0"/>
              <w:rPr>
                <w:szCs w:val="24"/>
                <w:lang w:val="ru-RU"/>
              </w:rPr>
            </w:pPr>
            <w:r w:rsidRPr="00FA3F3C">
              <w:rPr>
                <w:szCs w:val="24"/>
                <w:lang w:val="ru-RU"/>
              </w:rPr>
              <w:t>№</w:t>
            </w:r>
          </w:p>
        </w:tc>
        <w:tc>
          <w:tcPr>
            <w:tcW w:w="3754" w:type="dxa"/>
          </w:tcPr>
          <w:p w:rsidR="00711CCE" w:rsidRPr="00FA3F3C" w:rsidRDefault="00711CCE" w:rsidP="001378FE">
            <w:pPr>
              <w:pStyle w:val="PA-1"/>
              <w:ind w:firstLine="0"/>
              <w:rPr>
                <w:szCs w:val="24"/>
                <w:lang w:val="ru-RU"/>
              </w:rPr>
            </w:pPr>
            <w:r w:rsidRPr="00FA3F3C">
              <w:rPr>
                <w:szCs w:val="24"/>
                <w:lang w:val="ru-RU"/>
              </w:rPr>
              <w:t>Наименование этапа</w:t>
            </w:r>
          </w:p>
        </w:tc>
        <w:tc>
          <w:tcPr>
            <w:tcW w:w="1701" w:type="dxa"/>
          </w:tcPr>
          <w:p w:rsidR="00711CCE" w:rsidRPr="00FA3F3C" w:rsidRDefault="00711CCE" w:rsidP="00924E41">
            <w:pPr>
              <w:pStyle w:val="PA-1"/>
              <w:ind w:firstLine="0"/>
              <w:rPr>
                <w:szCs w:val="24"/>
                <w:lang w:val="ru-RU"/>
              </w:rPr>
            </w:pPr>
            <w:r w:rsidRPr="00FA3F3C">
              <w:rPr>
                <w:szCs w:val="24"/>
                <w:lang w:val="ru-RU"/>
              </w:rPr>
              <w:t>Продолжительность (рабочие дни)</w:t>
            </w:r>
          </w:p>
        </w:tc>
        <w:tc>
          <w:tcPr>
            <w:tcW w:w="3402" w:type="dxa"/>
          </w:tcPr>
          <w:p w:rsidR="00711CCE" w:rsidRPr="00FA3F3C" w:rsidRDefault="00711CCE" w:rsidP="00924E41">
            <w:pPr>
              <w:pStyle w:val="PA-1"/>
              <w:ind w:firstLine="0"/>
              <w:rPr>
                <w:szCs w:val="24"/>
                <w:lang w:val="ru-RU"/>
              </w:rPr>
            </w:pPr>
            <w:r w:rsidRPr="00FA3F3C">
              <w:rPr>
                <w:szCs w:val="24"/>
                <w:lang w:val="ru-RU"/>
              </w:rPr>
              <w:t>Результат</w:t>
            </w:r>
          </w:p>
        </w:tc>
      </w:tr>
      <w:tr w:rsidR="000B1745" w:rsidRPr="00FA3F3C" w:rsidTr="0016064B">
        <w:tc>
          <w:tcPr>
            <w:tcW w:w="607" w:type="dxa"/>
          </w:tcPr>
          <w:p w:rsidR="000B1745" w:rsidRPr="00FA3F3C" w:rsidRDefault="000B1745" w:rsidP="000B1745">
            <w:pPr>
              <w:pStyle w:val="PA-1"/>
              <w:ind w:firstLine="0"/>
              <w:jc w:val="center"/>
              <w:rPr>
                <w:szCs w:val="24"/>
                <w:lang w:val="ru-RU"/>
              </w:rPr>
            </w:pPr>
            <w:r w:rsidRPr="00FA3F3C">
              <w:rPr>
                <w:szCs w:val="24"/>
                <w:lang w:val="ru-RU"/>
              </w:rPr>
              <w:t>1</w:t>
            </w:r>
          </w:p>
        </w:tc>
        <w:tc>
          <w:tcPr>
            <w:tcW w:w="3754" w:type="dxa"/>
          </w:tcPr>
          <w:p w:rsidR="000B1745" w:rsidRPr="00FA3F3C" w:rsidRDefault="000B1745" w:rsidP="00E10153">
            <w:pPr>
              <w:pStyle w:val="PA-1"/>
              <w:ind w:firstLine="0"/>
              <w:rPr>
                <w:szCs w:val="24"/>
                <w:lang w:val="ru-RU"/>
              </w:rPr>
            </w:pPr>
            <w:r w:rsidRPr="00FA3F3C">
              <w:rPr>
                <w:rFonts w:eastAsia="ヒラギノ角ゴ Pro W3"/>
                <w:color w:val="000000"/>
                <w:szCs w:val="24"/>
                <w:lang w:val="ru-RU" w:eastAsia="en-US"/>
              </w:rPr>
              <w:t>Анализ документации по внедрению складского учета активов на предприятии и учета закупок на предприятии ЗАО «Русбурмаш». Ознакомление, изучение и анализ текущей конфигурации.</w:t>
            </w:r>
          </w:p>
        </w:tc>
        <w:tc>
          <w:tcPr>
            <w:tcW w:w="1701" w:type="dxa"/>
          </w:tcPr>
          <w:p w:rsidR="000B1745" w:rsidRPr="00FA3F3C" w:rsidRDefault="000B1745" w:rsidP="000B1745">
            <w:pPr>
              <w:pStyle w:val="PA-1"/>
              <w:ind w:firstLine="0"/>
              <w:jc w:val="center"/>
              <w:rPr>
                <w:szCs w:val="24"/>
                <w:lang w:val="ru-RU"/>
              </w:rPr>
            </w:pPr>
            <w:r w:rsidRPr="00FA3F3C">
              <w:rPr>
                <w:szCs w:val="24"/>
                <w:lang w:val="ru-RU"/>
              </w:rPr>
              <w:t>3</w:t>
            </w:r>
          </w:p>
        </w:tc>
        <w:tc>
          <w:tcPr>
            <w:tcW w:w="3402" w:type="dxa"/>
          </w:tcPr>
          <w:p w:rsidR="000B1745" w:rsidRPr="00FA3F3C" w:rsidRDefault="000B1745" w:rsidP="000B1745">
            <w:pPr>
              <w:pStyle w:val="PA-1"/>
              <w:ind w:firstLine="0"/>
              <w:rPr>
                <w:szCs w:val="24"/>
                <w:lang w:val="ru-RU"/>
              </w:rPr>
            </w:pPr>
            <w:r w:rsidRPr="00FA3F3C">
              <w:rPr>
                <w:rFonts w:eastAsia="ヒラギノ角ゴ Pro W3"/>
                <w:color w:val="000000"/>
                <w:szCs w:val="24"/>
                <w:lang w:val="ru-RU" w:eastAsia="en-US"/>
              </w:rPr>
              <w:t>Проанализированные материалы по связанным проектам. Проанализированная и изученная текущая конфигурация системы.</w:t>
            </w:r>
          </w:p>
        </w:tc>
      </w:tr>
      <w:tr w:rsidR="00BD3971" w:rsidRPr="00FA3F3C" w:rsidTr="0016064B">
        <w:tc>
          <w:tcPr>
            <w:tcW w:w="607" w:type="dxa"/>
          </w:tcPr>
          <w:p w:rsidR="00BD3971" w:rsidRPr="00FA3F3C" w:rsidRDefault="000B1745" w:rsidP="00160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4" w:type="dxa"/>
          </w:tcPr>
          <w:p w:rsidR="00BD3971" w:rsidRPr="00FA3F3C" w:rsidRDefault="00BD3971" w:rsidP="001606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 xml:space="preserve">Формирование технической спецификации </w:t>
            </w:r>
            <w:r w:rsidR="00D34D44"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701" w:type="dxa"/>
          </w:tcPr>
          <w:p w:rsidR="00BD3971" w:rsidRPr="00FA3F3C" w:rsidRDefault="00BD3971" w:rsidP="00BD3971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D3971" w:rsidRPr="00FA3F3C" w:rsidRDefault="00BD3971" w:rsidP="0016064B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Согласованная техническая спецификация на разрабо</w:t>
            </w:r>
            <w:r w:rsidR="000B1745"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тку интеграции подсистем</w:t>
            </w:r>
          </w:p>
        </w:tc>
      </w:tr>
      <w:tr w:rsidR="00BD3971" w:rsidRPr="00FA3F3C" w:rsidTr="0016064B">
        <w:tc>
          <w:tcPr>
            <w:tcW w:w="607" w:type="dxa"/>
          </w:tcPr>
          <w:p w:rsidR="00BD3971" w:rsidRPr="00FA3F3C" w:rsidRDefault="000B1745" w:rsidP="00160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54" w:type="dxa"/>
          </w:tcPr>
          <w:p w:rsidR="00BD3971" w:rsidRPr="00FA3F3C" w:rsidRDefault="00BD3971" w:rsidP="000B174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 xml:space="preserve">Разработка </w:t>
            </w:r>
            <w:r w:rsidR="000B1745"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механизмов интеграции (проектирование</w:t>
            </w:r>
            <w:r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 xml:space="preserve"> и последующее интегр</w:t>
            </w:r>
            <w:r w:rsidR="000B1745"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ационное тестирование</w:t>
            </w:r>
            <w:r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D3971" w:rsidRPr="00FA3F3C" w:rsidRDefault="000B1745" w:rsidP="00BD3971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BD3971" w:rsidRPr="00FA3F3C" w:rsidRDefault="00BD3971" w:rsidP="0016064B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Архив хранилища метаданных и архив реализованных внешних отчетов и обработок</w:t>
            </w:r>
          </w:p>
        </w:tc>
      </w:tr>
      <w:tr w:rsidR="00BD3971" w:rsidRPr="00FA3F3C" w:rsidTr="0016064B">
        <w:tc>
          <w:tcPr>
            <w:tcW w:w="607" w:type="dxa"/>
          </w:tcPr>
          <w:p w:rsidR="00BD3971" w:rsidRPr="00FA3F3C" w:rsidRDefault="000B1745" w:rsidP="00160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54" w:type="dxa"/>
          </w:tcPr>
          <w:p w:rsidR="00BD3971" w:rsidRPr="00FA3F3C" w:rsidRDefault="000B1745" w:rsidP="001606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Запуск</w:t>
            </w:r>
            <w:r w:rsidR="00BD3971"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 xml:space="preserve"> в опытно-промышленную эксплуатацию</w:t>
            </w:r>
          </w:p>
        </w:tc>
        <w:tc>
          <w:tcPr>
            <w:tcW w:w="1701" w:type="dxa"/>
          </w:tcPr>
          <w:p w:rsidR="00BD3971" w:rsidRPr="00FA3F3C" w:rsidRDefault="00AD1B51" w:rsidP="00BD3971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D3971" w:rsidRPr="00FA3F3C" w:rsidRDefault="000B1745" w:rsidP="0016064B">
            <w:pPr>
              <w:tabs>
                <w:tab w:val="left" w:pos="504"/>
              </w:tabs>
              <w:ind w:left="79" w:right="63"/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запуска </w:t>
            </w:r>
            <w:r w:rsidR="00BD3971" w:rsidRPr="00FA3F3C">
              <w:rPr>
                <w:rFonts w:ascii="Times New Roman" w:hAnsi="Times New Roman" w:cs="Times New Roman"/>
                <w:sz w:val="24"/>
                <w:szCs w:val="24"/>
              </w:rPr>
              <w:t>в опытно-промышленную эксплуатацию.</w:t>
            </w:r>
          </w:p>
        </w:tc>
      </w:tr>
      <w:tr w:rsidR="00BD3971" w:rsidRPr="00FA3F3C" w:rsidTr="0016064B">
        <w:tc>
          <w:tcPr>
            <w:tcW w:w="607" w:type="dxa"/>
          </w:tcPr>
          <w:p w:rsidR="00BD3971" w:rsidRPr="00FA3F3C" w:rsidRDefault="000B1745" w:rsidP="001606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54" w:type="dxa"/>
          </w:tcPr>
          <w:p w:rsidR="00BD3971" w:rsidRPr="00FA3F3C" w:rsidRDefault="00BD3971" w:rsidP="001606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Передача системы на поддержку</w:t>
            </w:r>
          </w:p>
        </w:tc>
        <w:tc>
          <w:tcPr>
            <w:tcW w:w="1701" w:type="dxa"/>
          </w:tcPr>
          <w:p w:rsidR="00BD3971" w:rsidRPr="00FA3F3C" w:rsidRDefault="00BD3971" w:rsidP="00BD3971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F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D3971" w:rsidRPr="00FA3F3C" w:rsidRDefault="00BD3971" w:rsidP="0016064B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left="76" w:right="63"/>
              <w:contextualSpacing/>
              <w:jc w:val="both"/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</w:pPr>
            <w:r w:rsidRPr="00FA3F3C">
              <w:rPr>
                <w:rFonts w:ascii="Times New Roman" w:eastAsia="ヒラギノ角ゴ Pro W3" w:hAnsi="Times New Roman" w:cs="Times New Roman"/>
                <w:color w:val="000000"/>
                <w:sz w:val="24"/>
                <w:szCs w:val="24"/>
              </w:rPr>
              <w:t>Переданный на поддержку разработанный функционал</w:t>
            </w:r>
          </w:p>
        </w:tc>
      </w:tr>
    </w:tbl>
    <w:p w:rsidR="001378FE" w:rsidRPr="00FA3F3C" w:rsidRDefault="001378FE" w:rsidP="001378FE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1378FE" w:rsidRPr="00FA3F3C" w:rsidRDefault="00D34D44" w:rsidP="00E44BC4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* </w:t>
      </w:r>
      <w:r w:rsidR="00BD3971"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Т</w:t>
      </w:r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ехническая</w:t>
      </w:r>
      <w:r w:rsidR="00BD3971"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спецификация</w:t>
      </w:r>
      <w:r w:rsidR="00E10153"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</w:t>
      </w:r>
      <w:r w:rsidR="00E44BC4" w:rsidRPr="00FA3F3C">
        <w:rPr>
          <w:rFonts w:ascii="Times New Roman" w:hAnsi="Times New Roman" w:cs="Times New Roman"/>
          <w:sz w:val="24"/>
          <w:szCs w:val="24"/>
        </w:rPr>
        <w:t>должн</w:t>
      </w:r>
      <w:r w:rsidR="00BD3971" w:rsidRPr="00FA3F3C">
        <w:rPr>
          <w:rFonts w:ascii="Times New Roman" w:hAnsi="Times New Roman" w:cs="Times New Roman"/>
          <w:sz w:val="24"/>
          <w:szCs w:val="24"/>
        </w:rPr>
        <w:t>а</w:t>
      </w:r>
      <w:r w:rsidR="00E44BC4" w:rsidRPr="00FA3F3C">
        <w:rPr>
          <w:rFonts w:ascii="Times New Roman" w:hAnsi="Times New Roman" w:cs="Times New Roman"/>
          <w:sz w:val="24"/>
          <w:szCs w:val="24"/>
        </w:rPr>
        <w:t xml:space="preserve"> состоять из Описания логики работы </w:t>
      </w:r>
      <w:r w:rsidR="00BD3971" w:rsidRPr="00FA3F3C">
        <w:rPr>
          <w:rFonts w:ascii="Times New Roman" w:hAnsi="Times New Roman" w:cs="Times New Roman"/>
          <w:sz w:val="24"/>
          <w:szCs w:val="24"/>
        </w:rPr>
        <w:t>подсистемы</w:t>
      </w:r>
      <w:r w:rsidR="00E44BC4" w:rsidRPr="00FA3F3C">
        <w:rPr>
          <w:rFonts w:ascii="Times New Roman" w:hAnsi="Times New Roman" w:cs="Times New Roman"/>
          <w:sz w:val="24"/>
          <w:szCs w:val="24"/>
        </w:rPr>
        <w:t xml:space="preserve"> и детального перечня работ включающего описания изменяемых объектов метаданных, создаваемых объектов с описанием логики работы, ролей</w:t>
      </w:r>
      <w:r w:rsidR="00BD3971" w:rsidRPr="00FA3F3C">
        <w:rPr>
          <w:rFonts w:ascii="Times New Roman" w:hAnsi="Times New Roman" w:cs="Times New Roman"/>
          <w:sz w:val="24"/>
          <w:szCs w:val="24"/>
        </w:rPr>
        <w:t xml:space="preserve"> и правил миграции</w:t>
      </w:r>
      <w:r w:rsidR="00E44BC4" w:rsidRPr="00FA3F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4D44" w:rsidRPr="00FA3F3C" w:rsidRDefault="00D34D44" w:rsidP="00E44BC4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7D3C" w:rsidRPr="00FA3F3C" w:rsidRDefault="00ED7D3C" w:rsidP="00ED7D3C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99" w:name="_Toc317539737"/>
      <w:r w:rsidRPr="00FA3F3C">
        <w:rPr>
          <w:rFonts w:ascii="Times New Roman" w:hAnsi="Times New Roman" w:cs="Times New Roman"/>
          <w:sz w:val="24"/>
          <w:szCs w:val="24"/>
        </w:rPr>
        <w:t>ОГРАНИЧЕНИЯ.</w:t>
      </w:r>
      <w:bookmarkEnd w:id="99"/>
    </w:p>
    <w:p w:rsidR="003D6AEF" w:rsidRPr="00FA3F3C" w:rsidRDefault="003D6AEF" w:rsidP="003D6AEF">
      <w:pPr>
        <w:pStyle w:val="2"/>
        <w:numPr>
          <w:ilvl w:val="1"/>
          <w:numId w:val="20"/>
        </w:numPr>
        <w:rPr>
          <w:rFonts w:eastAsia="ヒラギノ角ゴ Pro W3"/>
          <w:sz w:val="24"/>
          <w:szCs w:val="24"/>
        </w:rPr>
      </w:pPr>
      <w:bookmarkStart w:id="100" w:name="_Toc317539739"/>
      <w:r w:rsidRPr="00FA3F3C">
        <w:rPr>
          <w:rFonts w:eastAsia="ヒラギノ角ゴ Pro W3"/>
          <w:sz w:val="24"/>
          <w:szCs w:val="24"/>
        </w:rPr>
        <w:t>Функциональные ограничения</w:t>
      </w:r>
      <w:bookmarkEnd w:id="100"/>
    </w:p>
    <w:p w:rsidR="00851E7C" w:rsidRPr="00FA3F3C" w:rsidRDefault="000B1745" w:rsidP="00851E7C">
      <w:pPr>
        <w:pStyle w:val="af3"/>
        <w:numPr>
          <w:ilvl w:val="2"/>
          <w:numId w:val="20"/>
        </w:numPr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Не предполагается создание механизмов контроля уже введенных данных по документ</w:t>
      </w:r>
      <w:proofErr w:type="gramStart"/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у(</w:t>
      </w:r>
      <w:proofErr w:type="spellStart"/>
      <w:proofErr w:type="gramEnd"/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ам</w:t>
      </w:r>
      <w:proofErr w:type="spellEnd"/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) основанию(ям) при вводе на основании и формировании пакетов документов</w:t>
      </w:r>
      <w:r w:rsidR="003D6AEF"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;</w:t>
      </w:r>
    </w:p>
    <w:p w:rsidR="003D6AEF" w:rsidRPr="00FA3F3C" w:rsidRDefault="003D6AEF" w:rsidP="003D6AEF">
      <w:pPr>
        <w:pStyle w:val="af3"/>
        <w:numPr>
          <w:ilvl w:val="2"/>
          <w:numId w:val="20"/>
        </w:numPr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Не предполагается составление пользовательской документации,</w:t>
      </w:r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>инструкций и регламентов работы;</w:t>
      </w:r>
    </w:p>
    <w:p w:rsidR="00ED7D3C" w:rsidRPr="00FA3F3C" w:rsidRDefault="003D6AEF" w:rsidP="00ED7D3C">
      <w:pPr>
        <w:pStyle w:val="af3"/>
        <w:numPr>
          <w:ilvl w:val="2"/>
          <w:numId w:val="20"/>
        </w:numPr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proofErr w:type="gramStart"/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В рамках проекта разрабатывается основная функциональность подсистемы без учета требований юзабилити, дополнительных сервисных функций</w:t>
      </w:r>
      <w:r w:rsidR="00851E7C"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(автоматическое заполнение табличных частей, подбор по остаткам и пр.)</w:t>
      </w:r>
      <w:r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, разработки сложных печатных форм (например, М-7)</w:t>
      </w:r>
      <w:r w:rsidR="00851E7C" w:rsidRPr="00FA3F3C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;</w:t>
      </w:r>
      <w:proofErr w:type="gramEnd"/>
    </w:p>
    <w:p w:rsidR="00240235" w:rsidRPr="00FA3F3C" w:rsidRDefault="00240235" w:rsidP="00240235">
      <w:pPr>
        <w:pStyle w:val="af3"/>
        <w:ind w:left="1224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:rsidR="00240235" w:rsidRPr="00FA3F3C" w:rsidRDefault="00240235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1" w:name="_Toc317539740"/>
      <w:r w:rsidRPr="00FA3F3C">
        <w:rPr>
          <w:rFonts w:ascii="Times New Roman" w:hAnsi="Times New Roman" w:cs="Times New Roman"/>
          <w:sz w:val="24"/>
          <w:szCs w:val="24"/>
        </w:rPr>
        <w:lastRenderedPageBreak/>
        <w:t>ВЛИЯНИЕ НА СУЩЕСТВУЮЩИЕ ПОДСИСТЕМЫ</w:t>
      </w:r>
      <w:bookmarkEnd w:id="101"/>
    </w:p>
    <w:p w:rsidR="00E27164" w:rsidRPr="00FA3F3C" w:rsidRDefault="00240235" w:rsidP="00E2716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Разрабатываемая </w:t>
      </w:r>
      <w:r w:rsidR="000B1745" w:rsidRPr="00FA3F3C">
        <w:rPr>
          <w:rFonts w:ascii="Times New Roman" w:hAnsi="Times New Roman" w:cs="Times New Roman"/>
          <w:sz w:val="24"/>
          <w:szCs w:val="24"/>
        </w:rPr>
        <w:t xml:space="preserve">функциональность является дополнением </w:t>
      </w:r>
      <w:r w:rsidR="00E27164" w:rsidRPr="00FA3F3C">
        <w:rPr>
          <w:rFonts w:ascii="Times New Roman" w:hAnsi="Times New Roman" w:cs="Times New Roman"/>
          <w:sz w:val="24"/>
          <w:szCs w:val="24"/>
        </w:rPr>
        <w:t xml:space="preserve">(интеграционной шиной) между существующими </w:t>
      </w:r>
      <w:r w:rsidRPr="00FA3F3C">
        <w:rPr>
          <w:rFonts w:ascii="Times New Roman" w:hAnsi="Times New Roman" w:cs="Times New Roman"/>
          <w:sz w:val="24"/>
          <w:szCs w:val="24"/>
        </w:rPr>
        <w:t>подсистема</w:t>
      </w:r>
      <w:r w:rsidR="00E27164" w:rsidRPr="00FA3F3C">
        <w:rPr>
          <w:rFonts w:ascii="Times New Roman" w:hAnsi="Times New Roman" w:cs="Times New Roman"/>
          <w:sz w:val="24"/>
          <w:szCs w:val="24"/>
        </w:rPr>
        <w:t>ми ОСУ и БУ.</w:t>
      </w:r>
      <w:r w:rsidR="00E10153" w:rsidRPr="00FA3F3C">
        <w:rPr>
          <w:rFonts w:ascii="Times New Roman" w:hAnsi="Times New Roman" w:cs="Times New Roman"/>
          <w:sz w:val="24"/>
          <w:szCs w:val="24"/>
        </w:rPr>
        <w:t xml:space="preserve"> </w:t>
      </w:r>
      <w:r w:rsidR="00E27164" w:rsidRPr="00FA3F3C">
        <w:rPr>
          <w:rFonts w:ascii="Times New Roman" w:hAnsi="Times New Roman" w:cs="Times New Roman"/>
          <w:sz w:val="24"/>
          <w:szCs w:val="24"/>
        </w:rPr>
        <w:t xml:space="preserve">Разработка механизма настройки использования подсистем потребует пересмотра поведения существующих документов. Требования по доработке описаны </w:t>
      </w:r>
      <w:proofErr w:type="gramStart"/>
      <w:r w:rsidR="00E27164" w:rsidRPr="00FA3F3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10153" w:rsidRPr="00FA3F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7164" w:rsidRPr="00FA3F3C">
        <w:rPr>
          <w:rFonts w:ascii="Times New Roman" w:hAnsi="Times New Roman" w:cs="Times New Roman"/>
          <w:sz w:val="24"/>
          <w:szCs w:val="24"/>
        </w:rPr>
        <w:t>настоящим</w:t>
      </w:r>
      <w:proofErr w:type="gramEnd"/>
      <w:r w:rsidR="00E27164" w:rsidRPr="00FA3F3C">
        <w:rPr>
          <w:rFonts w:ascii="Times New Roman" w:hAnsi="Times New Roman" w:cs="Times New Roman"/>
          <w:sz w:val="24"/>
          <w:szCs w:val="24"/>
        </w:rPr>
        <w:t xml:space="preserve"> документом и будут выполняться в рамках проекта по реализации данных Требований.</w:t>
      </w:r>
    </w:p>
    <w:p w:rsidR="00240235" w:rsidRPr="00FA3F3C" w:rsidRDefault="00240235" w:rsidP="00E2716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E1A" w:rsidRPr="00FA3F3C" w:rsidRDefault="00D34D44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2" w:name="_Toc317539741"/>
      <w:r w:rsidRPr="00FA3F3C">
        <w:rPr>
          <w:rFonts w:ascii="Times New Roman" w:hAnsi="Times New Roman" w:cs="Times New Roman"/>
          <w:sz w:val="24"/>
          <w:szCs w:val="24"/>
        </w:rPr>
        <w:t>ПОРЯДОК КОНТРОЛЯ И ПРИЕМКИ СИСТЕМЫ</w:t>
      </w:r>
      <w:bookmarkEnd w:id="102"/>
    </w:p>
    <w:p w:rsidR="00711DCF" w:rsidRPr="00FA3F3C" w:rsidRDefault="00711DCF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3" w:name="_Toc317539742"/>
      <w:r w:rsidRPr="00FA3F3C">
        <w:rPr>
          <w:rFonts w:ascii="Times New Roman" w:hAnsi="Times New Roman" w:cs="Times New Roman"/>
          <w:sz w:val="24"/>
          <w:szCs w:val="24"/>
        </w:rPr>
        <w:t>Общие требования к приемке работ</w:t>
      </w:r>
      <w:bookmarkEnd w:id="103"/>
    </w:p>
    <w:p w:rsidR="004172DD" w:rsidRPr="00FA3F3C" w:rsidRDefault="004172DD" w:rsidP="004172D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Сдача-приемка этапов выполненных работ, перечисленных в п. 6 настоящих Требований должна осуществляться по предъявлении их Исполнителем в течение 2-х рабочих дней с момента письменного уведомления Исполнителем о выполнении требований, описанных в колонке «Результат» п.6.</w:t>
      </w:r>
    </w:p>
    <w:p w:rsidR="008F6764" w:rsidRPr="00FA3F3C" w:rsidRDefault="004172DD" w:rsidP="004172DD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A3F3C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FA3F3C">
        <w:rPr>
          <w:rFonts w:ascii="Times New Roman" w:hAnsi="Times New Roman" w:cs="Times New Roman"/>
          <w:sz w:val="24"/>
          <w:szCs w:val="24"/>
        </w:rPr>
        <w:t xml:space="preserve"> отказа от приемки этапа работ Заказчик направляет Исполнителю перечень расхождений с подробным описанием несоответствий и ссылкой на пункты настоящих Требований, которым они должны соответствовать.</w:t>
      </w:r>
    </w:p>
    <w:p w:rsidR="00F01805" w:rsidRPr="00FA3F3C" w:rsidRDefault="00E27164" w:rsidP="00711DCF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По завершении п. 6.4</w:t>
      </w:r>
      <w:r w:rsidR="008F6764" w:rsidRPr="00FA3F3C">
        <w:rPr>
          <w:rFonts w:ascii="Times New Roman" w:hAnsi="Times New Roman" w:cs="Times New Roman"/>
          <w:sz w:val="24"/>
          <w:szCs w:val="24"/>
        </w:rPr>
        <w:t xml:space="preserve"> настоящих Требований в течение 2-х рабочих дней подписывается акт сдачи-приемки работ.</w:t>
      </w:r>
    </w:p>
    <w:p w:rsidR="00711DCF" w:rsidRPr="00FA3F3C" w:rsidRDefault="00711DCF" w:rsidP="00711DCF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D64" w:rsidRPr="00FA3F3C" w:rsidRDefault="009F6C38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4" w:name="_Toc317539743"/>
      <w:r w:rsidRPr="00FA3F3C">
        <w:rPr>
          <w:rFonts w:ascii="Times New Roman" w:hAnsi="Times New Roman" w:cs="Times New Roman"/>
          <w:sz w:val="24"/>
          <w:szCs w:val="24"/>
        </w:rPr>
        <w:t>В</w:t>
      </w:r>
      <w:r w:rsidR="00F63D64" w:rsidRPr="00FA3F3C">
        <w:rPr>
          <w:rFonts w:ascii="Times New Roman" w:hAnsi="Times New Roman" w:cs="Times New Roman"/>
          <w:sz w:val="24"/>
          <w:szCs w:val="24"/>
        </w:rPr>
        <w:t>иды, состав, объем и методы испытаний системы и ее составных частей (виды испытаний в соответствии с действующими нормами, распространяющими</w:t>
      </w:r>
      <w:r w:rsidR="000B3E9D" w:rsidRPr="00FA3F3C">
        <w:rPr>
          <w:rFonts w:ascii="Times New Roman" w:hAnsi="Times New Roman" w:cs="Times New Roman"/>
          <w:sz w:val="24"/>
          <w:szCs w:val="24"/>
        </w:rPr>
        <w:t>ся на разрабатываемую систему)</w:t>
      </w:r>
      <w:bookmarkEnd w:id="104"/>
    </w:p>
    <w:p w:rsidR="000B3E9D" w:rsidRPr="00FA3F3C" w:rsidRDefault="000B3E9D" w:rsidP="000B3E9D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3E9D" w:rsidRPr="00FA3F3C" w:rsidRDefault="000B3E9D" w:rsidP="000B3E9D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Для Системы устанавливаются следующие виды испытаний:</w:t>
      </w:r>
    </w:p>
    <w:p w:rsidR="000B3E9D" w:rsidRPr="00FA3F3C" w:rsidRDefault="000B3E9D" w:rsidP="00D34D44">
      <w:pPr>
        <w:pStyle w:val="af3"/>
        <w:numPr>
          <w:ilvl w:val="0"/>
          <w:numId w:val="10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предварительные испытания;</w:t>
      </w:r>
    </w:p>
    <w:p w:rsidR="000B3E9D" w:rsidRPr="00FA3F3C" w:rsidRDefault="000B3E9D" w:rsidP="00D34D44">
      <w:pPr>
        <w:pStyle w:val="af3"/>
        <w:numPr>
          <w:ilvl w:val="0"/>
          <w:numId w:val="10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опытная эксплуатация.</w:t>
      </w:r>
    </w:p>
    <w:p w:rsidR="00BC7BFB" w:rsidRPr="00FA3F3C" w:rsidRDefault="00BC7BFB" w:rsidP="00BC7BFB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Предварительные испытания должны проводиться Исполнителем с целью определения работоспособности Системы по итогам разработки и подготовки Системы к опытной эксплуатации.</w:t>
      </w:r>
    </w:p>
    <w:p w:rsidR="00BC7BFB" w:rsidRPr="00FA3F3C" w:rsidRDefault="00BC7BFB" w:rsidP="00BC7BFB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Опытная эксплуатация должна проводиться Заказчиком с целью определения работоспособности Системы. </w:t>
      </w:r>
    </w:p>
    <w:p w:rsidR="00F01805" w:rsidRPr="00FA3F3C" w:rsidRDefault="00F01805" w:rsidP="00BC7BFB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D64" w:rsidRPr="00FA3F3C" w:rsidRDefault="009F6C38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5" w:name="_Toc317539744"/>
      <w:r w:rsidRPr="00FA3F3C">
        <w:rPr>
          <w:rFonts w:ascii="Times New Roman" w:hAnsi="Times New Roman" w:cs="Times New Roman"/>
          <w:sz w:val="24"/>
          <w:szCs w:val="24"/>
        </w:rPr>
        <w:t>О</w:t>
      </w:r>
      <w:r w:rsidR="00F63D64" w:rsidRPr="00FA3F3C">
        <w:rPr>
          <w:rFonts w:ascii="Times New Roman" w:hAnsi="Times New Roman" w:cs="Times New Roman"/>
          <w:sz w:val="24"/>
          <w:szCs w:val="24"/>
        </w:rPr>
        <w:t>бщие требования к приемке работ по стадиям (перечень участвующих предприятий и организаций, место и сроки проведения), порядок согласования и утвер</w:t>
      </w:r>
      <w:r w:rsidR="00423526" w:rsidRPr="00FA3F3C">
        <w:rPr>
          <w:rFonts w:ascii="Times New Roman" w:hAnsi="Times New Roman" w:cs="Times New Roman"/>
          <w:sz w:val="24"/>
          <w:szCs w:val="24"/>
        </w:rPr>
        <w:t>ждения приемочной документации</w:t>
      </w:r>
      <w:bookmarkEnd w:id="105"/>
    </w:p>
    <w:p w:rsidR="00A61597" w:rsidRPr="00FA3F3C" w:rsidRDefault="00A61597" w:rsidP="00A61597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Приемка Системы должна проводиться комиссией на основании результатов испытаний, которым подвергаются программно-технические средства, реализующие функции Системы. </w:t>
      </w:r>
    </w:p>
    <w:p w:rsidR="00A61597" w:rsidRPr="00FA3F3C" w:rsidRDefault="00A61597" w:rsidP="00A61597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lastRenderedPageBreak/>
        <w:t>Состав комиссии, общие требования по приемке работ, порядок согласования и утверждения приемочной документации должны определяться Заказчиком и согласовываться с Исполнителем.</w:t>
      </w:r>
    </w:p>
    <w:p w:rsidR="00A61597" w:rsidRPr="00FA3F3C" w:rsidRDefault="00A61597" w:rsidP="00A61597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Результаты работы комиссии должны оформляться актом, подписанным членами комиссии и утверждённым Заказчиком. К акту должны прилагаться протоколы испытаний.</w:t>
      </w:r>
    </w:p>
    <w:p w:rsidR="00D34D44" w:rsidRPr="00FA3F3C" w:rsidRDefault="00D34D44" w:rsidP="00A61597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E1A" w:rsidRPr="00FA3F3C" w:rsidRDefault="003B04DB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6" w:name="_Toc317539745"/>
      <w:r w:rsidRPr="00FA3F3C">
        <w:rPr>
          <w:rFonts w:ascii="Times New Roman" w:hAnsi="Times New Roman" w:cs="Times New Roman"/>
          <w:sz w:val="24"/>
          <w:szCs w:val="24"/>
        </w:rPr>
        <w:t>ТРЕБОВАНИЯ К СОСТАВУ И СОДЕРЖАНИЮ РАБОТ ПО ПОДГОТОВКЕ ОБЪЕКТА АВТОМАТИЗАЦИИ К ВВОДУ В ДЕЙСТВИЕ</w:t>
      </w:r>
      <w:bookmarkEnd w:id="106"/>
    </w:p>
    <w:p w:rsidR="00FA7A43" w:rsidRPr="00FA3F3C" w:rsidRDefault="00A61597" w:rsidP="00FA7A43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Для создания условий функционирования объекта автоматизации, при которых гарантируется соответствие создаваемой Системы требованиям настоящего ТЗ и возможность эффективного использования Системы, в организации Заказчика на этапе работ «</w:t>
      </w:r>
      <w:r w:rsidR="00F01805" w:rsidRPr="00FA3F3C">
        <w:rPr>
          <w:rFonts w:ascii="Times New Roman" w:hAnsi="Times New Roman" w:cs="Times New Roman"/>
          <w:sz w:val="24"/>
          <w:szCs w:val="24"/>
        </w:rPr>
        <w:t>Опытно-промышленная эксплуатация</w:t>
      </w:r>
      <w:r w:rsidRPr="00FA3F3C">
        <w:rPr>
          <w:rFonts w:ascii="Times New Roman" w:hAnsi="Times New Roman" w:cs="Times New Roman"/>
          <w:sz w:val="24"/>
          <w:szCs w:val="24"/>
        </w:rPr>
        <w:t>» рекомендуется провести определённый комплекс мероприятий.</w:t>
      </w:r>
    </w:p>
    <w:p w:rsidR="00F01805" w:rsidRPr="00FA3F3C" w:rsidRDefault="00F01805" w:rsidP="00FA7A43">
      <w:pPr>
        <w:pStyle w:val="af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5602" w:rsidRPr="00FA3F3C" w:rsidRDefault="00BB3E86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7" w:name="_Toc317539746"/>
      <w:r w:rsidRPr="00FA3F3C">
        <w:rPr>
          <w:rFonts w:ascii="Times New Roman" w:hAnsi="Times New Roman" w:cs="Times New Roman"/>
          <w:sz w:val="24"/>
          <w:szCs w:val="24"/>
        </w:rPr>
        <w:t>И</w:t>
      </w:r>
      <w:r w:rsidR="00EA5602" w:rsidRPr="00FA3F3C">
        <w:rPr>
          <w:rFonts w:ascii="Times New Roman" w:hAnsi="Times New Roman" w:cs="Times New Roman"/>
          <w:sz w:val="24"/>
          <w:szCs w:val="24"/>
        </w:rPr>
        <w:t>зменения, которые необходимо осуществить</w:t>
      </w:r>
      <w:r w:rsidR="00FA7A43" w:rsidRPr="00FA3F3C">
        <w:rPr>
          <w:rFonts w:ascii="Times New Roman" w:hAnsi="Times New Roman" w:cs="Times New Roman"/>
          <w:sz w:val="24"/>
          <w:szCs w:val="24"/>
        </w:rPr>
        <w:t xml:space="preserve"> в объекте автоматизации</w:t>
      </w:r>
      <w:bookmarkEnd w:id="107"/>
    </w:p>
    <w:p w:rsidR="0062538A" w:rsidRPr="00FA3F3C" w:rsidRDefault="003038D5" w:rsidP="0062538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Необходимо подготовить Нормативно-справочную информацию ИС, а также проверить информацию, содержащуюся в шаблонах загрузки данных для корректной синхронизации данных по выбранным ключам.</w:t>
      </w:r>
    </w:p>
    <w:p w:rsidR="003038D5" w:rsidRPr="00FA3F3C" w:rsidRDefault="003038D5" w:rsidP="0062538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Установить пользователям наборы прав, соответствующие разработанным в ходе составления Технической спецификации.</w:t>
      </w:r>
    </w:p>
    <w:p w:rsidR="00BB3E86" w:rsidRPr="00FA3F3C" w:rsidRDefault="00BB3E86" w:rsidP="00BB3E86">
      <w:pPr>
        <w:rPr>
          <w:rFonts w:ascii="Times New Roman" w:hAnsi="Times New Roman" w:cs="Times New Roman"/>
          <w:sz w:val="24"/>
          <w:szCs w:val="24"/>
        </w:rPr>
      </w:pPr>
    </w:p>
    <w:p w:rsidR="00EA5602" w:rsidRPr="00FA3F3C" w:rsidRDefault="009D3940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8" w:name="_Toc317539747"/>
      <w:r w:rsidRPr="00FA3F3C">
        <w:rPr>
          <w:rFonts w:ascii="Times New Roman" w:hAnsi="Times New Roman" w:cs="Times New Roman"/>
          <w:sz w:val="24"/>
          <w:szCs w:val="24"/>
        </w:rPr>
        <w:t>С</w:t>
      </w:r>
      <w:r w:rsidR="00EA5602" w:rsidRPr="00FA3F3C">
        <w:rPr>
          <w:rFonts w:ascii="Times New Roman" w:hAnsi="Times New Roman" w:cs="Times New Roman"/>
          <w:sz w:val="24"/>
          <w:szCs w:val="24"/>
        </w:rPr>
        <w:t xml:space="preserve">оздание условий функционирования объекта автоматизации, при которых гарантируется соответствие создаваемой системы </w:t>
      </w:r>
      <w:r w:rsidRPr="00FA3F3C">
        <w:rPr>
          <w:rFonts w:ascii="Times New Roman" w:hAnsi="Times New Roman" w:cs="Times New Roman"/>
          <w:sz w:val="24"/>
          <w:szCs w:val="24"/>
        </w:rPr>
        <w:t>требованиям, содержащимся в ТЗ</w:t>
      </w:r>
      <w:bookmarkEnd w:id="108"/>
    </w:p>
    <w:p w:rsidR="0011716D" w:rsidRPr="00FA3F3C" w:rsidRDefault="0011716D" w:rsidP="001171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Необходимо обеспечить работоспособность Системы в рабочее время.</w:t>
      </w:r>
    </w:p>
    <w:p w:rsidR="003038D5" w:rsidRPr="00FA3F3C" w:rsidRDefault="003038D5" w:rsidP="001171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3940" w:rsidRPr="00FA3F3C" w:rsidRDefault="009D3940" w:rsidP="00CE2E00">
      <w:pPr>
        <w:pStyle w:val="2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09" w:name="_Toc317539748"/>
      <w:r w:rsidRPr="00FA3F3C">
        <w:rPr>
          <w:rFonts w:ascii="Times New Roman" w:hAnsi="Times New Roman" w:cs="Times New Roman"/>
          <w:sz w:val="24"/>
          <w:szCs w:val="24"/>
        </w:rPr>
        <w:t>С</w:t>
      </w:r>
      <w:r w:rsidR="00EA5602" w:rsidRPr="00FA3F3C">
        <w:rPr>
          <w:rFonts w:ascii="Times New Roman" w:hAnsi="Times New Roman" w:cs="Times New Roman"/>
          <w:sz w:val="24"/>
          <w:szCs w:val="24"/>
        </w:rPr>
        <w:t>оздание необходимых для функционирования системы подразделений и служб</w:t>
      </w:r>
      <w:bookmarkEnd w:id="109"/>
    </w:p>
    <w:p w:rsidR="009D3940" w:rsidRPr="00FA3F3C" w:rsidRDefault="009D3940" w:rsidP="009D394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Для обеспечения централизованного развития функционала необходимо назначить ответственного за функционал  Системы – Владельца Модуля. На этапе промышленной эксплуатации Системы в рамках сопровождения необходимо рассматривать </w:t>
      </w:r>
      <w:r w:rsidR="0009434E" w:rsidRPr="00FA3F3C">
        <w:rPr>
          <w:rFonts w:ascii="Times New Roman" w:hAnsi="Times New Roman" w:cs="Times New Roman"/>
          <w:sz w:val="24"/>
          <w:szCs w:val="24"/>
        </w:rPr>
        <w:t>различные запросы пользователей, связанные с работой Системы. Владелец Модуля обязан рассматривать задания на изменение функционала, принимать решение о необходимости внесения изменений, тем самым осуществлять контроль функциональности Системы.</w:t>
      </w:r>
    </w:p>
    <w:p w:rsidR="0009434E" w:rsidRPr="00FA3F3C" w:rsidRDefault="0009434E" w:rsidP="009D394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Одновременно с переводом Системы в промышленную эксплуатацию выполняется передача Системы службе сопровождения. В обязанности службы сопровождения входит классификация запросов, определение Владельца Модуля, разработка технических заданий на изменение, оценка по времени и передача на согласование Владельцу Модуля. </w:t>
      </w:r>
    </w:p>
    <w:p w:rsidR="001B3EE7" w:rsidRPr="00FA3F3C" w:rsidRDefault="001B3EE7" w:rsidP="009D394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lastRenderedPageBreak/>
        <w:t xml:space="preserve">С целью обеспечения технической поддержки требуется </w:t>
      </w:r>
      <w:r w:rsidR="00E12F09" w:rsidRPr="00FA3F3C">
        <w:rPr>
          <w:rFonts w:ascii="Times New Roman" w:hAnsi="Times New Roman" w:cs="Times New Roman"/>
          <w:sz w:val="24"/>
          <w:szCs w:val="24"/>
        </w:rPr>
        <w:t>наличие Администратора Системы</w:t>
      </w:r>
      <w:r w:rsidR="00C5420B" w:rsidRPr="00FA3F3C">
        <w:rPr>
          <w:rFonts w:ascii="Times New Roman" w:hAnsi="Times New Roman" w:cs="Times New Roman"/>
          <w:sz w:val="24"/>
          <w:szCs w:val="24"/>
        </w:rPr>
        <w:t>,</w:t>
      </w:r>
      <w:r w:rsidR="00E12F09" w:rsidRPr="00FA3F3C">
        <w:rPr>
          <w:rFonts w:ascii="Times New Roman" w:hAnsi="Times New Roman" w:cs="Times New Roman"/>
          <w:sz w:val="24"/>
          <w:szCs w:val="24"/>
        </w:rPr>
        <w:t xml:space="preserve"> в обязанности которого входит выполнение специальных технологических функций.</w:t>
      </w:r>
    </w:p>
    <w:p w:rsidR="00D34D44" w:rsidRPr="00FA3F3C" w:rsidRDefault="00D34D44" w:rsidP="00D34D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D44" w:rsidRPr="00FA3F3C" w:rsidRDefault="00D34D44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10" w:name="_Toc317539749"/>
      <w:r w:rsidRPr="00FA3F3C">
        <w:rPr>
          <w:rFonts w:ascii="Times New Roman" w:hAnsi="Times New Roman" w:cs="Times New Roman"/>
          <w:sz w:val="24"/>
          <w:szCs w:val="24"/>
        </w:rPr>
        <w:t>ТРЕБОВАНИЯ К ДОКУМЕНТИРОВАНИЮ</w:t>
      </w:r>
      <w:bookmarkEnd w:id="110"/>
    </w:p>
    <w:p w:rsidR="00EA2141" w:rsidRPr="00FA3F3C" w:rsidRDefault="0075750C" w:rsidP="006177F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</w:r>
      <w:hyperlink r:id="rId10" w:history="1">
        <w:r w:rsidRPr="00FA3F3C">
          <w:rPr>
            <w:rFonts w:ascii="Times New Roman" w:hAnsi="Times New Roman" w:cs="Times New Roman"/>
            <w:sz w:val="24"/>
            <w:szCs w:val="24"/>
          </w:rPr>
          <w:t>ГОСТ 34.201-89</w:t>
        </w:r>
      </w:hyperlink>
      <w:r w:rsidRPr="00FA3F3C">
        <w:rPr>
          <w:rFonts w:ascii="Times New Roman" w:hAnsi="Times New Roman" w:cs="Times New Roman"/>
          <w:sz w:val="24"/>
          <w:szCs w:val="24"/>
        </w:rPr>
        <w:t xml:space="preserve"> и НТД отрасли заказчика; </w:t>
      </w:r>
    </w:p>
    <w:p w:rsidR="0075750C" w:rsidRPr="00FA3F3C" w:rsidRDefault="00EA2141" w:rsidP="006177F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Перечень документов, выпускаемых на машинных носителях; </w:t>
      </w:r>
      <w:r w:rsidRPr="00FA3F3C">
        <w:rPr>
          <w:rFonts w:ascii="Times New Roman" w:hAnsi="Times New Roman" w:cs="Times New Roman"/>
          <w:sz w:val="24"/>
          <w:szCs w:val="24"/>
        </w:rPr>
        <w:br/>
        <w:t>требования к микрофильмированию документации</w:t>
      </w:r>
    </w:p>
    <w:p w:rsidR="0075750C" w:rsidRPr="00FA3F3C" w:rsidRDefault="0075750C" w:rsidP="006177F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Требования по документированию комплектующих элементов межотраслевого применения в соответствии с требованиями ЕСКД и ЕСПД; </w:t>
      </w:r>
    </w:p>
    <w:p w:rsidR="0075750C" w:rsidRPr="00FA3F3C" w:rsidRDefault="0075750C" w:rsidP="006177F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 xml:space="preserve">При отсутствии государственных стандартов, определяющих требования к документированию элементов системы, дополнительно включают требования к составу и содержанию таких документов. </w:t>
      </w:r>
    </w:p>
    <w:p w:rsidR="00B92E1A" w:rsidRPr="00FA3F3C" w:rsidRDefault="0093532B" w:rsidP="00CE2E00">
      <w:pPr>
        <w:pStyle w:val="10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11" w:name="_Toc317539750"/>
      <w:r w:rsidRPr="00FA3F3C">
        <w:rPr>
          <w:rFonts w:ascii="Times New Roman" w:hAnsi="Times New Roman" w:cs="Times New Roman"/>
          <w:sz w:val="24"/>
          <w:szCs w:val="24"/>
        </w:rPr>
        <w:t>ИСТОЧНИКИ РАЗРАБОТКИ</w:t>
      </w:r>
      <w:bookmarkEnd w:id="111"/>
    </w:p>
    <w:p w:rsidR="00B92E1A" w:rsidRPr="00FA3F3C" w:rsidRDefault="00F71A78" w:rsidP="00F71A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Исходными документами для разработки на</w:t>
      </w:r>
      <w:r w:rsidR="00FF3620" w:rsidRPr="00FA3F3C">
        <w:rPr>
          <w:rFonts w:ascii="Times New Roman" w:hAnsi="Times New Roman" w:cs="Times New Roman"/>
          <w:sz w:val="24"/>
          <w:szCs w:val="24"/>
        </w:rPr>
        <w:t>стоящего ТЗ и Системы являются:</w:t>
      </w:r>
    </w:p>
    <w:p w:rsidR="00FF3620" w:rsidRPr="00FA3F3C" w:rsidRDefault="00FF3620" w:rsidP="00FF3620">
      <w:pPr>
        <w:pStyle w:val="af3"/>
        <w:numPr>
          <w:ilvl w:val="1"/>
          <w:numId w:val="1"/>
        </w:numPr>
        <w:tabs>
          <w:tab w:val="clear" w:pos="216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3F3C">
        <w:rPr>
          <w:rFonts w:ascii="Times New Roman" w:hAnsi="Times New Roman" w:cs="Times New Roman"/>
          <w:sz w:val="24"/>
          <w:szCs w:val="24"/>
        </w:rPr>
        <w:t>Требования Заказчика связанные с выполнением требований ЕОСЗ ГК «Росатом»</w:t>
      </w:r>
    </w:p>
    <w:p w:rsidR="00FF3620" w:rsidRPr="00FA3F3C" w:rsidRDefault="00FF3620" w:rsidP="00F71A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6B22" w:rsidRPr="00FA3F3C" w:rsidRDefault="00E96B22" w:rsidP="00B92E1A">
      <w:pPr>
        <w:pStyle w:val="PA-1"/>
        <w:rPr>
          <w:szCs w:val="24"/>
          <w:lang w:val="ru-RU"/>
        </w:rPr>
      </w:pPr>
    </w:p>
    <w:sectPr w:rsidR="00E96B22" w:rsidRPr="00FA3F3C" w:rsidSect="007C1D53">
      <w:footerReference w:type="default" r:id="rId11"/>
      <w:pgSz w:w="11906" w:h="16838"/>
      <w:pgMar w:top="1134" w:right="850" w:bottom="993" w:left="1701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686" w:rsidRDefault="001C3686" w:rsidP="00AA0DAA">
      <w:pPr>
        <w:spacing w:after="0" w:line="240" w:lineRule="auto"/>
      </w:pPr>
      <w:r>
        <w:separator/>
      </w:r>
    </w:p>
  </w:endnote>
  <w:endnote w:type="continuationSeparator" w:id="0">
    <w:p w:rsidR="001C3686" w:rsidRDefault="001C3686" w:rsidP="00AA0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11457"/>
      <w:docPartObj>
        <w:docPartGallery w:val="Page Numbers (Bottom of Page)"/>
        <w:docPartUnique/>
      </w:docPartObj>
    </w:sdtPr>
    <w:sdtEndPr/>
    <w:sdtContent>
      <w:p w:rsidR="00262AF8" w:rsidRDefault="00262AF8">
        <w:pPr>
          <w:pStyle w:val="af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562">
          <w:rPr>
            <w:noProof/>
          </w:rPr>
          <w:t>- 18 -</w:t>
        </w:r>
        <w:r>
          <w:rPr>
            <w:noProof/>
          </w:rPr>
          <w:fldChar w:fldCharType="end"/>
        </w:r>
      </w:p>
    </w:sdtContent>
  </w:sdt>
  <w:p w:rsidR="00262AF8" w:rsidRDefault="00262AF8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686" w:rsidRDefault="001C3686" w:rsidP="00AA0DAA">
      <w:pPr>
        <w:spacing w:after="0" w:line="240" w:lineRule="auto"/>
      </w:pPr>
      <w:r>
        <w:separator/>
      </w:r>
    </w:p>
  </w:footnote>
  <w:footnote w:type="continuationSeparator" w:id="0">
    <w:p w:rsidR="001C3686" w:rsidRDefault="001C3686" w:rsidP="00AA0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7346B"/>
    <w:multiLevelType w:val="multilevel"/>
    <w:tmpl w:val="334692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o"/>
      <w:lvlJc w:val="left"/>
      <w:pPr>
        <w:ind w:left="3240" w:hanging="1080"/>
      </w:pPr>
      <w:rPr>
        <w:rFonts w:ascii="Courier New" w:hAnsi="Courier New" w:cs="Courier New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68757F"/>
    <w:multiLevelType w:val="hybridMultilevel"/>
    <w:tmpl w:val="B49EA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C77A3"/>
    <w:multiLevelType w:val="multilevel"/>
    <w:tmpl w:val="334692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o"/>
      <w:lvlJc w:val="left"/>
      <w:pPr>
        <w:ind w:left="3240" w:hanging="1080"/>
      </w:pPr>
      <w:rPr>
        <w:rFonts w:ascii="Courier New" w:hAnsi="Courier New" w:cs="Courier New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CDF58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EC1F4E"/>
    <w:multiLevelType w:val="hybridMultilevel"/>
    <w:tmpl w:val="696022D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25C07D1E"/>
    <w:multiLevelType w:val="hybridMultilevel"/>
    <w:tmpl w:val="8318D7B2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26525B48"/>
    <w:multiLevelType w:val="hybridMultilevel"/>
    <w:tmpl w:val="2DA0D234"/>
    <w:lvl w:ilvl="0" w:tplc="0419000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D313ED"/>
    <w:multiLevelType w:val="hybridMultilevel"/>
    <w:tmpl w:val="61C40FBE"/>
    <w:lvl w:ilvl="0" w:tplc="04190001">
      <w:start w:val="1"/>
      <w:numFmt w:val="bullet"/>
      <w:lvlText w:val=""/>
      <w:lvlJc w:val="left"/>
      <w:pPr>
        <w:ind w:left="78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5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2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9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6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4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1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8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561" w:hanging="360"/>
      </w:pPr>
      <w:rPr>
        <w:rFonts w:ascii="Wingdings" w:hAnsi="Wingdings" w:hint="default"/>
      </w:rPr>
    </w:lvl>
  </w:abstractNum>
  <w:abstractNum w:abstractNumId="8">
    <w:nsid w:val="30945D42"/>
    <w:multiLevelType w:val="hybridMultilevel"/>
    <w:tmpl w:val="DCA06F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0DD4AC1"/>
    <w:multiLevelType w:val="hybridMultilevel"/>
    <w:tmpl w:val="242059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48D3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989054A"/>
    <w:multiLevelType w:val="multilevel"/>
    <w:tmpl w:val="FFB8C754"/>
    <w:lvl w:ilvl="0">
      <w:start w:val="1"/>
      <w:numFmt w:val="decimal"/>
      <w:pStyle w:val="PA-1-"/>
      <w:lvlText w:val="%1."/>
      <w:lvlJc w:val="left"/>
      <w:pPr>
        <w:tabs>
          <w:tab w:val="num" w:pos="720"/>
        </w:tabs>
        <w:ind w:left="720" w:hanging="539"/>
      </w:pPr>
      <w:rPr>
        <w:rFonts w:hint="default"/>
      </w:rPr>
    </w:lvl>
    <w:lvl w:ilvl="1">
      <w:start w:val="1"/>
      <w:numFmt w:val="decimal"/>
      <w:pStyle w:val="PA-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pStyle w:val="PA-0"/>
      <w:isLgl/>
      <w:lvlText w:val="%1.%2.%3."/>
      <w:lvlJc w:val="left"/>
      <w:pPr>
        <w:tabs>
          <w:tab w:val="num" w:pos="2518"/>
        </w:tabs>
        <w:ind w:left="2518" w:hanging="107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19"/>
        </w:tabs>
        <w:ind w:left="41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79"/>
        </w:tabs>
        <w:ind w:left="7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79"/>
        </w:tabs>
        <w:ind w:left="77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79"/>
        </w:tabs>
        <w:ind w:left="77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139"/>
        </w:tabs>
        <w:ind w:left="11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139"/>
        </w:tabs>
        <w:ind w:left="1139" w:hanging="1440"/>
      </w:pPr>
      <w:rPr>
        <w:rFonts w:hint="default"/>
      </w:rPr>
    </w:lvl>
  </w:abstractNum>
  <w:abstractNum w:abstractNumId="12">
    <w:nsid w:val="39CB6778"/>
    <w:multiLevelType w:val="hybridMultilevel"/>
    <w:tmpl w:val="043A84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F761CB"/>
    <w:multiLevelType w:val="hybridMultilevel"/>
    <w:tmpl w:val="D144C832"/>
    <w:lvl w:ilvl="0" w:tplc="0419000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DA933D2"/>
    <w:multiLevelType w:val="hybridMultilevel"/>
    <w:tmpl w:val="55028A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F891A21"/>
    <w:multiLevelType w:val="hybridMultilevel"/>
    <w:tmpl w:val="304083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14B24BB"/>
    <w:multiLevelType w:val="hybridMultilevel"/>
    <w:tmpl w:val="8AE611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7EC6723"/>
    <w:multiLevelType w:val="hybridMultilevel"/>
    <w:tmpl w:val="9746BDF6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8">
    <w:nsid w:val="4D2A19A6"/>
    <w:multiLevelType w:val="hybridMultilevel"/>
    <w:tmpl w:val="444450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09C49A2"/>
    <w:multiLevelType w:val="hybridMultilevel"/>
    <w:tmpl w:val="C40200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2B66745"/>
    <w:multiLevelType w:val="multilevel"/>
    <w:tmpl w:val="334692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o"/>
      <w:lvlJc w:val="left"/>
      <w:pPr>
        <w:ind w:left="3240" w:hanging="1080"/>
      </w:pPr>
      <w:rPr>
        <w:rFonts w:ascii="Courier New" w:hAnsi="Courier New" w:cs="Courier New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FB9080B"/>
    <w:multiLevelType w:val="hybridMultilevel"/>
    <w:tmpl w:val="601A1F6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2">
    <w:nsid w:val="616526FF"/>
    <w:multiLevelType w:val="hybridMultilevel"/>
    <w:tmpl w:val="5BF67C22"/>
    <w:lvl w:ilvl="0" w:tplc="0419000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824E49"/>
    <w:multiLevelType w:val="hybridMultilevel"/>
    <w:tmpl w:val="278EE91E"/>
    <w:lvl w:ilvl="0" w:tplc="0419000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B90322"/>
    <w:multiLevelType w:val="hybridMultilevel"/>
    <w:tmpl w:val="DAF0A4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A8542FB"/>
    <w:multiLevelType w:val="hybridMultilevel"/>
    <w:tmpl w:val="B9EC11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D23FF9"/>
    <w:multiLevelType w:val="multilevel"/>
    <w:tmpl w:val="B6FA0DD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48"/>
        </w:tabs>
        <w:ind w:left="2835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5"/>
        </w:tabs>
        <w:ind w:left="3402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42"/>
        </w:tabs>
        <w:ind w:left="3969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9"/>
        </w:tabs>
        <w:ind w:left="4536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5103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3"/>
        </w:tabs>
        <w:ind w:left="5670" w:hanging="567"/>
      </w:pPr>
      <w:rPr>
        <w:rFonts w:hint="default"/>
      </w:rPr>
    </w:lvl>
  </w:abstractNum>
  <w:abstractNum w:abstractNumId="27">
    <w:nsid w:val="6E3E1A20"/>
    <w:multiLevelType w:val="hybridMultilevel"/>
    <w:tmpl w:val="C4207ED6"/>
    <w:lvl w:ilvl="0" w:tplc="04190017">
      <w:start w:val="1"/>
      <w:numFmt w:val="bullet"/>
      <w:pStyle w:val="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419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69215E5"/>
    <w:multiLevelType w:val="hybridMultilevel"/>
    <w:tmpl w:val="5240B3C2"/>
    <w:lvl w:ilvl="0" w:tplc="B4C8C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7009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7C0A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700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FA40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7218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9682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661A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60B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EE55B7"/>
    <w:multiLevelType w:val="hybridMultilevel"/>
    <w:tmpl w:val="A6047392"/>
    <w:lvl w:ilvl="0" w:tplc="0419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A0146C3"/>
    <w:multiLevelType w:val="hybridMultilevel"/>
    <w:tmpl w:val="B1A461D4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E1B44CF0">
      <w:start w:val="1"/>
      <w:numFmt w:val="bullet"/>
      <w:lvlText w:val=""/>
      <w:lvlJc w:val="left"/>
      <w:pPr>
        <w:tabs>
          <w:tab w:val="num" w:pos="2367"/>
        </w:tabs>
        <w:ind w:left="2367" w:hanging="72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1"/>
  </w:num>
  <w:num w:numId="3">
    <w:abstractNumId w:val="28"/>
  </w:num>
  <w:num w:numId="4">
    <w:abstractNumId w:val="26"/>
  </w:num>
  <w:num w:numId="5">
    <w:abstractNumId w:val="8"/>
  </w:num>
  <w:num w:numId="6">
    <w:abstractNumId w:val="24"/>
  </w:num>
  <w:num w:numId="7">
    <w:abstractNumId w:val="7"/>
  </w:num>
  <w:num w:numId="8">
    <w:abstractNumId w:val="30"/>
  </w:num>
  <w:num w:numId="9">
    <w:abstractNumId w:val="27"/>
  </w:num>
  <w:num w:numId="10">
    <w:abstractNumId w:val="19"/>
  </w:num>
  <w:num w:numId="11">
    <w:abstractNumId w:val="17"/>
  </w:num>
  <w:num w:numId="12">
    <w:abstractNumId w:val="21"/>
  </w:num>
  <w:num w:numId="13">
    <w:abstractNumId w:val="9"/>
  </w:num>
  <w:num w:numId="14">
    <w:abstractNumId w:val="14"/>
  </w:num>
  <w:num w:numId="15">
    <w:abstractNumId w:val="4"/>
  </w:num>
  <w:num w:numId="16">
    <w:abstractNumId w:val="5"/>
  </w:num>
  <w:num w:numId="17">
    <w:abstractNumId w:val="0"/>
  </w:num>
  <w:num w:numId="18">
    <w:abstractNumId w:val="2"/>
  </w:num>
  <w:num w:numId="19">
    <w:abstractNumId w:val="20"/>
  </w:num>
  <w:num w:numId="20">
    <w:abstractNumId w:val="3"/>
  </w:num>
  <w:num w:numId="21">
    <w:abstractNumId w:val="22"/>
  </w:num>
  <w:num w:numId="22">
    <w:abstractNumId w:val="12"/>
  </w:num>
  <w:num w:numId="23">
    <w:abstractNumId w:val="10"/>
  </w:num>
  <w:num w:numId="24">
    <w:abstractNumId w:val="13"/>
  </w:num>
  <w:num w:numId="25">
    <w:abstractNumId w:val="6"/>
  </w:num>
  <w:num w:numId="26">
    <w:abstractNumId w:val="23"/>
  </w:num>
  <w:num w:numId="27">
    <w:abstractNumId w:val="1"/>
  </w:num>
  <w:num w:numId="28">
    <w:abstractNumId w:val="16"/>
  </w:num>
  <w:num w:numId="29">
    <w:abstractNumId w:val="15"/>
  </w:num>
  <w:num w:numId="30">
    <w:abstractNumId w:val="18"/>
  </w:num>
  <w:num w:numId="31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7708A"/>
    <w:rsid w:val="00004303"/>
    <w:rsid w:val="0000527A"/>
    <w:rsid w:val="000078B3"/>
    <w:rsid w:val="00011689"/>
    <w:rsid w:val="00017BFF"/>
    <w:rsid w:val="00024241"/>
    <w:rsid w:val="00041572"/>
    <w:rsid w:val="000451DF"/>
    <w:rsid w:val="00075AF1"/>
    <w:rsid w:val="000777AC"/>
    <w:rsid w:val="00086C9B"/>
    <w:rsid w:val="000926BD"/>
    <w:rsid w:val="0009434E"/>
    <w:rsid w:val="000945B5"/>
    <w:rsid w:val="000A4AC1"/>
    <w:rsid w:val="000B0FF0"/>
    <w:rsid w:val="000B1745"/>
    <w:rsid w:val="000B3E9D"/>
    <w:rsid w:val="000B659F"/>
    <w:rsid w:val="000C07E0"/>
    <w:rsid w:val="000C14E0"/>
    <w:rsid w:val="000C18E7"/>
    <w:rsid w:val="000C35E9"/>
    <w:rsid w:val="000C74AD"/>
    <w:rsid w:val="000D1409"/>
    <w:rsid w:val="000E194E"/>
    <w:rsid w:val="000F2C44"/>
    <w:rsid w:val="00101E0D"/>
    <w:rsid w:val="0011437E"/>
    <w:rsid w:val="0011475C"/>
    <w:rsid w:val="0011497E"/>
    <w:rsid w:val="0011716D"/>
    <w:rsid w:val="00131F28"/>
    <w:rsid w:val="0013713B"/>
    <w:rsid w:val="001378FE"/>
    <w:rsid w:val="001442C7"/>
    <w:rsid w:val="00145F86"/>
    <w:rsid w:val="00150DCA"/>
    <w:rsid w:val="00153048"/>
    <w:rsid w:val="00156470"/>
    <w:rsid w:val="00160372"/>
    <w:rsid w:val="0016064B"/>
    <w:rsid w:val="00163F6C"/>
    <w:rsid w:val="00170813"/>
    <w:rsid w:val="00172112"/>
    <w:rsid w:val="00177026"/>
    <w:rsid w:val="0019147D"/>
    <w:rsid w:val="001B0826"/>
    <w:rsid w:val="001B1651"/>
    <w:rsid w:val="001B3661"/>
    <w:rsid w:val="001B3EE7"/>
    <w:rsid w:val="001C3686"/>
    <w:rsid w:val="001C40E2"/>
    <w:rsid w:val="001D141B"/>
    <w:rsid w:val="001D2754"/>
    <w:rsid w:val="001D4FEB"/>
    <w:rsid w:val="001D5FFB"/>
    <w:rsid w:val="001D774B"/>
    <w:rsid w:val="001E3D9A"/>
    <w:rsid w:val="001F0492"/>
    <w:rsid w:val="002011D3"/>
    <w:rsid w:val="002043F8"/>
    <w:rsid w:val="00222975"/>
    <w:rsid w:val="00225021"/>
    <w:rsid w:val="00227E23"/>
    <w:rsid w:val="0023014D"/>
    <w:rsid w:val="0023658C"/>
    <w:rsid w:val="002368F0"/>
    <w:rsid w:val="00240235"/>
    <w:rsid w:val="00241F8A"/>
    <w:rsid w:val="00243639"/>
    <w:rsid w:val="0025222E"/>
    <w:rsid w:val="00257F0D"/>
    <w:rsid w:val="00262AF8"/>
    <w:rsid w:val="00266B7C"/>
    <w:rsid w:val="00267D88"/>
    <w:rsid w:val="00270316"/>
    <w:rsid w:val="00281B07"/>
    <w:rsid w:val="002837F8"/>
    <w:rsid w:val="0028686F"/>
    <w:rsid w:val="00297CF0"/>
    <w:rsid w:val="002A0006"/>
    <w:rsid w:val="002A1089"/>
    <w:rsid w:val="002A50A8"/>
    <w:rsid w:val="002B44BD"/>
    <w:rsid w:val="002C385D"/>
    <w:rsid w:val="002C4446"/>
    <w:rsid w:val="002C74DE"/>
    <w:rsid w:val="002C7E2F"/>
    <w:rsid w:val="002C7E99"/>
    <w:rsid w:val="002D0314"/>
    <w:rsid w:val="002D71F2"/>
    <w:rsid w:val="002E7EE6"/>
    <w:rsid w:val="002F1876"/>
    <w:rsid w:val="003038D5"/>
    <w:rsid w:val="00307070"/>
    <w:rsid w:val="00310264"/>
    <w:rsid w:val="00333421"/>
    <w:rsid w:val="00336824"/>
    <w:rsid w:val="003410A6"/>
    <w:rsid w:val="00347DD1"/>
    <w:rsid w:val="003515BA"/>
    <w:rsid w:val="00356EB4"/>
    <w:rsid w:val="0036590E"/>
    <w:rsid w:val="00366B39"/>
    <w:rsid w:val="003833E0"/>
    <w:rsid w:val="00387664"/>
    <w:rsid w:val="003B04DB"/>
    <w:rsid w:val="003B484E"/>
    <w:rsid w:val="003D6AEF"/>
    <w:rsid w:val="003E56F7"/>
    <w:rsid w:val="003F775B"/>
    <w:rsid w:val="00402882"/>
    <w:rsid w:val="00406043"/>
    <w:rsid w:val="00412E96"/>
    <w:rsid w:val="00414672"/>
    <w:rsid w:val="004149D7"/>
    <w:rsid w:val="004172DD"/>
    <w:rsid w:val="0042107F"/>
    <w:rsid w:val="004213BD"/>
    <w:rsid w:val="00423526"/>
    <w:rsid w:val="00432C05"/>
    <w:rsid w:val="004370A4"/>
    <w:rsid w:val="00440611"/>
    <w:rsid w:val="004470C3"/>
    <w:rsid w:val="004567DD"/>
    <w:rsid w:val="00461BD7"/>
    <w:rsid w:val="00461FA3"/>
    <w:rsid w:val="00470A91"/>
    <w:rsid w:val="00470D37"/>
    <w:rsid w:val="004718F7"/>
    <w:rsid w:val="00474350"/>
    <w:rsid w:val="00484DBD"/>
    <w:rsid w:val="004864E0"/>
    <w:rsid w:val="004962D3"/>
    <w:rsid w:val="00496C1E"/>
    <w:rsid w:val="004A01C7"/>
    <w:rsid w:val="004A2071"/>
    <w:rsid w:val="004A4090"/>
    <w:rsid w:val="004A4E6A"/>
    <w:rsid w:val="004B11E3"/>
    <w:rsid w:val="004C6DFD"/>
    <w:rsid w:val="004D57B3"/>
    <w:rsid w:val="004F1201"/>
    <w:rsid w:val="004F686B"/>
    <w:rsid w:val="00511B20"/>
    <w:rsid w:val="00511F26"/>
    <w:rsid w:val="00516173"/>
    <w:rsid w:val="005166C1"/>
    <w:rsid w:val="00516F3D"/>
    <w:rsid w:val="00524451"/>
    <w:rsid w:val="00524962"/>
    <w:rsid w:val="00543708"/>
    <w:rsid w:val="00543915"/>
    <w:rsid w:val="005523D7"/>
    <w:rsid w:val="0059565F"/>
    <w:rsid w:val="005D0688"/>
    <w:rsid w:val="005D269E"/>
    <w:rsid w:val="005F091F"/>
    <w:rsid w:val="005F258B"/>
    <w:rsid w:val="00604644"/>
    <w:rsid w:val="006177FE"/>
    <w:rsid w:val="0062538A"/>
    <w:rsid w:val="00661C20"/>
    <w:rsid w:val="0066698B"/>
    <w:rsid w:val="0067708A"/>
    <w:rsid w:val="00681857"/>
    <w:rsid w:val="006940E4"/>
    <w:rsid w:val="006B2916"/>
    <w:rsid w:val="006B55F2"/>
    <w:rsid w:val="006B72D1"/>
    <w:rsid w:val="006D02F7"/>
    <w:rsid w:val="006F0EE3"/>
    <w:rsid w:val="006F1A58"/>
    <w:rsid w:val="006F2B3D"/>
    <w:rsid w:val="0070051E"/>
    <w:rsid w:val="00706E93"/>
    <w:rsid w:val="00711CCE"/>
    <w:rsid w:val="00711DCF"/>
    <w:rsid w:val="00716220"/>
    <w:rsid w:val="007543DC"/>
    <w:rsid w:val="0075750C"/>
    <w:rsid w:val="00760D3C"/>
    <w:rsid w:val="00766B07"/>
    <w:rsid w:val="00766F99"/>
    <w:rsid w:val="00767F3B"/>
    <w:rsid w:val="007755D0"/>
    <w:rsid w:val="00776841"/>
    <w:rsid w:val="007775F6"/>
    <w:rsid w:val="0078141C"/>
    <w:rsid w:val="00785D88"/>
    <w:rsid w:val="0078638F"/>
    <w:rsid w:val="007B1574"/>
    <w:rsid w:val="007C1D53"/>
    <w:rsid w:val="007C5F5E"/>
    <w:rsid w:val="007D3BE2"/>
    <w:rsid w:val="007E6A05"/>
    <w:rsid w:val="007F02AC"/>
    <w:rsid w:val="007F4E57"/>
    <w:rsid w:val="007F7371"/>
    <w:rsid w:val="00802A97"/>
    <w:rsid w:val="008115B0"/>
    <w:rsid w:val="008166FC"/>
    <w:rsid w:val="00832822"/>
    <w:rsid w:val="00837003"/>
    <w:rsid w:val="00841DA6"/>
    <w:rsid w:val="00842B38"/>
    <w:rsid w:val="00844B2A"/>
    <w:rsid w:val="00850AC6"/>
    <w:rsid w:val="00851E7C"/>
    <w:rsid w:val="0086621D"/>
    <w:rsid w:val="00866F80"/>
    <w:rsid w:val="00883ED0"/>
    <w:rsid w:val="0089098C"/>
    <w:rsid w:val="008A708C"/>
    <w:rsid w:val="008B31CD"/>
    <w:rsid w:val="008C1DE2"/>
    <w:rsid w:val="008C2750"/>
    <w:rsid w:val="008D2571"/>
    <w:rsid w:val="008D401A"/>
    <w:rsid w:val="008E287D"/>
    <w:rsid w:val="008F0399"/>
    <w:rsid w:val="008F6764"/>
    <w:rsid w:val="00910DCD"/>
    <w:rsid w:val="00920DB7"/>
    <w:rsid w:val="00924E41"/>
    <w:rsid w:val="00925042"/>
    <w:rsid w:val="0093532B"/>
    <w:rsid w:val="00937687"/>
    <w:rsid w:val="00954498"/>
    <w:rsid w:val="00956446"/>
    <w:rsid w:val="00957A9C"/>
    <w:rsid w:val="009634E8"/>
    <w:rsid w:val="0096739A"/>
    <w:rsid w:val="009A769A"/>
    <w:rsid w:val="009C1346"/>
    <w:rsid w:val="009C2281"/>
    <w:rsid w:val="009D22C2"/>
    <w:rsid w:val="009D3940"/>
    <w:rsid w:val="009D47AD"/>
    <w:rsid w:val="009E1146"/>
    <w:rsid w:val="009E371E"/>
    <w:rsid w:val="009F0237"/>
    <w:rsid w:val="009F6C38"/>
    <w:rsid w:val="00A4257B"/>
    <w:rsid w:val="00A4651F"/>
    <w:rsid w:val="00A53338"/>
    <w:rsid w:val="00A61597"/>
    <w:rsid w:val="00A63827"/>
    <w:rsid w:val="00A7537C"/>
    <w:rsid w:val="00A83EC5"/>
    <w:rsid w:val="00A84469"/>
    <w:rsid w:val="00A87B4B"/>
    <w:rsid w:val="00A94784"/>
    <w:rsid w:val="00AA0DAA"/>
    <w:rsid w:val="00AA5402"/>
    <w:rsid w:val="00AB0099"/>
    <w:rsid w:val="00AC37D9"/>
    <w:rsid w:val="00AC538C"/>
    <w:rsid w:val="00AD1B51"/>
    <w:rsid w:val="00AD32D2"/>
    <w:rsid w:val="00AD5449"/>
    <w:rsid w:val="00AF239D"/>
    <w:rsid w:val="00AF38EB"/>
    <w:rsid w:val="00AF7E30"/>
    <w:rsid w:val="00B06045"/>
    <w:rsid w:val="00B0703D"/>
    <w:rsid w:val="00B12B1E"/>
    <w:rsid w:val="00B15108"/>
    <w:rsid w:val="00B1778F"/>
    <w:rsid w:val="00B32BD6"/>
    <w:rsid w:val="00B34D51"/>
    <w:rsid w:val="00B56CB2"/>
    <w:rsid w:val="00B7543C"/>
    <w:rsid w:val="00B76642"/>
    <w:rsid w:val="00B84173"/>
    <w:rsid w:val="00B92E1A"/>
    <w:rsid w:val="00BA01ED"/>
    <w:rsid w:val="00BA0CC7"/>
    <w:rsid w:val="00BB3E86"/>
    <w:rsid w:val="00BB3F5E"/>
    <w:rsid w:val="00BC7BFB"/>
    <w:rsid w:val="00BD3971"/>
    <w:rsid w:val="00BD5297"/>
    <w:rsid w:val="00BE0156"/>
    <w:rsid w:val="00BE5CAE"/>
    <w:rsid w:val="00BE7110"/>
    <w:rsid w:val="00BF25E2"/>
    <w:rsid w:val="00BF5855"/>
    <w:rsid w:val="00C1422D"/>
    <w:rsid w:val="00C177E1"/>
    <w:rsid w:val="00C24BF6"/>
    <w:rsid w:val="00C25F03"/>
    <w:rsid w:val="00C30140"/>
    <w:rsid w:val="00C30A80"/>
    <w:rsid w:val="00C32FA0"/>
    <w:rsid w:val="00C52264"/>
    <w:rsid w:val="00C5420B"/>
    <w:rsid w:val="00C60323"/>
    <w:rsid w:val="00C644A6"/>
    <w:rsid w:val="00C64D96"/>
    <w:rsid w:val="00C65014"/>
    <w:rsid w:val="00C65D26"/>
    <w:rsid w:val="00C709C8"/>
    <w:rsid w:val="00C8446A"/>
    <w:rsid w:val="00C85EDE"/>
    <w:rsid w:val="00C866EB"/>
    <w:rsid w:val="00C87096"/>
    <w:rsid w:val="00CA45D0"/>
    <w:rsid w:val="00CA6682"/>
    <w:rsid w:val="00CA7EE2"/>
    <w:rsid w:val="00CB012D"/>
    <w:rsid w:val="00CC08D8"/>
    <w:rsid w:val="00CC2BB8"/>
    <w:rsid w:val="00CC48A6"/>
    <w:rsid w:val="00CD0D35"/>
    <w:rsid w:val="00CD1C56"/>
    <w:rsid w:val="00CE0FC9"/>
    <w:rsid w:val="00CE25C8"/>
    <w:rsid w:val="00CE2E00"/>
    <w:rsid w:val="00CE52CB"/>
    <w:rsid w:val="00CE585B"/>
    <w:rsid w:val="00CE6CA3"/>
    <w:rsid w:val="00CF2A30"/>
    <w:rsid w:val="00CF5EC7"/>
    <w:rsid w:val="00D009DC"/>
    <w:rsid w:val="00D00E4C"/>
    <w:rsid w:val="00D202B0"/>
    <w:rsid w:val="00D22562"/>
    <w:rsid w:val="00D34D44"/>
    <w:rsid w:val="00D448CA"/>
    <w:rsid w:val="00D44F59"/>
    <w:rsid w:val="00D53E9F"/>
    <w:rsid w:val="00D64D36"/>
    <w:rsid w:val="00D84DB7"/>
    <w:rsid w:val="00D92AF4"/>
    <w:rsid w:val="00DA23D0"/>
    <w:rsid w:val="00DA58C9"/>
    <w:rsid w:val="00DA7E88"/>
    <w:rsid w:val="00DC0D31"/>
    <w:rsid w:val="00DC7CBD"/>
    <w:rsid w:val="00DD259A"/>
    <w:rsid w:val="00DE0729"/>
    <w:rsid w:val="00DF0710"/>
    <w:rsid w:val="00E0245F"/>
    <w:rsid w:val="00E04093"/>
    <w:rsid w:val="00E10153"/>
    <w:rsid w:val="00E10C4D"/>
    <w:rsid w:val="00E11595"/>
    <w:rsid w:val="00E12F09"/>
    <w:rsid w:val="00E2214F"/>
    <w:rsid w:val="00E23504"/>
    <w:rsid w:val="00E2524F"/>
    <w:rsid w:val="00E27164"/>
    <w:rsid w:val="00E27A61"/>
    <w:rsid w:val="00E30446"/>
    <w:rsid w:val="00E31D20"/>
    <w:rsid w:val="00E36670"/>
    <w:rsid w:val="00E43D73"/>
    <w:rsid w:val="00E44BC4"/>
    <w:rsid w:val="00E524EC"/>
    <w:rsid w:val="00E543E9"/>
    <w:rsid w:val="00E62359"/>
    <w:rsid w:val="00E624D4"/>
    <w:rsid w:val="00E63003"/>
    <w:rsid w:val="00E642F9"/>
    <w:rsid w:val="00E64E91"/>
    <w:rsid w:val="00E81D6F"/>
    <w:rsid w:val="00E96B22"/>
    <w:rsid w:val="00E9746A"/>
    <w:rsid w:val="00EA0978"/>
    <w:rsid w:val="00EA2141"/>
    <w:rsid w:val="00EA3353"/>
    <w:rsid w:val="00EA5602"/>
    <w:rsid w:val="00EA7180"/>
    <w:rsid w:val="00EB07F9"/>
    <w:rsid w:val="00EB2573"/>
    <w:rsid w:val="00EB2B2B"/>
    <w:rsid w:val="00EC3CF8"/>
    <w:rsid w:val="00ED2C9C"/>
    <w:rsid w:val="00ED3142"/>
    <w:rsid w:val="00ED5C6D"/>
    <w:rsid w:val="00ED7D3C"/>
    <w:rsid w:val="00EE151D"/>
    <w:rsid w:val="00EE3A8A"/>
    <w:rsid w:val="00EE5149"/>
    <w:rsid w:val="00EF105E"/>
    <w:rsid w:val="00EF1B53"/>
    <w:rsid w:val="00EF4FE9"/>
    <w:rsid w:val="00EF7A42"/>
    <w:rsid w:val="00F01805"/>
    <w:rsid w:val="00F270AD"/>
    <w:rsid w:val="00F33DF6"/>
    <w:rsid w:val="00F452DA"/>
    <w:rsid w:val="00F52B7F"/>
    <w:rsid w:val="00F54639"/>
    <w:rsid w:val="00F63D64"/>
    <w:rsid w:val="00F70A4E"/>
    <w:rsid w:val="00F71A78"/>
    <w:rsid w:val="00F8635F"/>
    <w:rsid w:val="00F9459C"/>
    <w:rsid w:val="00F965EF"/>
    <w:rsid w:val="00F9662C"/>
    <w:rsid w:val="00FA19C3"/>
    <w:rsid w:val="00FA3F3C"/>
    <w:rsid w:val="00FA5D23"/>
    <w:rsid w:val="00FA67BB"/>
    <w:rsid w:val="00FA7A43"/>
    <w:rsid w:val="00FC0322"/>
    <w:rsid w:val="00FD1DF8"/>
    <w:rsid w:val="00FD60AF"/>
    <w:rsid w:val="00FF3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F239D"/>
    <w:rPr>
      <w:lang w:val="ru-RU"/>
    </w:rPr>
  </w:style>
  <w:style w:type="paragraph" w:styleId="10">
    <w:name w:val="heading 1"/>
    <w:aliases w:val="heading 1,Headline1:Überschrift 1,Überschrift 0,Header 1,Heading 10,Head1,Heading apps,Heading 101,Head11,Heading apps1,H1,h1,Chapter,Überschrift 1a,H1&lt;------------------,Headline11,Headline1:Überschrift 11,H11,H12,Header 11,H111,H13,H112"/>
    <w:basedOn w:val="a0"/>
    <w:next w:val="a0"/>
    <w:link w:val="11"/>
    <w:uiPriority w:val="9"/>
    <w:qFormat/>
    <w:rsid w:val="00AF23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AF23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F23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unhideWhenUsed/>
    <w:qFormat/>
    <w:rsid w:val="00AF23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AF23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AF239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AF239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F239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F239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1 Знак,Headline1:Überschrift 1 Знак,Überschrift 0 Знак,Header 1 Знак,Heading 10 Знак,Head1 Знак,Heading apps Знак,Heading 101 Знак,Head11 Знак,Heading apps1 Знак,H1 Знак,h1 Знак,Chapter Знак,Überschrift 1a Знак,Headline11 Знак"/>
    <w:basedOn w:val="a1"/>
    <w:link w:val="10"/>
    <w:uiPriority w:val="9"/>
    <w:rsid w:val="00AF2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-1">
    <w:name w:val="PA - Основной Текст"/>
    <w:link w:val="PA-Char"/>
    <w:rsid w:val="0067708A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StyleHeading2ArialNarrow14ptJustifiedRight0cmB">
    <w:name w:val="Style Style Heading 2 + Arial Narrow 14 pt Justified Right:  0 cm B..."/>
    <w:basedOn w:val="a0"/>
    <w:next w:val="a0"/>
    <w:link w:val="StyleStyleHeading2ArialNarrow14ptJustifiedRight0cmBChar"/>
    <w:rsid w:val="0067708A"/>
    <w:pPr>
      <w:keepNext/>
      <w:keepLines/>
      <w:numPr>
        <w:ilvl w:val="1"/>
      </w:numPr>
      <w:tabs>
        <w:tab w:val="num" w:pos="360"/>
      </w:tabs>
      <w:spacing w:before="120" w:after="360" w:line="240" w:lineRule="auto"/>
      <w:ind w:firstLine="720"/>
      <w:jc w:val="both"/>
      <w:outlineLvl w:val="1"/>
    </w:pPr>
    <w:rPr>
      <w:rFonts w:ascii="Arial Narrow" w:eastAsia="Times New Roman" w:hAnsi="Arial Narrow" w:cs="Times New Roman"/>
      <w:b/>
      <w:bCs/>
      <w:sz w:val="28"/>
      <w:szCs w:val="20"/>
      <w:lang w:eastAsia="ru-RU"/>
    </w:rPr>
  </w:style>
  <w:style w:type="character" w:customStyle="1" w:styleId="PA-Char">
    <w:name w:val="PA - Основной Текст Char"/>
    <w:basedOn w:val="a1"/>
    <w:link w:val="PA-1"/>
    <w:rsid w:val="006770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StyleStyleHeading2ArialNarrow14ptJustifiedRight0cmBChar">
    <w:name w:val="Style Style Heading 2 + Arial Narrow 14 pt Justified Right:  0 cm B... Char"/>
    <w:basedOn w:val="a1"/>
    <w:link w:val="StyleStyleHeading2ArialNarrow14ptJustifiedRight0cmB"/>
    <w:rsid w:val="0067708A"/>
    <w:rPr>
      <w:rFonts w:ascii="Arial Narrow" w:eastAsia="Times New Roman" w:hAnsi="Arial Narrow" w:cs="Times New Roman"/>
      <w:b/>
      <w:bCs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AF2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PA-">
    <w:name w:val="Style PA - Основной Текст"/>
    <w:basedOn w:val="PA-1"/>
    <w:rsid w:val="0067708A"/>
    <w:pPr>
      <w:ind w:firstLine="851"/>
    </w:pPr>
  </w:style>
  <w:style w:type="character" w:customStyle="1" w:styleId="TableTextChar">
    <w:name w:val="Table Text Char"/>
    <w:basedOn w:val="a1"/>
    <w:link w:val="TableText"/>
    <w:semiHidden/>
    <w:rsid w:val="00920DB7"/>
    <w:rPr>
      <w:rFonts w:ascii="Arial" w:hAnsi="Arial" w:cs="Arial"/>
      <w:b/>
      <w:sz w:val="18"/>
      <w:szCs w:val="24"/>
    </w:rPr>
  </w:style>
  <w:style w:type="paragraph" w:customStyle="1" w:styleId="TableText">
    <w:name w:val="Table Text"/>
    <w:basedOn w:val="a0"/>
    <w:link w:val="TableTextChar"/>
    <w:semiHidden/>
    <w:rsid w:val="00920DB7"/>
    <w:pPr>
      <w:spacing w:before="60" w:after="60" w:line="240" w:lineRule="auto"/>
      <w:contextualSpacing/>
      <w:jc w:val="center"/>
    </w:pPr>
    <w:rPr>
      <w:rFonts w:ascii="Arial" w:hAnsi="Arial" w:cs="Arial"/>
      <w:b/>
      <w:sz w:val="18"/>
      <w:szCs w:val="24"/>
    </w:rPr>
  </w:style>
  <w:style w:type="paragraph" w:customStyle="1" w:styleId="a4">
    <w:name w:val="ГС_абз_Основной"/>
    <w:link w:val="a5"/>
    <w:rsid w:val="00920DB7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a5">
    <w:name w:val="ГС_абз_Основной Знак Знак"/>
    <w:basedOn w:val="a1"/>
    <w:link w:val="a4"/>
    <w:rsid w:val="00920DB7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PA-1-">
    <w:name w:val="PA - Перечисление с Нумерацией 1-й Уровень"/>
    <w:basedOn w:val="PA-1"/>
    <w:rsid w:val="00920DB7"/>
    <w:pPr>
      <w:numPr>
        <w:numId w:val="2"/>
      </w:numPr>
      <w:tabs>
        <w:tab w:val="clear" w:pos="720"/>
        <w:tab w:val="num" w:pos="360"/>
        <w:tab w:val="num" w:pos="1004"/>
      </w:tabs>
      <w:ind w:left="0" w:firstLine="720"/>
    </w:pPr>
  </w:style>
  <w:style w:type="paragraph" w:customStyle="1" w:styleId="PA-">
    <w:name w:val="PA - Тип Документа"/>
    <w:basedOn w:val="PA-0"/>
    <w:next w:val="a0"/>
    <w:rsid w:val="00920DB7"/>
    <w:pPr>
      <w:numPr>
        <w:ilvl w:val="1"/>
      </w:numPr>
      <w:shd w:val="clear" w:color="auto" w:fill="auto"/>
      <w:spacing w:before="120"/>
    </w:pPr>
  </w:style>
  <w:style w:type="paragraph" w:customStyle="1" w:styleId="PA-0">
    <w:name w:val="PA - Линия Заголовка"/>
    <w:next w:val="a0"/>
    <w:rsid w:val="00920DB7"/>
    <w:pPr>
      <w:numPr>
        <w:ilvl w:val="2"/>
        <w:numId w:val="2"/>
      </w:numPr>
      <w:shd w:val="solid" w:color="auto" w:fill="auto"/>
      <w:spacing w:before="1440" w:after="0" w:line="240" w:lineRule="auto"/>
      <w:ind w:right="2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StyleHeading3ArialNarrowBoldRight002cmBefore">
    <w:name w:val="Style Style Heading 3 + Arial Narrow Bold Right:  002 cm + Before: ..."/>
    <w:basedOn w:val="a0"/>
    <w:next w:val="PA-1"/>
    <w:rsid w:val="00920DB7"/>
    <w:pPr>
      <w:keepNext/>
      <w:numPr>
        <w:ilvl w:val="2"/>
      </w:numPr>
      <w:tabs>
        <w:tab w:val="num" w:pos="720"/>
      </w:tabs>
      <w:spacing w:before="180" w:after="180" w:line="360" w:lineRule="auto"/>
      <w:ind w:left="720" w:right="11" w:hanging="720"/>
      <w:outlineLvl w:val="2"/>
    </w:pPr>
    <w:rPr>
      <w:rFonts w:ascii="Arial Narrow" w:eastAsia="Times New Roman" w:hAnsi="Arial Narrow" w:cs="Times New Roman"/>
      <w:b/>
      <w:bCs/>
      <w:sz w:val="24"/>
      <w:szCs w:val="20"/>
      <w:lang w:eastAsia="ru-RU"/>
    </w:rPr>
  </w:style>
  <w:style w:type="paragraph" w:customStyle="1" w:styleId="StyleFirstline125cm">
    <w:name w:val="Style First line:  125 cm"/>
    <w:basedOn w:val="a0"/>
    <w:rsid w:val="00920D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AF23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">
    <w:name w:val="List Number"/>
    <w:basedOn w:val="a0"/>
    <w:semiHidden/>
    <w:rsid w:val="00B92E1A"/>
    <w:pPr>
      <w:numPr>
        <w:numId w:val="4"/>
      </w:numPr>
      <w:spacing w:before="120" w:after="0" w:line="240" w:lineRule="auto"/>
      <w:jc w:val="both"/>
    </w:pPr>
    <w:rPr>
      <w:rFonts w:ascii="Tahoma" w:eastAsia="Times New Roman" w:hAnsi="Tahoma" w:cs="Tahoma"/>
      <w:sz w:val="18"/>
      <w:szCs w:val="20"/>
    </w:rPr>
  </w:style>
  <w:style w:type="paragraph" w:styleId="a6">
    <w:name w:val="No Spacing"/>
    <w:link w:val="a7"/>
    <w:uiPriority w:val="1"/>
    <w:qFormat/>
    <w:rsid w:val="00AF239D"/>
    <w:pPr>
      <w:spacing w:after="0" w:line="240" w:lineRule="auto"/>
    </w:pPr>
  </w:style>
  <w:style w:type="character" w:customStyle="1" w:styleId="a7">
    <w:name w:val="Без интервала Знак"/>
    <w:basedOn w:val="a1"/>
    <w:link w:val="a6"/>
    <w:uiPriority w:val="1"/>
    <w:rsid w:val="00B92E1A"/>
  </w:style>
  <w:style w:type="paragraph" w:styleId="a8">
    <w:name w:val="Balloon Text"/>
    <w:basedOn w:val="a0"/>
    <w:link w:val="a9"/>
    <w:uiPriority w:val="99"/>
    <w:semiHidden/>
    <w:unhideWhenUsed/>
    <w:rsid w:val="00B92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92E1A"/>
    <w:rPr>
      <w:rFonts w:ascii="Tahoma" w:hAnsi="Tahoma" w:cs="Tahoma"/>
      <w:sz w:val="16"/>
      <w:szCs w:val="16"/>
    </w:rPr>
  </w:style>
  <w:style w:type="paragraph" w:styleId="aa">
    <w:name w:val="TOC Heading"/>
    <w:basedOn w:val="10"/>
    <w:next w:val="a0"/>
    <w:uiPriority w:val="39"/>
    <w:semiHidden/>
    <w:unhideWhenUsed/>
    <w:qFormat/>
    <w:rsid w:val="00AF239D"/>
    <w:pPr>
      <w:outlineLvl w:val="9"/>
    </w:pPr>
  </w:style>
  <w:style w:type="paragraph" w:styleId="21">
    <w:name w:val="toc 2"/>
    <w:basedOn w:val="a0"/>
    <w:next w:val="a0"/>
    <w:autoRedefine/>
    <w:uiPriority w:val="39"/>
    <w:unhideWhenUsed/>
    <w:qFormat/>
    <w:rsid w:val="00B92E1A"/>
    <w:pPr>
      <w:spacing w:after="100"/>
      <w:ind w:left="220"/>
    </w:pPr>
  </w:style>
  <w:style w:type="paragraph" w:styleId="12">
    <w:name w:val="toc 1"/>
    <w:basedOn w:val="a0"/>
    <w:next w:val="a0"/>
    <w:autoRedefine/>
    <w:uiPriority w:val="39"/>
    <w:unhideWhenUsed/>
    <w:qFormat/>
    <w:rsid w:val="00B92E1A"/>
    <w:pPr>
      <w:spacing w:after="100"/>
    </w:pPr>
  </w:style>
  <w:style w:type="paragraph" w:styleId="31">
    <w:name w:val="toc 3"/>
    <w:basedOn w:val="a0"/>
    <w:next w:val="a0"/>
    <w:autoRedefine/>
    <w:uiPriority w:val="39"/>
    <w:unhideWhenUsed/>
    <w:qFormat/>
    <w:rsid w:val="00B92E1A"/>
    <w:pPr>
      <w:spacing w:after="100"/>
      <w:ind w:left="440"/>
    </w:pPr>
  </w:style>
  <w:style w:type="character" w:styleId="ab">
    <w:name w:val="Hyperlink"/>
    <w:basedOn w:val="a1"/>
    <w:uiPriority w:val="99"/>
    <w:unhideWhenUsed/>
    <w:rsid w:val="00B92E1A"/>
    <w:rPr>
      <w:color w:val="0000FF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rsid w:val="00AF23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AF23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rsid w:val="00AF23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rsid w:val="00AF23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rsid w:val="00AF239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rsid w:val="00AF23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c">
    <w:name w:val="caption"/>
    <w:basedOn w:val="a0"/>
    <w:next w:val="a0"/>
    <w:uiPriority w:val="35"/>
    <w:semiHidden/>
    <w:unhideWhenUsed/>
    <w:qFormat/>
    <w:rsid w:val="00AF239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d">
    <w:name w:val="Title"/>
    <w:basedOn w:val="a0"/>
    <w:next w:val="a0"/>
    <w:link w:val="ae"/>
    <w:uiPriority w:val="10"/>
    <w:qFormat/>
    <w:rsid w:val="00AF23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d"/>
    <w:uiPriority w:val="10"/>
    <w:rsid w:val="00AF23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">
    <w:name w:val="Subtitle"/>
    <w:basedOn w:val="a0"/>
    <w:next w:val="a0"/>
    <w:link w:val="af0"/>
    <w:uiPriority w:val="11"/>
    <w:qFormat/>
    <w:rsid w:val="00AF239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0">
    <w:name w:val="Подзаголовок Знак"/>
    <w:basedOn w:val="a1"/>
    <w:link w:val="af"/>
    <w:uiPriority w:val="11"/>
    <w:rsid w:val="00AF239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1">
    <w:name w:val="Strong"/>
    <w:basedOn w:val="a1"/>
    <w:uiPriority w:val="22"/>
    <w:qFormat/>
    <w:rsid w:val="00AF239D"/>
    <w:rPr>
      <w:b/>
      <w:bCs/>
    </w:rPr>
  </w:style>
  <w:style w:type="character" w:styleId="af2">
    <w:name w:val="Emphasis"/>
    <w:basedOn w:val="a1"/>
    <w:uiPriority w:val="20"/>
    <w:qFormat/>
    <w:rsid w:val="00AF239D"/>
    <w:rPr>
      <w:i/>
      <w:iCs/>
    </w:rPr>
  </w:style>
  <w:style w:type="paragraph" w:styleId="af3">
    <w:name w:val="List Paragraph"/>
    <w:basedOn w:val="a0"/>
    <w:uiPriority w:val="34"/>
    <w:qFormat/>
    <w:rsid w:val="00AF239D"/>
    <w:pPr>
      <w:ind w:left="720"/>
      <w:contextualSpacing/>
    </w:pPr>
  </w:style>
  <w:style w:type="paragraph" w:styleId="22">
    <w:name w:val="Quote"/>
    <w:basedOn w:val="a0"/>
    <w:next w:val="a0"/>
    <w:link w:val="23"/>
    <w:uiPriority w:val="29"/>
    <w:qFormat/>
    <w:rsid w:val="00AF239D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AF239D"/>
    <w:rPr>
      <w:i/>
      <w:iCs/>
      <w:color w:val="000000" w:themeColor="text1"/>
    </w:rPr>
  </w:style>
  <w:style w:type="paragraph" w:styleId="af4">
    <w:name w:val="Intense Quote"/>
    <w:basedOn w:val="a0"/>
    <w:next w:val="a0"/>
    <w:link w:val="af5"/>
    <w:uiPriority w:val="30"/>
    <w:qFormat/>
    <w:rsid w:val="00AF239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Выделенная цитата Знак"/>
    <w:basedOn w:val="a1"/>
    <w:link w:val="af4"/>
    <w:uiPriority w:val="30"/>
    <w:rsid w:val="00AF239D"/>
    <w:rPr>
      <w:b/>
      <w:bCs/>
      <w:i/>
      <w:iCs/>
      <w:color w:val="4F81BD" w:themeColor="accent1"/>
    </w:rPr>
  </w:style>
  <w:style w:type="character" w:styleId="af6">
    <w:name w:val="Subtle Emphasis"/>
    <w:basedOn w:val="a1"/>
    <w:uiPriority w:val="19"/>
    <w:qFormat/>
    <w:rsid w:val="00AF239D"/>
    <w:rPr>
      <w:i/>
      <w:iCs/>
      <w:color w:val="808080" w:themeColor="text1" w:themeTint="7F"/>
    </w:rPr>
  </w:style>
  <w:style w:type="character" w:styleId="af7">
    <w:name w:val="Intense Emphasis"/>
    <w:basedOn w:val="a1"/>
    <w:uiPriority w:val="21"/>
    <w:qFormat/>
    <w:rsid w:val="00AF239D"/>
    <w:rPr>
      <w:b/>
      <w:bCs/>
      <w:i/>
      <w:iCs/>
      <w:color w:val="4F81BD" w:themeColor="accent1"/>
    </w:rPr>
  </w:style>
  <w:style w:type="character" w:styleId="af8">
    <w:name w:val="Subtle Reference"/>
    <w:basedOn w:val="a1"/>
    <w:uiPriority w:val="31"/>
    <w:qFormat/>
    <w:rsid w:val="00AF239D"/>
    <w:rPr>
      <w:smallCaps/>
      <w:color w:val="C0504D" w:themeColor="accent2"/>
      <w:u w:val="single"/>
    </w:rPr>
  </w:style>
  <w:style w:type="character" w:styleId="af9">
    <w:name w:val="Intense Reference"/>
    <w:basedOn w:val="a1"/>
    <w:uiPriority w:val="32"/>
    <w:qFormat/>
    <w:rsid w:val="00AF239D"/>
    <w:rPr>
      <w:b/>
      <w:bCs/>
      <w:smallCaps/>
      <w:color w:val="C0504D" w:themeColor="accent2"/>
      <w:spacing w:val="5"/>
      <w:u w:val="single"/>
    </w:rPr>
  </w:style>
  <w:style w:type="character" w:styleId="afa">
    <w:name w:val="Book Title"/>
    <w:basedOn w:val="a1"/>
    <w:uiPriority w:val="33"/>
    <w:qFormat/>
    <w:rsid w:val="00AF239D"/>
    <w:rPr>
      <w:b/>
      <w:bCs/>
      <w:smallCaps/>
      <w:spacing w:val="5"/>
    </w:rPr>
  </w:style>
  <w:style w:type="paragraph" w:customStyle="1" w:styleId="afb">
    <w:name w:val="Формула"/>
    <w:basedOn w:val="a0"/>
    <w:next w:val="a0"/>
    <w:rsid w:val="00A83EC5"/>
    <w:pPr>
      <w:tabs>
        <w:tab w:val="right" w:pos="9809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 w:bidi="ar-SA"/>
    </w:rPr>
  </w:style>
  <w:style w:type="paragraph" w:styleId="afc">
    <w:name w:val="Document Map"/>
    <w:basedOn w:val="a0"/>
    <w:link w:val="afd"/>
    <w:uiPriority w:val="99"/>
    <w:semiHidden/>
    <w:unhideWhenUsed/>
    <w:rsid w:val="00766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766B07"/>
    <w:rPr>
      <w:rFonts w:ascii="Tahoma" w:hAnsi="Tahoma" w:cs="Tahoma"/>
      <w:sz w:val="16"/>
      <w:szCs w:val="16"/>
    </w:rPr>
  </w:style>
  <w:style w:type="paragraph" w:customStyle="1" w:styleId="1">
    <w:name w:val="Список1"/>
    <w:basedOn w:val="a0"/>
    <w:rsid w:val="00716220"/>
    <w:pPr>
      <w:numPr>
        <w:numId w:val="9"/>
      </w:num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 w:bidi="ar-SA"/>
    </w:rPr>
  </w:style>
  <w:style w:type="table" w:styleId="afe">
    <w:name w:val="Table Grid"/>
    <w:basedOn w:val="a2"/>
    <w:uiPriority w:val="59"/>
    <w:rsid w:val="00924E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Body Text Indent"/>
    <w:basedOn w:val="a0"/>
    <w:link w:val="aff0"/>
    <w:rsid w:val="00F71A7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ff0">
    <w:name w:val="Основной текст с отступом Знак"/>
    <w:basedOn w:val="a1"/>
    <w:link w:val="aff"/>
    <w:rsid w:val="00F71A78"/>
    <w:rPr>
      <w:rFonts w:ascii="Times New Roman" w:eastAsia="Times New Roman" w:hAnsi="Times New Roman" w:cs="Times New Roman"/>
      <w:sz w:val="24"/>
      <w:szCs w:val="24"/>
      <w:lang w:val="ru-RU" w:bidi="ar-SA"/>
    </w:rPr>
  </w:style>
  <w:style w:type="paragraph" w:customStyle="1" w:styleId="PlainText2">
    <w:name w:val="Plain Text2"/>
    <w:basedOn w:val="a0"/>
    <w:rsid w:val="00F71A78"/>
    <w:pPr>
      <w:spacing w:after="0" w:line="360" w:lineRule="auto"/>
      <w:ind w:firstLine="720"/>
      <w:jc w:val="both"/>
    </w:pPr>
    <w:rPr>
      <w:rFonts w:ascii="Times" w:eastAsia="Times" w:hAnsi="Times" w:cs="Times"/>
      <w:sz w:val="28"/>
      <w:szCs w:val="20"/>
      <w:lang w:eastAsia="ru-RU" w:bidi="ar-SA"/>
    </w:rPr>
  </w:style>
  <w:style w:type="character" w:styleId="aff1">
    <w:name w:val="line number"/>
    <w:basedOn w:val="a1"/>
    <w:uiPriority w:val="99"/>
    <w:semiHidden/>
    <w:unhideWhenUsed/>
    <w:rsid w:val="00AA0DAA"/>
  </w:style>
  <w:style w:type="paragraph" w:styleId="aff2">
    <w:name w:val="header"/>
    <w:basedOn w:val="a0"/>
    <w:link w:val="aff3"/>
    <w:uiPriority w:val="99"/>
    <w:unhideWhenUsed/>
    <w:rsid w:val="00AA0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1"/>
    <w:link w:val="aff2"/>
    <w:uiPriority w:val="99"/>
    <w:rsid w:val="00AA0DAA"/>
  </w:style>
  <w:style w:type="paragraph" w:styleId="aff4">
    <w:name w:val="footer"/>
    <w:basedOn w:val="a0"/>
    <w:link w:val="aff5"/>
    <w:uiPriority w:val="99"/>
    <w:unhideWhenUsed/>
    <w:rsid w:val="00AA0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1"/>
    <w:link w:val="aff4"/>
    <w:uiPriority w:val="99"/>
    <w:rsid w:val="00AA0DAA"/>
  </w:style>
  <w:style w:type="character" w:styleId="aff6">
    <w:name w:val="annotation reference"/>
    <w:semiHidden/>
    <w:rsid w:val="002A1089"/>
    <w:rPr>
      <w:sz w:val="16"/>
      <w:szCs w:val="16"/>
    </w:rPr>
  </w:style>
  <w:style w:type="paragraph" w:styleId="aff7">
    <w:name w:val="annotation text"/>
    <w:basedOn w:val="a0"/>
    <w:link w:val="aff8"/>
    <w:semiHidden/>
    <w:rsid w:val="002A1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customStyle="1" w:styleId="aff8">
    <w:name w:val="Текст примечания Знак"/>
    <w:basedOn w:val="a1"/>
    <w:link w:val="aff7"/>
    <w:semiHidden/>
    <w:rsid w:val="002A1089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481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061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113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17179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856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32267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8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yperlink" Target="http://www.rugost.com/index.php?option=com_content&amp;task=view&amp;id=91&amp;Itemid=53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706807-E850-4A79-ABEF-04986E48B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4527</Words>
  <Characters>25810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30277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 Артем Владимирович</dc:creator>
  <cp:lastModifiedBy>Колдасов Евгений Валерьевич</cp:lastModifiedBy>
  <cp:revision>6</cp:revision>
  <cp:lastPrinted>2012-05-28T08:13:00Z</cp:lastPrinted>
  <dcterms:created xsi:type="dcterms:W3CDTF">2012-05-28T06:31:00Z</dcterms:created>
  <dcterms:modified xsi:type="dcterms:W3CDTF">2012-06-08T11:32:00Z</dcterms:modified>
</cp:coreProperties>
</file>