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FF9" w:rsidRDefault="00290A1F" w:rsidP="00DD0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Техническое задание № 10 к спецификации</w:t>
      </w:r>
    </w:p>
    <w:p w:rsidR="00DD0FF9" w:rsidRDefault="00DD0FF9" w:rsidP="00DD0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0FF9" w:rsidRDefault="00DD0FF9" w:rsidP="00DD0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0FF9" w:rsidRDefault="00DD0FF9" w:rsidP="00DD0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0FF9" w:rsidRDefault="00DD0FF9" w:rsidP="00DD0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0FF9" w:rsidRDefault="00DD0FF9" w:rsidP="00DD0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0FF9" w:rsidRDefault="00DD0FF9" w:rsidP="00DD0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0FF9" w:rsidRDefault="00DD0FF9" w:rsidP="00DD0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0FF9" w:rsidRDefault="00DD0FF9" w:rsidP="00DD0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0FF9" w:rsidRDefault="00DD0FF9" w:rsidP="00DD0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0FF9" w:rsidRPr="00751B37" w:rsidRDefault="00DD0FF9" w:rsidP="00DD0F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51B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Техническое задание </w:t>
      </w:r>
    </w:p>
    <w:p w:rsidR="00DD0FF9" w:rsidRPr="00AF59AA" w:rsidRDefault="00DD0FF9" w:rsidP="00DD0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поставку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ТМЦ</w:t>
      </w:r>
    </w:p>
    <w:p w:rsidR="00DD0FF9" w:rsidRPr="001F2213" w:rsidRDefault="00DD0FF9" w:rsidP="00DD0FF9">
      <w:pPr>
        <w:jc w:val="center"/>
        <w:rPr>
          <w:rFonts w:ascii="Times New Roman" w:hAnsi="Times New Roman" w:cs="Times New Roman"/>
          <w:sz w:val="28"/>
          <w:szCs w:val="28"/>
        </w:rPr>
      </w:pPr>
      <w:r w:rsidRPr="00B47D14">
        <w:rPr>
          <w:sz w:val="28"/>
          <w:szCs w:val="28"/>
        </w:rPr>
        <w:t>в</w:t>
      </w:r>
      <w:r w:rsidRPr="00B47D14">
        <w:t xml:space="preserve"> </w:t>
      </w:r>
      <w:r w:rsidRPr="00B47D14">
        <w:rPr>
          <w:rFonts w:ascii="Times New Roman" w:hAnsi="Times New Roman" w:cs="Times New Roman"/>
          <w:sz w:val="28"/>
          <w:szCs w:val="28"/>
        </w:rPr>
        <w:t>соответствии с требованиями Положения о закупках Государственной корпорации по атомной энергии «</w:t>
      </w:r>
      <w:proofErr w:type="spellStart"/>
      <w:r w:rsidRPr="00B47D14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B47D14">
        <w:rPr>
          <w:rFonts w:ascii="Times New Roman" w:hAnsi="Times New Roman" w:cs="Times New Roman"/>
          <w:sz w:val="28"/>
          <w:szCs w:val="28"/>
        </w:rPr>
        <w:t>»</w:t>
      </w:r>
    </w:p>
    <w:p w:rsidR="00DD0FF9" w:rsidRPr="00AF59AA" w:rsidRDefault="00DD0FF9" w:rsidP="00DD0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0FF9" w:rsidRPr="00AF59AA" w:rsidRDefault="00DD0FF9" w:rsidP="00DD0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0FF9" w:rsidRPr="00AF59AA" w:rsidRDefault="00DD0FF9" w:rsidP="00DD0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0FF9" w:rsidRDefault="00DD0FF9" w:rsidP="00DD0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0FF9" w:rsidRPr="00AF59AA" w:rsidRDefault="00DD0FF9" w:rsidP="00DD0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0FF9" w:rsidRPr="00AF59AA" w:rsidRDefault="00DD0FF9" w:rsidP="00DD0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0FF9" w:rsidRPr="00AF59AA" w:rsidRDefault="00DD0FF9" w:rsidP="00DD0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0FF9" w:rsidRPr="00AF59AA" w:rsidRDefault="00DD0FF9" w:rsidP="00DD0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C283A" w:rsidRPr="002C283A" w:rsidRDefault="00DD0FF9" w:rsidP="002C28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 закупки</w:t>
      </w:r>
      <w:r w:rsidRPr="00B47D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Pr="002C283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поставка </w:t>
      </w:r>
      <w:r w:rsidR="002C283A" w:rsidRPr="002C283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масло моторное  </w:t>
      </w:r>
      <w:r w:rsidR="002C283A" w:rsidRPr="002C283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val="en-US" w:eastAsia="ru-RU"/>
        </w:rPr>
        <w:t>M</w:t>
      </w:r>
      <w:r w:rsidR="002C283A" w:rsidRPr="002C283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8В по ГОСТ 10541-78 с изм.1-9</w:t>
      </w:r>
    </w:p>
    <w:p w:rsidR="00DD0FF9" w:rsidRPr="00751B37" w:rsidRDefault="00DD0FF9" w:rsidP="002C28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</w:pPr>
    </w:p>
    <w:p w:rsidR="00DD0FF9" w:rsidRPr="00AF59AA" w:rsidRDefault="00DD0FF9" w:rsidP="00DD0F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DD0FF9" w:rsidRPr="00AF59AA" w:rsidRDefault="00DD0FF9" w:rsidP="00DD0F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DD0FF9" w:rsidRPr="00AF59AA" w:rsidRDefault="00DD0FF9" w:rsidP="00DD0F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0FF9" w:rsidRPr="00AF59AA" w:rsidRDefault="00DD0FF9" w:rsidP="00DD0F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0FF9" w:rsidRPr="00AF59AA" w:rsidRDefault="00DD0FF9" w:rsidP="00DD0F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0FF9" w:rsidRPr="00AF59AA" w:rsidRDefault="00DD0FF9" w:rsidP="00DD0F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0FF9" w:rsidRPr="00AF59AA" w:rsidRDefault="00DD0FF9" w:rsidP="00DD0F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0FF9" w:rsidRPr="00AF59AA" w:rsidRDefault="00DD0FF9" w:rsidP="00DD0F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0FF9" w:rsidRPr="00AF59AA" w:rsidRDefault="00DD0FF9" w:rsidP="00DD0F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0FF9" w:rsidRPr="00AF59AA" w:rsidRDefault="00DD0FF9" w:rsidP="00DD0F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0FF9" w:rsidRPr="00AF59AA" w:rsidRDefault="00DD0FF9" w:rsidP="00DD0F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0FF9" w:rsidRPr="00AF59AA" w:rsidRDefault="00DD0FF9" w:rsidP="00DD0F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0FF9" w:rsidRDefault="00DD0FF9" w:rsidP="00DD0F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0FF9" w:rsidRDefault="00DD0FF9" w:rsidP="00DD0F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0FF9" w:rsidRPr="00AF59AA" w:rsidRDefault="00DD0FF9" w:rsidP="00DD0F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0FF9" w:rsidRPr="00AF59AA" w:rsidRDefault="00DD0FF9" w:rsidP="00DD0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.К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раснокаменск</w:t>
      </w:r>
      <w:proofErr w:type="spellEnd"/>
    </w:p>
    <w:p w:rsidR="00DD0FF9" w:rsidRPr="00AF59AA" w:rsidRDefault="00DD0FF9" w:rsidP="00DD0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3F0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</w:t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751B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Техническое задание</w:t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2C283A" w:rsidRPr="002C283A" w:rsidRDefault="00DD0FF9" w:rsidP="002C28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поставку </w:t>
      </w:r>
      <w:r w:rsidR="002C2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2C283A" w:rsidRPr="00346A0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Масло </w:t>
      </w:r>
      <w:r w:rsidR="002C283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мотор</w:t>
      </w:r>
      <w:r w:rsidR="002C283A" w:rsidRPr="00346A0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ное  </w:t>
      </w:r>
      <w:r w:rsidR="002C283A" w:rsidRPr="00346A0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M</w:t>
      </w:r>
      <w:r w:rsidR="002C283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8В по ГОСТ 10541-78 с изм.1-9</w:t>
      </w:r>
    </w:p>
    <w:p w:rsidR="00DD0FF9" w:rsidRPr="002C283A" w:rsidRDefault="00DD0FF9" w:rsidP="00DD0FF9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</w:pPr>
    </w:p>
    <w:p w:rsidR="00DD0FF9" w:rsidRPr="00751B37" w:rsidRDefault="00DD0FF9" w:rsidP="00DD0F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51B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СОДЕРЖАНИЕ</w:t>
      </w:r>
    </w:p>
    <w:p w:rsidR="00DD0FF9" w:rsidRPr="00AF59AA" w:rsidRDefault="00DD0FF9" w:rsidP="00DD0F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1. ОБЩИЕ СВЕДЕНИЯ</w:t>
      </w:r>
    </w:p>
    <w:p w:rsidR="00DD0FF9" w:rsidRPr="00AF59AA" w:rsidRDefault="00DD0FF9" w:rsidP="00DD0FF9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1.1 Наименование</w:t>
      </w:r>
    </w:p>
    <w:p w:rsidR="00DD0FF9" w:rsidRPr="00AF59AA" w:rsidRDefault="00DD0FF9" w:rsidP="00DD0FF9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1.2 Сведения о новизне</w:t>
      </w:r>
    </w:p>
    <w:p w:rsidR="00DD0FF9" w:rsidRPr="00AF59AA" w:rsidRDefault="00DD0FF9" w:rsidP="00DD0FF9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1.3 Код ОКП</w:t>
      </w:r>
    </w:p>
    <w:p w:rsidR="00DD0FF9" w:rsidRPr="00AF59AA" w:rsidRDefault="00DD0FF9" w:rsidP="00DD0F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2. ОБЛАСТЬ ПРИМЕНЕНИЯ</w:t>
      </w:r>
    </w:p>
    <w:p w:rsidR="00DD0FF9" w:rsidRPr="00AF59AA" w:rsidRDefault="00DD0FF9" w:rsidP="00DD0F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3. УСЛОВИЯ ЭКСПЛУАТАЦИИ</w:t>
      </w:r>
    </w:p>
    <w:p w:rsidR="00DD0FF9" w:rsidRPr="00AF59AA" w:rsidRDefault="00DD0FF9" w:rsidP="00DD0F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4. ТЕХНИЧЕСКИЕ ТРЕБОВАНИЯ</w:t>
      </w:r>
    </w:p>
    <w:p w:rsidR="00DD0FF9" w:rsidRPr="00AF59AA" w:rsidRDefault="00DD0FF9" w:rsidP="00DD0FF9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4.1. Основные параметры и размеры.</w:t>
      </w:r>
    </w:p>
    <w:p w:rsidR="00DD0FF9" w:rsidRPr="00AF59AA" w:rsidRDefault="00DD0FF9" w:rsidP="00DD0FF9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4.2. Основные технико-экономические и эксплуатационные показатели</w:t>
      </w:r>
    </w:p>
    <w:p w:rsidR="00DD0FF9" w:rsidRPr="00AF59AA" w:rsidRDefault="00DD0FF9" w:rsidP="00DD0FF9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4.3. Требования по надежности</w:t>
      </w:r>
    </w:p>
    <w:p w:rsidR="00DD0FF9" w:rsidRPr="00AF59AA" w:rsidRDefault="00DD0FF9" w:rsidP="00DD0FF9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4.4. Требования к конструкции, монтажно-технические требования</w:t>
      </w:r>
    </w:p>
    <w:p w:rsidR="00DD0FF9" w:rsidRPr="00AF59AA" w:rsidRDefault="00DD0FF9" w:rsidP="00DD0FF9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4.5. Требования к материалам и комплектующим оборудования</w:t>
      </w:r>
    </w:p>
    <w:p w:rsidR="00DD0FF9" w:rsidRPr="00AF59AA" w:rsidRDefault="00DD0FF9" w:rsidP="00DD0FF9">
      <w:pPr>
        <w:spacing w:after="0" w:line="240" w:lineRule="auto"/>
        <w:ind w:left="2552" w:hanging="170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DD0FF9" w:rsidRPr="00AF59AA" w:rsidRDefault="00DD0FF9" w:rsidP="00DD0FF9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4.7. Требования к электропитанию</w:t>
      </w:r>
    </w:p>
    <w:p w:rsidR="00DD0FF9" w:rsidRPr="00AF59AA" w:rsidRDefault="00DD0FF9" w:rsidP="00DD0FF9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4.8. Требования к контрольно-измерительным приборам и автоматике</w:t>
      </w:r>
    </w:p>
    <w:p w:rsidR="00DD0FF9" w:rsidRPr="00AF59AA" w:rsidRDefault="00DD0FF9" w:rsidP="00DD0FF9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4.9. Требования к комплектности</w:t>
      </w:r>
    </w:p>
    <w:p w:rsidR="00DD0FF9" w:rsidRPr="00AF59AA" w:rsidRDefault="00DD0FF9" w:rsidP="00DD0FF9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4.10. Требования к маркировке</w:t>
      </w:r>
    </w:p>
    <w:p w:rsidR="00DD0FF9" w:rsidRPr="00AF59AA" w:rsidRDefault="00DD0FF9" w:rsidP="00DD0FF9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4.11. Требования к упаковке</w:t>
      </w:r>
    </w:p>
    <w:p w:rsidR="00DD0FF9" w:rsidRPr="00AF59AA" w:rsidRDefault="00DD0FF9" w:rsidP="00DD0F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5. ТРЕБОВАНИЯ ПО ПРАВИЛАМ СДАЧИ И ПРИЕМКИ</w:t>
      </w:r>
    </w:p>
    <w:p w:rsidR="00DD0FF9" w:rsidRPr="00AF59AA" w:rsidRDefault="00DD0FF9" w:rsidP="00DD0FF9">
      <w:pPr>
        <w:tabs>
          <w:tab w:val="left" w:pos="851"/>
        </w:tabs>
        <w:spacing w:after="0" w:line="240" w:lineRule="auto"/>
        <w:ind w:left="1276" w:hanging="4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5.1 Порядок сдачи и приемки</w:t>
      </w:r>
    </w:p>
    <w:p w:rsidR="00DD0FF9" w:rsidRPr="00AF59AA" w:rsidRDefault="00DD0FF9" w:rsidP="00DD0FF9">
      <w:pPr>
        <w:spacing w:after="0" w:line="240" w:lineRule="auto"/>
        <w:ind w:left="2410" w:hanging="155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DD0FF9" w:rsidRPr="00AF59AA" w:rsidRDefault="00DD0FF9" w:rsidP="00DD0F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6. ТРЕБОВАНИЯ К ТРАНСПОРТИРОВАНИЮ</w:t>
      </w:r>
    </w:p>
    <w:p w:rsidR="00DD0FF9" w:rsidRPr="00AF59AA" w:rsidRDefault="00DD0FF9" w:rsidP="00DD0F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7. ТРЕБОВАНИЯ К ХРАНЕНИЮ</w:t>
      </w:r>
    </w:p>
    <w:p w:rsidR="00DD0FF9" w:rsidRPr="00AF59AA" w:rsidRDefault="00DD0FF9" w:rsidP="00DD0FF9">
      <w:pPr>
        <w:spacing w:after="0" w:line="240" w:lineRule="auto"/>
        <w:ind w:left="1276" w:hanging="127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8. ТРЕБОВАНИЯ К ОБЪЕМУ И/ИЛИ СРОКУ ПРЕДОСТАВЛЕНИЯ ГАРАНТИЙ</w:t>
      </w:r>
    </w:p>
    <w:p w:rsidR="00DD0FF9" w:rsidRPr="00AF59AA" w:rsidRDefault="00DD0FF9" w:rsidP="00DD0F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9. ТРЕБОВАНИЯ ПО РЕМОНТОПРИГОДНОСТИ</w:t>
      </w:r>
    </w:p>
    <w:p w:rsidR="00DD0FF9" w:rsidRPr="00AF59AA" w:rsidRDefault="00DD0FF9" w:rsidP="00DD0F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10. ТРЕБОВАНИЯ К ОБСЛУЖИВАНИЮ</w:t>
      </w:r>
    </w:p>
    <w:p w:rsidR="00DD0FF9" w:rsidRPr="00AF59AA" w:rsidRDefault="00DD0FF9" w:rsidP="00DD0F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11. ЭКОЛОГИЧЕСКИЕ ТРЕБОВАНИЯ</w:t>
      </w:r>
    </w:p>
    <w:p w:rsidR="00DD0FF9" w:rsidRPr="00AF59AA" w:rsidRDefault="00DD0FF9" w:rsidP="00DD0F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12. ТРЕБОВАНИЯ ПО БЕЗОПАСНОСТИ</w:t>
      </w:r>
    </w:p>
    <w:p w:rsidR="00DD0FF9" w:rsidRPr="00AF59AA" w:rsidRDefault="00DD0FF9" w:rsidP="00DD0F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13. ТРЕБОВАНИЯ К КАЧЕСТВУ И КЛАССИФИКАЦИЯ ОБОРУДОВАНИЯ</w:t>
      </w:r>
    </w:p>
    <w:p w:rsidR="00DD0FF9" w:rsidRPr="00AF59AA" w:rsidRDefault="00DD0FF9" w:rsidP="00DD0FF9">
      <w:pPr>
        <w:spacing w:after="0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14. ТЕХНИЧЕСКОЕ СОПРОВОЖДЕНИЕ СТАНДАРТНОГО ПРОМЫШЛЕННОГО ОБОРУДОВАНИЯ</w:t>
      </w:r>
    </w:p>
    <w:p w:rsidR="00DD0FF9" w:rsidRPr="00AF59AA" w:rsidRDefault="00DD0FF9" w:rsidP="00DD0F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15. ДОПОЛНИТЕЛЬНЫЕ (ИНЫЕ) ТРЕБОВАНИЯ</w:t>
      </w:r>
    </w:p>
    <w:p w:rsidR="00DD0FF9" w:rsidRPr="00AF59AA" w:rsidRDefault="00DD0FF9" w:rsidP="00DD0FF9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16. ТРЕБОВАНИЯ К КОЛИЧЕСТВУ И СРОКУ (ПЕРИОДИЧНОСТИ) ПОСТАВКИ</w:t>
      </w:r>
    </w:p>
    <w:p w:rsidR="00DD0FF9" w:rsidRPr="00AF59AA" w:rsidRDefault="00DD0FF9" w:rsidP="00DD0F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17. ТРЕБОВАНИЕ К ФОРМЕ ПРЕДСТАВЛЯЕМОЙ ИНФОРМАЦИИ</w:t>
      </w:r>
    </w:p>
    <w:p w:rsidR="00DD0FF9" w:rsidRPr="00AF59AA" w:rsidRDefault="00DD0FF9" w:rsidP="00DD0FF9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18. ТРЕБОВАНИЯ К ТЕХНИЧЕСКОМУ ОБУЧЕНИЮ ПЕРСОНАЛА ЗАКАЗЧИКА</w:t>
      </w:r>
    </w:p>
    <w:p w:rsidR="00DD0FF9" w:rsidRPr="00AF59AA" w:rsidRDefault="00DD0FF9" w:rsidP="00DD0F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19. ПЕРЕЧЕНЬ ПРИНЯТЫХ СОКРАЩЕНИЙ</w:t>
      </w:r>
    </w:p>
    <w:p w:rsidR="00DD0FF9" w:rsidRPr="00AF59AA" w:rsidRDefault="00DD0FF9" w:rsidP="00DD0F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20. ПЕРЕЧЕНЬ ПРИЛОЖЕНИЙ</w:t>
      </w:r>
    </w:p>
    <w:p w:rsidR="00DD0FF9" w:rsidRPr="00AF59AA" w:rsidRDefault="00DD0FF9" w:rsidP="00DD0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1. ОБЩИЕ СВЕДЕНИЯ</w:t>
      </w:r>
    </w:p>
    <w:p w:rsidR="00DD0FF9" w:rsidRPr="00AF59AA" w:rsidRDefault="00DD0FF9" w:rsidP="00DD0F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D0FF9" w:rsidRPr="00AF59AA" w:rsidTr="005B422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0FF9" w:rsidRPr="00AF59AA" w:rsidRDefault="00DD0FF9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1.1 Наименование</w:t>
            </w:r>
          </w:p>
        </w:tc>
      </w:tr>
      <w:tr w:rsidR="00DD0FF9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FF9" w:rsidRPr="002C283A" w:rsidRDefault="00DD0FF9" w:rsidP="002C28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346A0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Масло </w:t>
            </w:r>
            <w:r w:rsidR="002C283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мотор</w:t>
            </w:r>
            <w:r w:rsidRPr="00346A0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ное  </w:t>
            </w:r>
            <w:r w:rsidRPr="00346A0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  <w:t>M</w:t>
            </w:r>
            <w:r w:rsidR="002C283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8В по ГОСТ 10541-78 с изм.1-9</w:t>
            </w:r>
          </w:p>
        </w:tc>
      </w:tr>
      <w:tr w:rsidR="00DD0FF9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FF9" w:rsidRPr="00AF59AA" w:rsidRDefault="00DD0FF9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1.2 Сведения о новизне</w:t>
            </w:r>
          </w:p>
        </w:tc>
      </w:tr>
      <w:tr w:rsidR="00DD0FF9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FF9" w:rsidRPr="00863A29" w:rsidRDefault="00DD0FF9" w:rsidP="005B422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DD0FF9" w:rsidRPr="00AF59AA" w:rsidRDefault="00DD0FF9" w:rsidP="00DD0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0FF9" w:rsidRPr="00AF59AA" w:rsidRDefault="00DD0FF9" w:rsidP="00DD0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p w:rsidR="00DD0FF9" w:rsidRPr="00AF59AA" w:rsidRDefault="00DD0FF9" w:rsidP="00DD0F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D0FF9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0FF9" w:rsidRPr="00C72999" w:rsidRDefault="00DD0FF9" w:rsidP="005B4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DD0FF9" w:rsidRPr="00AF59AA" w:rsidRDefault="00DD0FF9" w:rsidP="00DD0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0FF9" w:rsidRPr="00AF59AA" w:rsidRDefault="00DD0FF9" w:rsidP="00DD0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ЭКСПЛУАТАЦИИ</w:t>
      </w:r>
    </w:p>
    <w:p w:rsidR="00DD0FF9" w:rsidRPr="00AF59AA" w:rsidRDefault="00DD0FF9" w:rsidP="00DD0F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D0FF9" w:rsidRPr="00AF59AA" w:rsidTr="005B4225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0FF9" w:rsidRPr="00C72999" w:rsidRDefault="00DD0FF9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DD0FF9" w:rsidRPr="00AF59AA" w:rsidRDefault="00DD0FF9" w:rsidP="00DD0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0FF9" w:rsidRPr="00AF59AA" w:rsidRDefault="00DD0FF9" w:rsidP="00DD0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:rsidR="00DD0FF9" w:rsidRPr="00AF59AA" w:rsidRDefault="00DD0FF9" w:rsidP="00DD0F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D0FF9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FF9" w:rsidRPr="00AF59AA" w:rsidRDefault="00DD0FF9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 Основные параметры и размеры</w:t>
            </w:r>
          </w:p>
        </w:tc>
      </w:tr>
      <w:tr w:rsidR="00DD0FF9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FF9" w:rsidRPr="0055152D" w:rsidRDefault="00DD0FF9" w:rsidP="005B422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Отсутствуют.</w:t>
            </w:r>
          </w:p>
        </w:tc>
      </w:tr>
      <w:tr w:rsidR="00DD0FF9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FF9" w:rsidRPr="00AF59AA" w:rsidRDefault="00DD0FF9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DD0FF9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0" w:type="auto"/>
              <w:tblCellSpacing w:w="15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226"/>
              <w:gridCol w:w="692"/>
            </w:tblGrid>
            <w:tr w:rsidR="002C283A" w:rsidRPr="002C283A" w:rsidTr="002C283A">
              <w:trPr>
                <w:tblCellSpacing w:w="15" w:type="dxa"/>
              </w:trPr>
              <w:tc>
                <w:tcPr>
                  <w:tcW w:w="0" w:type="auto"/>
                  <w:gridSpan w:val="2"/>
                  <w:tcBorders>
                    <w:top w:val="single" w:sz="6" w:space="0" w:color="CCCCCC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2C283A" w:rsidRPr="002C283A" w:rsidRDefault="002C283A" w:rsidP="002C283A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646464"/>
                      <w:sz w:val="18"/>
                      <w:szCs w:val="18"/>
                      <w:lang w:eastAsia="ru-RU"/>
                    </w:rPr>
                  </w:pPr>
                  <w:r w:rsidRPr="002C283A">
                    <w:rPr>
                      <w:rFonts w:ascii="Verdana" w:eastAsia="Times New Roman" w:hAnsi="Verdana" w:cs="Times New Roman"/>
                      <w:color w:val="646464"/>
                      <w:sz w:val="18"/>
                      <w:szCs w:val="18"/>
                      <w:lang w:eastAsia="ru-RU"/>
                    </w:rPr>
                    <w:t>Вязкость кинематическая, мм</w:t>
                  </w:r>
                  <w:proofErr w:type="gramStart"/>
                  <w:r w:rsidRPr="002C283A">
                    <w:rPr>
                      <w:rFonts w:ascii="Verdana" w:eastAsia="Times New Roman" w:hAnsi="Verdana" w:cs="Times New Roman"/>
                      <w:color w:val="646464"/>
                      <w:sz w:val="18"/>
                      <w:szCs w:val="18"/>
                      <w:lang w:eastAsia="ru-RU"/>
                    </w:rPr>
                    <w:t>2</w:t>
                  </w:r>
                  <w:proofErr w:type="gramEnd"/>
                  <w:r w:rsidRPr="002C283A">
                    <w:rPr>
                      <w:rFonts w:ascii="Verdana" w:eastAsia="Times New Roman" w:hAnsi="Verdana" w:cs="Times New Roman"/>
                      <w:color w:val="646464"/>
                      <w:sz w:val="18"/>
                      <w:szCs w:val="18"/>
                      <w:lang w:eastAsia="ru-RU"/>
                    </w:rPr>
                    <w:t>/с:</w:t>
                  </w:r>
                </w:p>
              </w:tc>
            </w:tr>
            <w:tr w:rsidR="002C283A" w:rsidRPr="002C283A" w:rsidTr="002C283A">
              <w:trPr>
                <w:tblCellSpacing w:w="15" w:type="dxa"/>
              </w:trPr>
              <w:tc>
                <w:tcPr>
                  <w:tcW w:w="0" w:type="auto"/>
                  <w:tcBorders>
                    <w:top w:val="single" w:sz="6" w:space="0" w:color="CCCCCC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2C283A" w:rsidRPr="002C283A" w:rsidRDefault="002C283A" w:rsidP="002C283A">
                  <w:pPr>
                    <w:spacing w:before="150" w:after="225" w:line="270" w:lineRule="atLeast"/>
                    <w:ind w:left="480"/>
                    <w:rPr>
                      <w:rFonts w:ascii="Verdana" w:eastAsia="Times New Roman" w:hAnsi="Verdana" w:cs="Times New Roman"/>
                      <w:color w:val="646464"/>
                      <w:sz w:val="18"/>
                      <w:szCs w:val="18"/>
                      <w:lang w:eastAsia="ru-RU"/>
                    </w:rPr>
                  </w:pPr>
                  <w:r w:rsidRPr="002C283A">
                    <w:rPr>
                      <w:rFonts w:ascii="Verdana" w:eastAsia="Times New Roman" w:hAnsi="Verdana" w:cs="Times New Roman"/>
                      <w:color w:val="646464"/>
                      <w:sz w:val="18"/>
                      <w:szCs w:val="18"/>
                      <w:lang w:eastAsia="ru-RU"/>
                    </w:rPr>
                    <w:t>при 100</w:t>
                  </w:r>
                  <w:proofErr w:type="gramStart"/>
                  <w:r w:rsidRPr="002C283A">
                    <w:rPr>
                      <w:rFonts w:ascii="Verdana" w:eastAsia="Times New Roman" w:hAnsi="Verdana" w:cs="Times New Roman"/>
                      <w:color w:val="646464"/>
                      <w:sz w:val="18"/>
                      <w:szCs w:val="18"/>
                      <w:lang w:eastAsia="ru-RU"/>
                    </w:rPr>
                    <w:t>°С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single" w:sz="6" w:space="0" w:color="CCCCCC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2C283A" w:rsidRPr="002C283A" w:rsidRDefault="002C283A" w:rsidP="002C283A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646464"/>
                      <w:sz w:val="18"/>
                      <w:szCs w:val="18"/>
                      <w:lang w:eastAsia="ru-RU"/>
                    </w:rPr>
                  </w:pPr>
                  <w:r w:rsidRPr="002C283A">
                    <w:rPr>
                      <w:rFonts w:ascii="Verdana" w:eastAsia="Times New Roman" w:hAnsi="Verdana" w:cs="Times New Roman"/>
                      <w:color w:val="646464"/>
                      <w:sz w:val="18"/>
                      <w:szCs w:val="18"/>
                      <w:lang w:eastAsia="ru-RU"/>
                    </w:rPr>
                    <w:t>8±0,5</w:t>
                  </w:r>
                </w:p>
              </w:tc>
            </w:tr>
            <w:tr w:rsidR="002C283A" w:rsidRPr="002C283A" w:rsidTr="002C283A">
              <w:trPr>
                <w:tblCellSpacing w:w="15" w:type="dxa"/>
              </w:trPr>
              <w:tc>
                <w:tcPr>
                  <w:tcW w:w="0" w:type="auto"/>
                  <w:tcBorders>
                    <w:top w:val="single" w:sz="6" w:space="0" w:color="CCCCCC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2C283A" w:rsidRPr="002C283A" w:rsidRDefault="002C283A" w:rsidP="002C283A">
                  <w:pPr>
                    <w:spacing w:before="150" w:after="225" w:line="270" w:lineRule="atLeast"/>
                    <w:ind w:left="480"/>
                    <w:rPr>
                      <w:rFonts w:ascii="Verdana" w:eastAsia="Times New Roman" w:hAnsi="Verdana" w:cs="Times New Roman"/>
                      <w:color w:val="646464"/>
                      <w:sz w:val="18"/>
                      <w:szCs w:val="18"/>
                      <w:lang w:eastAsia="ru-RU"/>
                    </w:rPr>
                  </w:pPr>
                  <w:r w:rsidRPr="002C283A">
                    <w:rPr>
                      <w:rFonts w:ascii="Verdana" w:eastAsia="Times New Roman" w:hAnsi="Verdana" w:cs="Times New Roman"/>
                      <w:color w:val="646464"/>
                      <w:sz w:val="18"/>
                      <w:szCs w:val="18"/>
                      <w:lang w:eastAsia="ru-RU"/>
                    </w:rPr>
                    <w:t>при 0</w:t>
                  </w:r>
                  <w:proofErr w:type="gramStart"/>
                  <w:r w:rsidRPr="002C283A">
                    <w:rPr>
                      <w:rFonts w:ascii="Verdana" w:eastAsia="Times New Roman" w:hAnsi="Verdana" w:cs="Times New Roman"/>
                      <w:color w:val="646464"/>
                      <w:sz w:val="18"/>
                      <w:szCs w:val="18"/>
                      <w:lang w:eastAsia="ru-RU"/>
                    </w:rPr>
                    <w:t>°С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single" w:sz="6" w:space="0" w:color="CCCCCC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2C283A" w:rsidRPr="002C283A" w:rsidRDefault="002C283A" w:rsidP="002C283A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646464"/>
                      <w:sz w:val="18"/>
                      <w:szCs w:val="18"/>
                      <w:lang w:eastAsia="ru-RU"/>
                    </w:rPr>
                  </w:pPr>
                  <w:r w:rsidRPr="002C283A">
                    <w:rPr>
                      <w:rFonts w:ascii="Verdana" w:eastAsia="Times New Roman" w:hAnsi="Verdana" w:cs="Times New Roman"/>
                      <w:color w:val="646464"/>
                      <w:sz w:val="18"/>
                      <w:szCs w:val="18"/>
                      <w:lang w:eastAsia="ru-RU"/>
                    </w:rPr>
                    <w:t>1200</w:t>
                  </w:r>
                </w:p>
              </w:tc>
            </w:tr>
            <w:tr w:rsidR="002C283A" w:rsidRPr="002C283A" w:rsidTr="002C283A">
              <w:trPr>
                <w:tblCellSpacing w:w="15" w:type="dxa"/>
              </w:trPr>
              <w:tc>
                <w:tcPr>
                  <w:tcW w:w="0" w:type="auto"/>
                  <w:tcBorders>
                    <w:top w:val="single" w:sz="6" w:space="0" w:color="CCCCCC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2C283A" w:rsidRPr="002C283A" w:rsidRDefault="002C283A" w:rsidP="002C283A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646464"/>
                      <w:sz w:val="18"/>
                      <w:szCs w:val="18"/>
                      <w:lang w:eastAsia="ru-RU"/>
                    </w:rPr>
                  </w:pPr>
                  <w:r w:rsidRPr="002C283A">
                    <w:rPr>
                      <w:rFonts w:ascii="Verdana" w:eastAsia="Times New Roman" w:hAnsi="Verdana" w:cs="Times New Roman"/>
                      <w:color w:val="646464"/>
                      <w:sz w:val="18"/>
                      <w:szCs w:val="18"/>
                      <w:lang w:eastAsia="ru-RU"/>
                    </w:rPr>
                    <w:t>Индекс вязкости, не менее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2C283A" w:rsidRPr="002C283A" w:rsidRDefault="002C283A" w:rsidP="002C283A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646464"/>
                      <w:sz w:val="18"/>
                      <w:szCs w:val="18"/>
                      <w:lang w:eastAsia="ru-RU"/>
                    </w:rPr>
                  </w:pPr>
                  <w:r w:rsidRPr="002C283A">
                    <w:rPr>
                      <w:rFonts w:ascii="Verdana" w:eastAsia="Times New Roman" w:hAnsi="Verdana" w:cs="Times New Roman"/>
                      <w:color w:val="646464"/>
                      <w:sz w:val="18"/>
                      <w:szCs w:val="18"/>
                      <w:lang w:eastAsia="ru-RU"/>
                    </w:rPr>
                    <w:t>85</w:t>
                  </w:r>
                </w:p>
              </w:tc>
            </w:tr>
            <w:tr w:rsidR="002C283A" w:rsidRPr="002C283A" w:rsidTr="002C283A">
              <w:trPr>
                <w:tblCellSpacing w:w="15" w:type="dxa"/>
              </w:trPr>
              <w:tc>
                <w:tcPr>
                  <w:tcW w:w="0" w:type="auto"/>
                  <w:tcBorders>
                    <w:top w:val="single" w:sz="6" w:space="0" w:color="CCCCCC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2C283A" w:rsidRPr="002C283A" w:rsidRDefault="002C283A" w:rsidP="002C283A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646464"/>
                      <w:sz w:val="18"/>
                      <w:szCs w:val="18"/>
                      <w:lang w:eastAsia="ru-RU"/>
                    </w:rPr>
                  </w:pPr>
                  <w:r w:rsidRPr="002C283A">
                    <w:rPr>
                      <w:rFonts w:ascii="Verdana" w:eastAsia="Times New Roman" w:hAnsi="Verdana" w:cs="Times New Roman"/>
                      <w:color w:val="646464"/>
                      <w:sz w:val="18"/>
                      <w:szCs w:val="18"/>
                      <w:lang w:eastAsia="ru-RU"/>
                    </w:rPr>
                    <w:t>Щелочное число, мг КОН/г, не менее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2C283A" w:rsidRPr="002C283A" w:rsidRDefault="002C283A" w:rsidP="002C283A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646464"/>
                      <w:sz w:val="18"/>
                      <w:szCs w:val="18"/>
                      <w:lang w:eastAsia="ru-RU"/>
                    </w:rPr>
                  </w:pPr>
                  <w:r w:rsidRPr="002C283A">
                    <w:rPr>
                      <w:rFonts w:ascii="Verdana" w:eastAsia="Times New Roman" w:hAnsi="Verdana" w:cs="Times New Roman"/>
                      <w:color w:val="646464"/>
                      <w:sz w:val="18"/>
                      <w:szCs w:val="18"/>
                      <w:lang w:eastAsia="ru-RU"/>
                    </w:rPr>
                    <w:t>3,5</w:t>
                  </w:r>
                </w:p>
              </w:tc>
            </w:tr>
            <w:tr w:rsidR="002C283A" w:rsidRPr="002C283A" w:rsidTr="002C283A">
              <w:trPr>
                <w:tblCellSpacing w:w="15" w:type="dxa"/>
              </w:trPr>
              <w:tc>
                <w:tcPr>
                  <w:tcW w:w="0" w:type="auto"/>
                  <w:tcBorders>
                    <w:top w:val="single" w:sz="6" w:space="0" w:color="CCCCCC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2C283A" w:rsidRPr="002C283A" w:rsidRDefault="002C283A" w:rsidP="002C283A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646464"/>
                      <w:sz w:val="18"/>
                      <w:szCs w:val="18"/>
                      <w:lang w:eastAsia="ru-RU"/>
                    </w:rPr>
                  </w:pPr>
                  <w:r w:rsidRPr="002C283A">
                    <w:rPr>
                      <w:rFonts w:ascii="Verdana" w:eastAsia="Times New Roman" w:hAnsi="Verdana" w:cs="Times New Roman"/>
                      <w:color w:val="646464"/>
                      <w:sz w:val="18"/>
                      <w:szCs w:val="18"/>
                      <w:lang w:eastAsia="ru-RU"/>
                    </w:rPr>
                    <w:t>Зольность сульфатная, %, не более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2C283A" w:rsidRPr="002C283A" w:rsidRDefault="002C283A" w:rsidP="002C283A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646464"/>
                      <w:sz w:val="18"/>
                      <w:szCs w:val="18"/>
                      <w:lang w:eastAsia="ru-RU"/>
                    </w:rPr>
                  </w:pPr>
                  <w:r w:rsidRPr="002C283A">
                    <w:rPr>
                      <w:rFonts w:ascii="Verdana" w:eastAsia="Times New Roman" w:hAnsi="Verdana" w:cs="Times New Roman"/>
                      <w:color w:val="646464"/>
                      <w:sz w:val="18"/>
                      <w:szCs w:val="18"/>
                      <w:lang w:eastAsia="ru-RU"/>
                    </w:rPr>
                    <w:t>1,3</w:t>
                  </w:r>
                </w:p>
              </w:tc>
            </w:tr>
            <w:tr w:rsidR="002C283A" w:rsidRPr="002C283A" w:rsidTr="002C283A">
              <w:trPr>
                <w:tblCellSpacing w:w="15" w:type="dxa"/>
              </w:trPr>
              <w:tc>
                <w:tcPr>
                  <w:tcW w:w="0" w:type="auto"/>
                  <w:tcBorders>
                    <w:top w:val="single" w:sz="6" w:space="0" w:color="CCCCCC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2C283A" w:rsidRPr="002C283A" w:rsidRDefault="002C283A" w:rsidP="002C283A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646464"/>
                      <w:sz w:val="18"/>
                      <w:szCs w:val="18"/>
                      <w:lang w:eastAsia="ru-RU"/>
                    </w:rPr>
                  </w:pPr>
                  <w:r w:rsidRPr="002C283A">
                    <w:rPr>
                      <w:rFonts w:ascii="Verdana" w:eastAsia="Times New Roman" w:hAnsi="Verdana" w:cs="Times New Roman"/>
                      <w:color w:val="646464"/>
                      <w:sz w:val="18"/>
                      <w:szCs w:val="18"/>
                      <w:lang w:eastAsia="ru-RU"/>
                    </w:rPr>
                    <w:t>Массовая доля механических примесей, %, не более: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2C283A" w:rsidRPr="002C283A" w:rsidRDefault="002C283A" w:rsidP="002C283A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646464"/>
                      <w:sz w:val="18"/>
                      <w:szCs w:val="18"/>
                      <w:lang w:eastAsia="ru-RU"/>
                    </w:rPr>
                  </w:pPr>
                  <w:r w:rsidRPr="002C283A">
                    <w:rPr>
                      <w:rFonts w:ascii="Verdana" w:eastAsia="Times New Roman" w:hAnsi="Verdana" w:cs="Times New Roman"/>
                      <w:color w:val="646464"/>
                      <w:sz w:val="18"/>
                      <w:szCs w:val="18"/>
                      <w:lang w:eastAsia="ru-RU"/>
                    </w:rPr>
                    <w:t>0,015</w:t>
                  </w:r>
                </w:p>
              </w:tc>
            </w:tr>
            <w:tr w:rsidR="002C283A" w:rsidRPr="002C283A" w:rsidTr="002C283A">
              <w:trPr>
                <w:tblCellSpacing w:w="15" w:type="dxa"/>
              </w:trPr>
              <w:tc>
                <w:tcPr>
                  <w:tcW w:w="0" w:type="auto"/>
                  <w:gridSpan w:val="2"/>
                  <w:tcBorders>
                    <w:top w:val="single" w:sz="6" w:space="0" w:color="CCCCCC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2C283A" w:rsidRPr="002C283A" w:rsidRDefault="002C283A" w:rsidP="002C283A">
                  <w:pPr>
                    <w:spacing w:after="0" w:line="270" w:lineRule="atLeast"/>
                    <w:rPr>
                      <w:rFonts w:ascii="Verdana" w:eastAsia="Times New Roman" w:hAnsi="Verdana" w:cs="Times New Roman"/>
                      <w:color w:val="646464"/>
                      <w:sz w:val="18"/>
                      <w:szCs w:val="18"/>
                      <w:lang w:eastAsia="ru-RU"/>
                    </w:rPr>
                  </w:pPr>
                  <w:r w:rsidRPr="002C283A">
                    <w:rPr>
                      <w:rFonts w:ascii="Verdana" w:eastAsia="Times New Roman" w:hAnsi="Verdana" w:cs="Times New Roman"/>
                      <w:color w:val="646464"/>
                      <w:sz w:val="18"/>
                      <w:szCs w:val="18"/>
                      <w:lang w:eastAsia="ru-RU"/>
                    </w:rPr>
                    <w:t>Температура, °</w:t>
                  </w:r>
                  <w:proofErr w:type="gramStart"/>
                  <w:r w:rsidRPr="002C283A">
                    <w:rPr>
                      <w:rFonts w:ascii="Verdana" w:eastAsia="Times New Roman" w:hAnsi="Verdana" w:cs="Times New Roman"/>
                      <w:color w:val="646464"/>
                      <w:sz w:val="18"/>
                      <w:szCs w:val="18"/>
                      <w:lang w:eastAsia="ru-RU"/>
                    </w:rPr>
                    <w:t>С</w:t>
                  </w:r>
                  <w:proofErr w:type="gramEnd"/>
                  <w:r w:rsidRPr="002C283A">
                    <w:rPr>
                      <w:rFonts w:ascii="Verdana" w:eastAsia="Times New Roman" w:hAnsi="Verdana" w:cs="Times New Roman"/>
                      <w:color w:val="646464"/>
                      <w:sz w:val="18"/>
                      <w:szCs w:val="18"/>
                      <w:lang w:eastAsia="ru-RU"/>
                    </w:rPr>
                    <w:t>:</w:t>
                  </w:r>
                </w:p>
              </w:tc>
            </w:tr>
            <w:tr w:rsidR="002C283A" w:rsidRPr="002C283A" w:rsidTr="002C283A">
              <w:trPr>
                <w:tblCellSpacing w:w="15" w:type="dxa"/>
              </w:trPr>
              <w:tc>
                <w:tcPr>
                  <w:tcW w:w="0" w:type="auto"/>
                  <w:tcBorders>
                    <w:top w:val="single" w:sz="6" w:space="0" w:color="CCCCCC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2C283A" w:rsidRPr="002C283A" w:rsidRDefault="002C283A" w:rsidP="002C283A">
                  <w:pPr>
                    <w:spacing w:before="150" w:after="225" w:line="270" w:lineRule="atLeast"/>
                    <w:ind w:left="480"/>
                    <w:rPr>
                      <w:rFonts w:ascii="Verdana" w:eastAsia="Times New Roman" w:hAnsi="Verdana" w:cs="Times New Roman"/>
                      <w:color w:val="646464"/>
                      <w:sz w:val="18"/>
                      <w:szCs w:val="18"/>
                      <w:lang w:eastAsia="ru-RU"/>
                    </w:rPr>
                  </w:pPr>
                  <w:r w:rsidRPr="002C283A">
                    <w:rPr>
                      <w:rFonts w:ascii="Verdana" w:eastAsia="Times New Roman" w:hAnsi="Verdana" w:cs="Times New Roman"/>
                      <w:color w:val="646464"/>
                      <w:sz w:val="18"/>
                      <w:szCs w:val="18"/>
                      <w:lang w:eastAsia="ru-RU"/>
                    </w:rPr>
                    <w:t>вспышки в открытом тигле, не ниже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2C283A" w:rsidRPr="002C283A" w:rsidRDefault="002C283A" w:rsidP="002C283A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646464"/>
                      <w:sz w:val="18"/>
                      <w:szCs w:val="18"/>
                      <w:lang w:eastAsia="ru-RU"/>
                    </w:rPr>
                  </w:pPr>
                  <w:r w:rsidRPr="002C283A">
                    <w:rPr>
                      <w:rFonts w:ascii="Verdana" w:eastAsia="Times New Roman" w:hAnsi="Verdana" w:cs="Times New Roman"/>
                      <w:color w:val="646464"/>
                      <w:sz w:val="18"/>
                      <w:szCs w:val="18"/>
                      <w:lang w:eastAsia="ru-RU"/>
                    </w:rPr>
                    <w:t>200</w:t>
                  </w:r>
                </w:p>
              </w:tc>
            </w:tr>
            <w:tr w:rsidR="002C283A" w:rsidRPr="002C283A" w:rsidTr="002C283A">
              <w:trPr>
                <w:tblCellSpacing w:w="15" w:type="dxa"/>
              </w:trPr>
              <w:tc>
                <w:tcPr>
                  <w:tcW w:w="0" w:type="auto"/>
                  <w:tcBorders>
                    <w:top w:val="single" w:sz="6" w:space="0" w:color="CCCCCC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2C283A" w:rsidRPr="002C283A" w:rsidRDefault="002C283A" w:rsidP="002C283A">
                  <w:pPr>
                    <w:spacing w:before="150" w:after="225" w:line="270" w:lineRule="atLeast"/>
                    <w:ind w:left="480"/>
                    <w:rPr>
                      <w:rFonts w:ascii="Verdana" w:eastAsia="Times New Roman" w:hAnsi="Verdana" w:cs="Times New Roman"/>
                      <w:color w:val="646464"/>
                      <w:sz w:val="18"/>
                      <w:szCs w:val="18"/>
                      <w:lang w:eastAsia="ru-RU"/>
                    </w:rPr>
                  </w:pPr>
                  <w:r w:rsidRPr="002C283A">
                    <w:rPr>
                      <w:rFonts w:ascii="Verdana" w:eastAsia="Times New Roman" w:hAnsi="Verdana" w:cs="Times New Roman"/>
                      <w:color w:val="646464"/>
                      <w:sz w:val="18"/>
                      <w:szCs w:val="18"/>
                      <w:lang w:eastAsia="ru-RU"/>
                    </w:rPr>
                    <w:t>застывания, не выше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2C283A" w:rsidRPr="002C283A" w:rsidRDefault="002C283A" w:rsidP="002C283A">
                  <w:pPr>
                    <w:spacing w:after="0" w:line="270" w:lineRule="atLeast"/>
                    <w:jc w:val="center"/>
                    <w:rPr>
                      <w:rFonts w:ascii="Verdana" w:eastAsia="Times New Roman" w:hAnsi="Verdana" w:cs="Times New Roman"/>
                      <w:color w:val="646464"/>
                      <w:sz w:val="18"/>
                      <w:szCs w:val="18"/>
                      <w:lang w:eastAsia="ru-RU"/>
                    </w:rPr>
                  </w:pPr>
                  <w:r w:rsidRPr="002C283A">
                    <w:rPr>
                      <w:rFonts w:ascii="Verdana" w:eastAsia="Times New Roman" w:hAnsi="Verdana" w:cs="Times New Roman"/>
                      <w:color w:val="646464"/>
                      <w:sz w:val="18"/>
                      <w:szCs w:val="18"/>
                      <w:lang w:eastAsia="ru-RU"/>
                    </w:rPr>
                    <w:t>-25</w:t>
                  </w:r>
                </w:p>
              </w:tc>
            </w:tr>
          </w:tbl>
          <w:p w:rsidR="00DD0FF9" w:rsidRPr="00326849" w:rsidRDefault="00DD0FF9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D0FF9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FF9" w:rsidRPr="00AF59AA" w:rsidRDefault="00DD0FF9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4.3. Требования по надежности</w:t>
            </w:r>
          </w:p>
        </w:tc>
      </w:tr>
      <w:tr w:rsidR="00DD0FF9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FF9" w:rsidRPr="00AF59AA" w:rsidRDefault="00DD0FF9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F573C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DD0FF9" w:rsidRPr="00AF59AA" w:rsidRDefault="00DD0FF9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DD0FF9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FF9" w:rsidRPr="00AF59AA" w:rsidRDefault="00DD0FF9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DD0FF9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FF9" w:rsidRPr="008C61DD" w:rsidRDefault="00DD0FF9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Отсутствуют</w:t>
            </w:r>
          </w:p>
        </w:tc>
      </w:tr>
      <w:tr w:rsidR="00DD0FF9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FF9" w:rsidRPr="00AF59AA" w:rsidRDefault="00DD0FF9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DD0FF9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FF9" w:rsidRPr="00D83398" w:rsidRDefault="00DD0FF9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F573C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Отсутствуют.</w:t>
            </w:r>
          </w:p>
        </w:tc>
      </w:tr>
      <w:tr w:rsidR="00DD0FF9" w:rsidRPr="00AF59AA" w:rsidTr="005B4225">
        <w:trPr>
          <w:trHeight w:val="79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FF9" w:rsidRPr="00AF59AA" w:rsidRDefault="00DD0FF9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DD0FF9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FF9" w:rsidRPr="00596575" w:rsidRDefault="00DD0FF9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Отсутствуют.</w:t>
            </w:r>
          </w:p>
        </w:tc>
      </w:tr>
      <w:tr w:rsidR="00DD0FF9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FF9" w:rsidRPr="00AF59AA" w:rsidRDefault="00DD0FF9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4.7. Требования к электропитанию</w:t>
            </w:r>
          </w:p>
        </w:tc>
      </w:tr>
      <w:tr w:rsidR="00DD0FF9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FF9" w:rsidRPr="00326849" w:rsidRDefault="00DD0FF9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DD0FF9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FF9" w:rsidRPr="00AF59AA" w:rsidRDefault="00DD0FF9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4.8 Требования к контрольно-измерительным приборам и автоматике</w:t>
            </w:r>
          </w:p>
        </w:tc>
      </w:tr>
      <w:tr w:rsidR="00DD0FF9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FF9" w:rsidRPr="00326849" w:rsidRDefault="00DD0FF9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DD0FF9" w:rsidRPr="00AF59AA" w:rsidTr="005B4225">
        <w:trPr>
          <w:trHeight w:val="62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FF9" w:rsidRPr="00AF59AA" w:rsidRDefault="00DD0FF9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4.9 Требования к комплектности</w:t>
            </w:r>
          </w:p>
        </w:tc>
      </w:tr>
      <w:tr w:rsidR="00DD0FF9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FF9" w:rsidRPr="00AF59AA" w:rsidRDefault="00DD0FF9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4.10 Требования к маркировке </w:t>
            </w:r>
          </w:p>
        </w:tc>
      </w:tr>
      <w:tr w:rsidR="00DD0FF9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FF9" w:rsidRPr="00A1165C" w:rsidRDefault="00DD0FF9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DD0FF9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FF9" w:rsidRPr="00AF59AA" w:rsidRDefault="00DD0FF9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4.11 Требования к упаковке</w:t>
            </w:r>
          </w:p>
        </w:tc>
      </w:tr>
      <w:tr w:rsidR="00DD0FF9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FF9" w:rsidRPr="00B94A93" w:rsidRDefault="00DD0FF9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B94A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DD0FF9" w:rsidRPr="00AF59AA" w:rsidRDefault="00DD0FF9" w:rsidP="00DD0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0FF9" w:rsidRPr="00AF59AA" w:rsidRDefault="00DD0FF9" w:rsidP="00DD0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DD0FF9" w:rsidRPr="00AF59AA" w:rsidRDefault="00DD0FF9" w:rsidP="00DD0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D0FF9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0FF9" w:rsidRPr="00AF59AA" w:rsidRDefault="00DD0FF9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5.1 Порядок сдачи и приемки</w:t>
            </w:r>
          </w:p>
        </w:tc>
      </w:tr>
      <w:tr w:rsidR="00DD0FF9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FF9" w:rsidRDefault="00DD0FF9" w:rsidP="005B4225">
            <w:pPr>
              <w:spacing w:line="240" w:lineRule="atLeast"/>
              <w:contextualSpacing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7A56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Поставщик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доставляет масло по адресу: </w:t>
            </w:r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 xml:space="preserve">674673, Забайкальский край, </w:t>
            </w:r>
            <w:proofErr w:type="spellStart"/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>пром</w:t>
            </w:r>
            <w:proofErr w:type="spellEnd"/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>. зона 8,5 км</w:t>
            </w:r>
          </w:p>
          <w:p w:rsidR="00DD0FF9" w:rsidRPr="00A54E4F" w:rsidRDefault="00DD0FF9" w:rsidP="005B4225">
            <w:pPr>
              <w:spacing w:line="240" w:lineRule="atLeast"/>
              <w:contextualSpacing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 xml:space="preserve">                                                       </w:t>
            </w:r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юго-восточнее </w:t>
            </w:r>
            <w:proofErr w:type="spellStart"/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>г</w:t>
            </w:r>
            <w:proofErr w:type="gramStart"/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>.К</w:t>
            </w:r>
            <w:proofErr w:type="gramEnd"/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>раснокаменска</w:t>
            </w:r>
            <w:proofErr w:type="spellEnd"/>
          </w:p>
          <w:p w:rsidR="00DD0FF9" w:rsidRPr="00A54E4F" w:rsidRDefault="00DD0FF9" w:rsidP="005B4225">
            <w:pPr>
              <w:spacing w:after="0" w:line="240" w:lineRule="auto"/>
              <w:ind w:firstLine="601"/>
              <w:jc w:val="both"/>
              <w:rPr>
                <w:rFonts w:ascii="Arial" w:eastAsia="Times New Roman" w:hAnsi="Arial" w:cs="Arial"/>
                <w:i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i/>
                <w:sz w:val="18"/>
                <w:szCs w:val="18"/>
                <w:lang w:eastAsia="ru-RU"/>
              </w:rPr>
              <w:t xml:space="preserve">                                                                         </w:t>
            </w:r>
            <w:r w:rsidRPr="00A54E4F">
              <w:rPr>
                <w:rFonts w:ascii="Arial" w:eastAsia="Times New Roman" w:hAnsi="Arial" w:cs="Arial"/>
                <w:b/>
                <w:i/>
                <w:sz w:val="18"/>
                <w:szCs w:val="18"/>
                <w:lang w:eastAsia="ru-RU"/>
              </w:rPr>
              <w:t>ООО «Автотранспортные перевозки»,</w:t>
            </w:r>
          </w:p>
        </w:tc>
      </w:tr>
      <w:tr w:rsidR="00DD0FF9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FF9" w:rsidRPr="00AF59AA" w:rsidRDefault="00DD0FF9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DD0FF9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0FF9" w:rsidRPr="00AF59AA" w:rsidRDefault="00DD0FF9" w:rsidP="005B4225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47EC3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 поставке ГСМ Поставщик предоставляет актуальные паспорта и сертификаты  качества на каждую партию масла.</w:t>
            </w:r>
          </w:p>
        </w:tc>
      </w:tr>
    </w:tbl>
    <w:p w:rsidR="00DD0FF9" w:rsidRPr="00AF59AA" w:rsidRDefault="00DD0FF9" w:rsidP="00DD0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0FF9" w:rsidRPr="00AF59AA" w:rsidRDefault="00DD0FF9" w:rsidP="00DD0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0FF9" w:rsidRPr="00AF59AA" w:rsidRDefault="00DD0FF9" w:rsidP="00DD0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DD0FF9" w:rsidRPr="00AF59AA" w:rsidRDefault="00DD0FF9" w:rsidP="00DD0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D0FF9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0FF9" w:rsidRPr="004D3782" w:rsidRDefault="00DD0FF9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DD0FF9" w:rsidRPr="00AF59AA" w:rsidRDefault="00DD0FF9" w:rsidP="00DD0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0FF9" w:rsidRPr="00AF59AA" w:rsidRDefault="00DD0FF9" w:rsidP="00DD0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DD0FF9" w:rsidRPr="00AF59AA" w:rsidRDefault="00DD0FF9" w:rsidP="00DD0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D0FF9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0FF9" w:rsidRPr="00AF59AA" w:rsidRDefault="00DD0FF9" w:rsidP="005B422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DD0FF9" w:rsidRPr="00AF59AA" w:rsidRDefault="00DD0FF9" w:rsidP="00DD0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0FF9" w:rsidRPr="00AF59AA" w:rsidRDefault="00DD0FF9" w:rsidP="00DD0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DD0FF9" w:rsidRPr="00AF59AA" w:rsidRDefault="00DD0FF9" w:rsidP="00DD0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D0FF9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0FF9" w:rsidRPr="004D3782" w:rsidRDefault="00DD0FF9" w:rsidP="008D78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Поставщик гарантирует Заказчику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поставку масла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согласно срокам и объемам, указанным в данном тех</w:t>
            </w:r>
            <w:r w:rsidR="008D78DF"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ническом 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  <w:t>задании.</w:t>
            </w:r>
          </w:p>
        </w:tc>
      </w:tr>
    </w:tbl>
    <w:p w:rsidR="00DD0FF9" w:rsidRPr="00AF59AA" w:rsidRDefault="00DD0FF9" w:rsidP="00DD0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0FF9" w:rsidRPr="00AF59AA" w:rsidRDefault="00DD0FF9" w:rsidP="00DD0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ПО РЕМОНТОПРИГОДНОСТИ</w:t>
      </w:r>
    </w:p>
    <w:p w:rsidR="00DD0FF9" w:rsidRPr="00AF59AA" w:rsidRDefault="00DD0FF9" w:rsidP="00DD0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D0FF9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0FF9" w:rsidRPr="004D3782" w:rsidRDefault="00DD0FF9" w:rsidP="005B4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DD0FF9" w:rsidRPr="00AF59AA" w:rsidRDefault="00DD0FF9" w:rsidP="00DD0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0FF9" w:rsidRPr="00AF59AA" w:rsidRDefault="00DD0FF9" w:rsidP="00DD0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ТРЕБОВАНИЯ К ОБСЛУЖИВАНИЮ</w:t>
      </w:r>
    </w:p>
    <w:p w:rsidR="00DD0FF9" w:rsidRPr="00AF59AA" w:rsidRDefault="00DD0FF9" w:rsidP="00DD0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D0FF9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0FF9" w:rsidRPr="00AF59AA" w:rsidRDefault="00DD0FF9" w:rsidP="005B4225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</w:tbl>
    <w:p w:rsidR="00DD0FF9" w:rsidRPr="00AF59AA" w:rsidRDefault="00DD0FF9" w:rsidP="00DD0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0FF9" w:rsidRPr="00AF59AA" w:rsidRDefault="00DD0FF9" w:rsidP="00DD0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ЭКОЛОГИЧЕСКИЕ ТРЕБОВАНИЯ</w:t>
      </w:r>
    </w:p>
    <w:p w:rsidR="00DD0FF9" w:rsidRPr="00AF59AA" w:rsidRDefault="00DD0FF9" w:rsidP="00DD0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D0FF9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0FF9" w:rsidRPr="00AF59AA" w:rsidRDefault="00DD0FF9" w:rsidP="005B422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DD0FF9" w:rsidRPr="00AF59AA" w:rsidRDefault="00DD0FF9" w:rsidP="00DD0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0FF9" w:rsidRPr="00AF59AA" w:rsidRDefault="00DD0FF9" w:rsidP="00DD0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ПО БЕЗОПАСНОСТИ</w:t>
      </w:r>
    </w:p>
    <w:p w:rsidR="00DD0FF9" w:rsidRPr="00AF59AA" w:rsidRDefault="00DD0FF9" w:rsidP="00DD0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D0FF9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0FF9" w:rsidRPr="00547EC3" w:rsidRDefault="00DD0FF9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7EC3">
              <w:rPr>
                <w:rFonts w:ascii="Times New Roman" w:hAnsi="Times New Roman" w:cs="Times New Roman"/>
                <w:sz w:val="24"/>
                <w:szCs w:val="24"/>
              </w:rPr>
              <w:t>Поставщик гарантирует Заказчику, что к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ачество поставляемого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масла 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соответствует действующим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нормативным документам.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</w:t>
            </w:r>
          </w:p>
          <w:p w:rsidR="00DD0FF9" w:rsidRPr="00706DF2" w:rsidRDefault="00DD0FF9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DD0FF9" w:rsidRPr="00863A29" w:rsidRDefault="00DD0FF9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D0FF9" w:rsidRPr="00AF59AA" w:rsidRDefault="00DD0FF9" w:rsidP="00DD0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0FF9" w:rsidRPr="00AF59AA" w:rsidRDefault="00DD0FF9" w:rsidP="00DD0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13. ТРЕБОВАНИЯ К КАЧЕСТВУ И КЛАССИФИКАЦИЯ ОБОРУДОВАНИЯ</w:t>
      </w:r>
    </w:p>
    <w:p w:rsidR="00DD0FF9" w:rsidRPr="00AF59AA" w:rsidRDefault="00DD0FF9" w:rsidP="00DD0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D0FF9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0FF9" w:rsidRPr="00863A29" w:rsidRDefault="00DD0FF9" w:rsidP="005B422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DD0FF9" w:rsidRPr="00AF59AA" w:rsidRDefault="00DD0FF9" w:rsidP="00DD0FF9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DD0FF9" w:rsidRPr="00EA78DA" w:rsidRDefault="00DD0FF9" w:rsidP="00DD0FF9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8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14. ТЕХНИЧЕСКОЕ СОПРОВОЖДЕНИЕ СТАНДАРТНОГО ПРОМЫШЛЕННОГО ОБОРУДОВАНИЯ</w:t>
      </w:r>
    </w:p>
    <w:p w:rsidR="00DD0FF9" w:rsidRPr="00AF59AA" w:rsidRDefault="00DD0FF9" w:rsidP="00DD0FF9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D0FF9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0FF9" w:rsidRPr="00AF59AA" w:rsidRDefault="00DD0FF9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DD0FF9" w:rsidRPr="00AF59AA" w:rsidRDefault="00DD0FF9" w:rsidP="00DD0FF9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0FF9" w:rsidRPr="00AF59AA" w:rsidRDefault="00DD0FF9" w:rsidP="00DD0FF9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15. ДОПОЛНИТЕЛЬНЫЕ (ИНЫЕ) ТРЕБОВАНИЯ</w:t>
      </w:r>
    </w:p>
    <w:p w:rsidR="00DD0FF9" w:rsidRPr="00AF59AA" w:rsidRDefault="00DD0FF9" w:rsidP="00DD0FF9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D0FF9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0FF9" w:rsidRDefault="00DD0FF9" w:rsidP="005B4225">
            <w:pPr>
              <w:pStyle w:val="a3"/>
              <w:tabs>
                <w:tab w:val="left" w:pos="284"/>
              </w:tabs>
              <w:spacing w:after="0" w:line="240" w:lineRule="auto"/>
              <w:ind w:left="840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1C61E2">
              <w:rPr>
                <w:rFonts w:ascii="Times New Roman" w:hAnsi="Times New Roman"/>
                <w:bCs/>
                <w:iCs/>
                <w:sz w:val="24"/>
                <w:szCs w:val="24"/>
              </w:rPr>
              <w:t>Участник процедуры закупки</w:t>
            </w:r>
            <w:r w:rsidR="00303266">
              <w:rPr>
                <w:rFonts w:ascii="Times New Roman" w:hAnsi="Times New Roman"/>
                <w:bCs/>
                <w:iCs/>
                <w:sz w:val="24"/>
                <w:szCs w:val="24"/>
              </w:rPr>
              <w:t>, на момент поставки,</w:t>
            </w:r>
            <w:r w:rsidRPr="001C61E2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должен обладать необходимыми сертификатами на товары, являющиеся предметом заключаемого договора. Не находиться в процессе ликвидации (для юридического лица) или быть признанным по решению арбитражного суда несостоятельным (банкротом). Не являться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приостановлена.</w:t>
            </w:r>
          </w:p>
          <w:p w:rsidR="00DD0FF9" w:rsidRPr="00AF59AA" w:rsidRDefault="00DD0FF9" w:rsidP="005B4225">
            <w:pPr>
              <w:pStyle w:val="a3"/>
              <w:tabs>
                <w:tab w:val="left" w:pos="284"/>
              </w:tabs>
              <w:spacing w:after="0" w:line="240" w:lineRule="auto"/>
              <w:ind w:left="840"/>
              <w:jc w:val="both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DD0FF9" w:rsidRPr="00AF59AA" w:rsidRDefault="00DD0FF9" w:rsidP="00DD0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0FF9" w:rsidRPr="00AF59AA" w:rsidRDefault="00DD0FF9" w:rsidP="00DD0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16. ТРЕБОВАНИЯ К КОЛИЧЕСТВУ И СРОКУ (ПЕРИОДИЧНОСТИ) ПОСТАВКИ</w:t>
      </w:r>
    </w:p>
    <w:p w:rsidR="00DD0FF9" w:rsidRPr="00AF59AA" w:rsidRDefault="00DD0FF9" w:rsidP="00DD0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D0FF9" w:rsidRPr="00AF59AA" w:rsidTr="0071351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D0FF9" w:rsidRPr="00EA78DA" w:rsidRDefault="00DD0FF9" w:rsidP="00713512">
            <w:pPr>
              <w:spacing w:after="0" w:line="240" w:lineRule="auto"/>
              <w:ind w:firstLine="601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A78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Произвести поставку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масла в объеме </w:t>
            </w:r>
            <w:r w:rsidR="002C283A">
              <w:rPr>
                <w:rFonts w:ascii="Times New Roman" w:hAnsi="Times New Roman" w:cs="Times New Roman"/>
                <w:sz w:val="24"/>
                <w:szCs w:val="24"/>
              </w:rPr>
              <w:t>3500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кг</w:t>
            </w:r>
            <w:r w:rsidRPr="006F27C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DD0FF9" w:rsidRPr="00AF59AA" w:rsidRDefault="00DD0FF9" w:rsidP="00DD0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0FF9" w:rsidRPr="00AF59AA" w:rsidRDefault="00DD0FF9" w:rsidP="00DD0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17. ТРЕБОВАНИЕ К ФОРМЕ ПРЕДСТАВЛЯЕМОЙ ИНФОРМАЦИИ</w:t>
      </w:r>
    </w:p>
    <w:p w:rsidR="00DD0FF9" w:rsidRPr="00AF59AA" w:rsidRDefault="00DD0FF9" w:rsidP="00DD0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D0FF9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0FF9" w:rsidRPr="00863A29" w:rsidRDefault="00DD0FF9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3A29">
              <w:rPr>
                <w:rFonts w:ascii="Times New Roman" w:hAnsi="Times New Roman" w:cs="Times New Roman"/>
                <w:sz w:val="24"/>
                <w:szCs w:val="24"/>
              </w:rPr>
              <w:t>Вся предоставляемая информация должна быть на русском языке.</w:t>
            </w:r>
          </w:p>
        </w:tc>
      </w:tr>
    </w:tbl>
    <w:p w:rsidR="00DD0FF9" w:rsidRPr="00AF59AA" w:rsidRDefault="00DD0FF9" w:rsidP="00DD0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D0FF9" w:rsidRPr="00AF59AA" w:rsidRDefault="00DD0FF9" w:rsidP="00DD0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18. ТРЕБОВАНИЯ К ТЕХНИЧЕСКОМУ ОБУЧЕНИЮ ПЕРСОНАЛА ЗАКАЗЧИКА</w:t>
      </w:r>
    </w:p>
    <w:p w:rsidR="00DD0FF9" w:rsidRPr="00AF59AA" w:rsidRDefault="00DD0FF9" w:rsidP="00DD0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D0FF9" w:rsidRPr="00AF59AA" w:rsidTr="005B4225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FF9" w:rsidRPr="00863A29" w:rsidRDefault="00DD0FF9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DD0FF9" w:rsidRPr="00AF59AA" w:rsidRDefault="00DD0FF9" w:rsidP="00DD0F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DD0FF9" w:rsidRPr="00AF59AA" w:rsidRDefault="00DD0FF9" w:rsidP="00DD0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19. ПЕРЕЧЕНЬ ПРИНЯТЫХ СОКРАЩЕНИЙ</w:t>
      </w:r>
    </w:p>
    <w:p w:rsidR="00DD0FF9" w:rsidRPr="00AF59AA" w:rsidRDefault="00DD0FF9" w:rsidP="00DD0FF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DD0FF9" w:rsidRPr="00AF59AA" w:rsidTr="005B422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FF9" w:rsidRPr="00AF59AA" w:rsidRDefault="00DD0FF9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FF9" w:rsidRPr="00AF59AA" w:rsidRDefault="00DD0FF9" w:rsidP="005B42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FF9" w:rsidRPr="00AF59AA" w:rsidRDefault="00DD0FF9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</w:tbl>
    <w:p w:rsidR="00DD0FF9" w:rsidRPr="00AF59AA" w:rsidRDefault="00DD0FF9" w:rsidP="00DD0FF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D0FF9" w:rsidRPr="00AF59AA" w:rsidRDefault="00DD0FF9" w:rsidP="00DD0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20. ПЕРЕЧЕНЬ ПРИЛОЖЕНИЙ</w:t>
      </w:r>
    </w:p>
    <w:p w:rsidR="00DD0FF9" w:rsidRPr="00AF59AA" w:rsidRDefault="00DD0FF9" w:rsidP="00DD0FF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DD0FF9" w:rsidRPr="00AF59AA" w:rsidTr="005B422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FF9" w:rsidRPr="00AF59AA" w:rsidRDefault="00DD0FF9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FF9" w:rsidRPr="00AF59AA" w:rsidRDefault="00DD0FF9" w:rsidP="005B42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FF9" w:rsidRPr="00AF59AA" w:rsidRDefault="00DD0FF9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страницы</w:t>
            </w:r>
          </w:p>
        </w:tc>
      </w:tr>
      <w:tr w:rsidR="00DD0FF9" w:rsidRPr="00AF59AA" w:rsidTr="005B422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FF9" w:rsidRPr="00AF59AA" w:rsidRDefault="00DD0FF9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FF9" w:rsidRPr="00AF59AA" w:rsidRDefault="00DD0FF9" w:rsidP="005B42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FF9" w:rsidRPr="00AF59AA" w:rsidRDefault="00DD0FF9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DD0FF9" w:rsidRDefault="00DD0FF9" w:rsidP="00DD0FF9"/>
    <w:p w:rsidR="00DD0FF9" w:rsidRDefault="00DD0FF9" w:rsidP="00DD0FF9"/>
    <w:p w:rsidR="00DD0FF9" w:rsidRPr="00A36D01" w:rsidRDefault="00DD0FF9" w:rsidP="00DD0FF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D0FF9" w:rsidRDefault="00DD0FF9" w:rsidP="00DD0FF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0FF9" w:rsidRDefault="00DD0FF9" w:rsidP="00DD0FF9"/>
    <w:p w:rsidR="00DD0FF9" w:rsidRDefault="00DD0FF9" w:rsidP="00DD0FF9"/>
    <w:p w:rsidR="000D5AAC" w:rsidRDefault="000D5AAC"/>
    <w:sectPr w:rsidR="000D5AAC" w:rsidSect="00AF59AA">
      <w:footerReference w:type="default" r:id="rId6"/>
      <w:pgSz w:w="11906" w:h="16838"/>
      <w:pgMar w:top="1134" w:right="851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6512" w:rsidRDefault="00F46512" w:rsidP="009339FE">
      <w:pPr>
        <w:spacing w:after="0" w:line="240" w:lineRule="auto"/>
      </w:pPr>
      <w:r>
        <w:separator/>
      </w:r>
    </w:p>
  </w:endnote>
  <w:endnote w:type="continuationSeparator" w:id="0">
    <w:p w:rsidR="00F46512" w:rsidRDefault="00F46512" w:rsidP="009339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12040594"/>
      <w:docPartObj>
        <w:docPartGallery w:val="Page Numbers (Bottom of Page)"/>
        <w:docPartUnique/>
      </w:docPartObj>
    </w:sdtPr>
    <w:sdtContent>
      <w:p w:rsidR="002D7F6B" w:rsidRDefault="00A775C6">
        <w:pPr>
          <w:pStyle w:val="a4"/>
          <w:jc w:val="right"/>
        </w:pPr>
        <w:r>
          <w:fldChar w:fldCharType="begin"/>
        </w:r>
        <w:r w:rsidR="002C283A">
          <w:instrText>PAGE   \* MERGEFORMAT</w:instrText>
        </w:r>
        <w:r>
          <w:fldChar w:fldCharType="separate"/>
        </w:r>
        <w:r w:rsidR="008D78DF">
          <w:rPr>
            <w:noProof/>
          </w:rPr>
          <w:t>6</w:t>
        </w:r>
        <w:r>
          <w:fldChar w:fldCharType="end"/>
        </w:r>
      </w:p>
    </w:sdtContent>
  </w:sdt>
  <w:p w:rsidR="002D7F6B" w:rsidRDefault="008D78DF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6512" w:rsidRDefault="00F46512" w:rsidP="009339FE">
      <w:pPr>
        <w:spacing w:after="0" w:line="240" w:lineRule="auto"/>
      </w:pPr>
      <w:r>
        <w:separator/>
      </w:r>
    </w:p>
  </w:footnote>
  <w:footnote w:type="continuationSeparator" w:id="0">
    <w:p w:rsidR="00F46512" w:rsidRDefault="00F46512" w:rsidP="009339F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0FF9"/>
    <w:rsid w:val="000D5AAC"/>
    <w:rsid w:val="001D5940"/>
    <w:rsid w:val="00236C75"/>
    <w:rsid w:val="00290A1F"/>
    <w:rsid w:val="002C283A"/>
    <w:rsid w:val="00303266"/>
    <w:rsid w:val="00343D42"/>
    <w:rsid w:val="003F0D2F"/>
    <w:rsid w:val="00713512"/>
    <w:rsid w:val="008D78DF"/>
    <w:rsid w:val="009139BE"/>
    <w:rsid w:val="009339FE"/>
    <w:rsid w:val="00A177DA"/>
    <w:rsid w:val="00A775C6"/>
    <w:rsid w:val="00D04DFA"/>
    <w:rsid w:val="00D95DDB"/>
    <w:rsid w:val="00DD0FF9"/>
    <w:rsid w:val="00F465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F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0FF9"/>
    <w:pPr>
      <w:ind w:left="720"/>
      <w:contextualSpacing/>
    </w:pPr>
    <w:rPr>
      <w:rFonts w:ascii="Calibri" w:eastAsia="Calibri" w:hAnsi="Calibri" w:cs="Times New Roman"/>
    </w:rPr>
  </w:style>
  <w:style w:type="paragraph" w:styleId="a4">
    <w:name w:val="footer"/>
    <w:basedOn w:val="a"/>
    <w:link w:val="a5"/>
    <w:uiPriority w:val="99"/>
    <w:unhideWhenUsed/>
    <w:rsid w:val="00DD0F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DD0FF9"/>
  </w:style>
  <w:style w:type="paragraph" w:styleId="a6">
    <w:name w:val="Normal (Web)"/>
    <w:basedOn w:val="a"/>
    <w:uiPriority w:val="99"/>
    <w:unhideWhenUsed/>
    <w:rsid w:val="002C28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0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911</Words>
  <Characters>5194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MisurkeevAV</dc:creator>
  <cp:lastModifiedBy>markina.e.a</cp:lastModifiedBy>
  <cp:revision>4</cp:revision>
  <cp:lastPrinted>2014-12-02T03:11:00Z</cp:lastPrinted>
  <dcterms:created xsi:type="dcterms:W3CDTF">2015-01-21T12:30:00Z</dcterms:created>
  <dcterms:modified xsi:type="dcterms:W3CDTF">2015-01-23T05:55:00Z</dcterms:modified>
</cp:coreProperties>
</file>