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89B" w:rsidRDefault="0054689B" w:rsidP="0054689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811 н-13-3 (№ C020142-3)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</w:t>
      </w:r>
      <w:r w:rsidR="00640C2C" w:rsidRPr="00640C2C">
        <w:rPr>
          <w:sz w:val="28"/>
          <w:szCs w:val="28"/>
        </w:rPr>
        <w:t xml:space="preserve"> </w:t>
      </w:r>
      <w:r w:rsidR="00640C2C">
        <w:rPr>
          <w:sz w:val="28"/>
          <w:szCs w:val="28"/>
        </w:rPr>
        <w:t>по результатам</w:t>
      </w:r>
      <w:r w:rsidR="00640C2C" w:rsidRPr="0013532A">
        <w:rPr>
          <w:sz w:val="28"/>
          <w:szCs w:val="28"/>
        </w:rPr>
        <w:t xml:space="preserve"> запроса о разъяснении заявок</w:t>
      </w:r>
      <w:r>
        <w:rPr>
          <w:sz w:val="28"/>
          <w:szCs w:val="28"/>
        </w:rPr>
        <w:t xml:space="preserve"> по открытому конкурсу №811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54689B" w:rsidTr="00640C2C">
        <w:trPr>
          <w:trHeight w:val="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54689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jc w:val="right"/>
            </w:pPr>
            <w:r>
              <w:t>«06» ноября 2013 г.</w:t>
            </w:r>
          </w:p>
        </w:tc>
      </w:tr>
    </w:tbl>
    <w:p w:rsidR="0054689B" w:rsidRDefault="0054689B" w:rsidP="0054689B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C16AD">
        <w:fldChar w:fldCharType="begin"/>
      </w:r>
      <w:r>
        <w:instrText xml:space="preserve"> HYPERLINK "http://www.a-k-d.ru/" </w:instrText>
      </w:r>
      <w:r w:rsidR="00CC16AD">
        <w:fldChar w:fldCharType="separate"/>
      </w:r>
      <w:r>
        <w:rPr>
          <w:rStyle w:val="a4"/>
        </w:rPr>
        <w:t>a-k-d.ru</w:t>
      </w:r>
      <w:proofErr w:type="spellEnd"/>
      <w:r w:rsidR="00CC16AD">
        <w:fldChar w:fldCharType="end"/>
      </w:r>
      <w:r>
        <w:t xml:space="preserve">» согласно регламенту ее работы. </w:t>
      </w:r>
      <w:proofErr w:type="gramEnd"/>
    </w:p>
    <w:p w:rsidR="0054689B" w:rsidRDefault="0054689B" w:rsidP="0054689B">
      <w:pPr>
        <w:pStyle w:val="3"/>
      </w:pPr>
      <w:r>
        <w:t>Информация о закупке:</w:t>
      </w:r>
    </w:p>
    <w:p w:rsidR="0054689B" w:rsidRDefault="0054689B" w:rsidP="0054689B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54689B" w:rsidRDefault="0054689B" w:rsidP="0054689B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54689B" w:rsidRDefault="0054689B" w:rsidP="0054689B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54689B" w:rsidRDefault="0054689B" w:rsidP="0054689B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B66489">
        <w:rPr>
          <w:rFonts w:eastAsia="Calibri"/>
          <w:lang w:eastAsia="en-US"/>
        </w:rPr>
        <w:t>31300551835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№130913/0536/1026, на ЭТП</w:t>
      </w:r>
      <w:proofErr w:type="gramEnd"/>
      <w:r>
        <w:t xml:space="preserve"> «</w:t>
      </w:r>
      <w:proofErr w:type="spellStart"/>
      <w:r w:rsidR="00CC16AD">
        <w:fldChar w:fldCharType="begin"/>
      </w:r>
      <w:r>
        <w:instrText xml:space="preserve"> HYPERLINK "http://www.a-k-d.ru/" </w:instrText>
      </w:r>
      <w:r w:rsidR="00CC16AD">
        <w:fldChar w:fldCharType="separate"/>
      </w:r>
      <w:r>
        <w:rPr>
          <w:rStyle w:val="a4"/>
        </w:rPr>
        <w:t>a-k-d.ru</w:t>
      </w:r>
      <w:proofErr w:type="spellEnd"/>
      <w:r w:rsidR="00CC16AD">
        <w:fldChar w:fldCharType="end"/>
      </w:r>
      <w:r>
        <w:t xml:space="preserve">», закупка №C020142. </w:t>
      </w:r>
    </w:p>
    <w:p w:rsidR="0054689B" w:rsidRDefault="0054689B" w:rsidP="0054689B">
      <w:pPr>
        <w:pStyle w:val="a3"/>
      </w:pPr>
      <w:r>
        <w:t xml:space="preserve">Заседание Единой комиссии проводится в очной форме в 10:00:00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54689B" w:rsidRDefault="0054689B" w:rsidP="0054689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54689B" w:rsidTr="00F922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Старший вице-президент-директор по проектированию</w:t>
            </w:r>
          </w:p>
        </w:tc>
      </w:tr>
      <w:tr w:rsidR="0054689B" w:rsidTr="00F922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Начальник управления методологии и организации закупок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Заместитель начальника управления комплектации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Начальник финансового отдела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Главный инженер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Начальник управления комплектации</w:t>
            </w:r>
          </w:p>
        </w:tc>
      </w:tr>
      <w:tr w:rsidR="0054689B" w:rsidTr="00F922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4C74D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</w:t>
            </w:r>
            <w:r w:rsidR="004C74DE">
              <w:rPr>
                <w:b/>
                <w:bCs/>
              </w:rPr>
              <w:t xml:space="preserve"> </w:t>
            </w:r>
            <w:r w:rsidR="004C74DE" w:rsidRPr="004C74DE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54689B" w:rsidTr="00F922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4C74DE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54689B" w:rsidRDefault="0054689B" w:rsidP="0054689B">
      <w:pPr>
        <w:pStyle w:val="a3"/>
      </w:pPr>
      <w:r>
        <w:t>Засед</w:t>
      </w:r>
      <w:r w:rsidR="004C74DE">
        <w:t>ание проводится в присутствии 10 из 17</w:t>
      </w:r>
      <w:r>
        <w:t xml:space="preserve"> членов Единой комиссии. Кворум имеется. </w:t>
      </w:r>
    </w:p>
    <w:p w:rsidR="0054689B" w:rsidRDefault="0054689B" w:rsidP="004C74D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4C74DE">
        <w:t xml:space="preserve">       </w:t>
      </w:r>
      <w:r w:rsidR="004C74DE" w:rsidRPr="004C74DE">
        <w:t>№ 811 н-13-</w:t>
      </w:r>
      <w:r w:rsidR="004C74DE">
        <w:t>1</w:t>
      </w:r>
      <w:r w:rsidR="004C74DE" w:rsidRPr="004C74DE">
        <w:t xml:space="preserve"> </w:t>
      </w:r>
      <w:r>
        <w:t xml:space="preserve">от «15»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2"/>
        <w:gridCol w:w="2679"/>
        <w:gridCol w:w="5074"/>
      </w:tblGrid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Наименование (участника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  <w:proofErr w:type="gramEnd"/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</w:pPr>
            <w:r>
              <w:t xml:space="preserve">5536_C020142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 xml:space="preserve">Цена заявки: 94 867 000.00 (девяносто четыре миллиона восемьсот шестьдесят семь тысяч рублей 00 копеек) с НДС </w:t>
            </w:r>
          </w:p>
        </w:tc>
      </w:tr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</w:pPr>
            <w:r>
              <w:t xml:space="preserve">2809_C020142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>ООО «</w:t>
            </w:r>
            <w:proofErr w:type="spellStart"/>
            <w:r>
              <w:t>ТехНоосфера</w:t>
            </w:r>
            <w:proofErr w:type="spellEnd"/>
            <w:r>
              <w:t>»</w:t>
            </w:r>
            <w:r>
              <w:br/>
              <w:t>ИНН: 7725124535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 xml:space="preserve">Цена заявки: 95 001 800.00 (девяносто пять миллионов одна тысяча восемьсот рублей 00 копеек) с НДС </w:t>
            </w:r>
          </w:p>
        </w:tc>
      </w:tr>
    </w:tbl>
    <w:p w:rsidR="0054689B" w:rsidRDefault="0054689B" w:rsidP="004C74D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>Согласно протоколу заседания Единой комиссии по рассмотрению заявок на отборочной стадии от «29» октября 2013</w:t>
      </w:r>
      <w:r w:rsidR="004C74DE">
        <w:t xml:space="preserve"> </w:t>
      </w:r>
      <w:r>
        <w:t xml:space="preserve">г. </w:t>
      </w:r>
      <w:r w:rsidR="004C74DE" w:rsidRPr="004C74DE">
        <w:t>№ 811 н-13-</w:t>
      </w:r>
      <w:r w:rsidR="004C74DE">
        <w:t>2</w:t>
      </w:r>
      <w:r w:rsidR="004C74DE" w:rsidRPr="004C74DE">
        <w:t xml:space="preserve"> </w:t>
      </w:r>
      <w:r w:rsidR="004C74DE">
        <w:t>(</w:t>
      </w:r>
      <w:r>
        <w:t>№ C020142-2</w:t>
      </w:r>
      <w:r w:rsidR="004C74DE">
        <w:t>)</w:t>
      </w:r>
      <w:r>
        <w:t xml:space="preserve"> Единой комиссией были приняты следующие решения: </w:t>
      </w:r>
    </w:p>
    <w:p w:rsidR="0054689B" w:rsidRDefault="0054689B" w:rsidP="004C74DE">
      <w:pPr>
        <w:pStyle w:val="a5"/>
        <w:numPr>
          <w:ilvl w:val="1"/>
          <w:numId w:val="3"/>
        </w:numPr>
        <w:spacing w:after="100" w:afterAutospacing="1"/>
        <w:ind w:left="857" w:hanging="50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4689B" w:rsidRDefault="0054689B" w:rsidP="004C74DE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</w:t>
      </w:r>
      <w:proofErr w:type="gramStart"/>
      <w:r>
        <w:t>у ООО</w:t>
      </w:r>
      <w:proofErr w:type="gramEnd"/>
      <w:r>
        <w:t xml:space="preserve"> «ОКА-АТОМ» запрос о разъяснении положений заявки на участие в конкурсе. </w:t>
      </w:r>
    </w:p>
    <w:p w:rsidR="0054689B" w:rsidRDefault="0054689B" w:rsidP="004C74DE">
      <w:pPr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ТехНоосфера</w:t>
      </w:r>
      <w:proofErr w:type="spellEnd"/>
      <w:r>
        <w:t xml:space="preserve">" запрос о разъяснении положений заявки на участие в конкурсе. </w:t>
      </w:r>
    </w:p>
    <w:p w:rsidR="0054689B" w:rsidRDefault="0054689B" w:rsidP="004C74DE">
      <w:pPr>
        <w:numPr>
          <w:ilvl w:val="0"/>
          <w:numId w:val="3"/>
        </w:numPr>
        <w:spacing w:before="360" w:after="120"/>
        <w:ind w:left="357" w:hanging="357"/>
      </w:pPr>
      <w:proofErr w:type="gramStart"/>
      <w:r>
        <w:lastRenderedPageBreak/>
        <w:t xml:space="preserve">По результатам </w:t>
      </w:r>
      <w:r w:rsidR="00640C2C">
        <w:t xml:space="preserve">повторного </w:t>
      </w:r>
      <w:r>
        <w:t xml:space="preserve">рассмотрения заявок на участие в конкурсе на отборочной стадии </w:t>
      </w:r>
      <w:r w:rsidR="00640C2C" w:rsidRPr="007B7774">
        <w:t>с учетом</w:t>
      </w:r>
      <w:proofErr w:type="gramEnd"/>
      <w:r w:rsidR="00640C2C" w:rsidRPr="007B7774">
        <w:t xml:space="preserve"> документов, представленных  на основании запроса о разъяснении заявок, </w:t>
      </w:r>
      <w:r>
        <w:t xml:space="preserve">Единой комиссией были приняты следующие решения: </w:t>
      </w:r>
    </w:p>
    <w:p w:rsidR="0054689B" w:rsidRDefault="0054689B" w:rsidP="004C74DE">
      <w:pPr>
        <w:numPr>
          <w:ilvl w:val="1"/>
          <w:numId w:val="3"/>
        </w:numPr>
        <w:spacing w:before="100" w:beforeAutospacing="1" w:after="120"/>
        <w:ind w:left="641" w:hanging="357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C23F8" w:rsidRDefault="00AC23F8" w:rsidP="008F080B">
      <w:pPr>
        <w:ind w:left="709"/>
      </w:pPr>
      <w:r>
        <w:t xml:space="preserve">ООО «ОКА-АТОМ» </w:t>
      </w:r>
    </w:p>
    <w:p w:rsidR="0054689B" w:rsidRDefault="00AC23F8" w:rsidP="008F080B">
      <w:pPr>
        <w:ind w:left="709"/>
      </w:pPr>
      <w:r>
        <w:t>ООО «</w:t>
      </w:r>
      <w:proofErr w:type="spellStart"/>
      <w:r w:rsidR="0054689B">
        <w:t>ТехНоосфера</w:t>
      </w:r>
      <w:proofErr w:type="spellEnd"/>
      <w:r>
        <w:t>»</w:t>
      </w:r>
      <w:r w:rsidR="0054689B">
        <w:t xml:space="preserve"> </w:t>
      </w:r>
      <w:r w:rsidR="0054689B">
        <w:br/>
      </w:r>
    </w:p>
    <w:p w:rsidR="0054689B" w:rsidRDefault="0054689B" w:rsidP="004C74DE">
      <w:pPr>
        <w:numPr>
          <w:ilvl w:val="1"/>
          <w:numId w:val="3"/>
        </w:numPr>
        <w:spacing w:before="120" w:after="120"/>
        <w:ind w:left="641" w:hanging="357"/>
      </w:pPr>
      <w:r>
        <w:t xml:space="preserve">Провести процедуру переторжки в заочной форме с допущенными участниками конкурса: </w:t>
      </w:r>
    </w:p>
    <w:p w:rsidR="0054689B" w:rsidRDefault="00AC23F8" w:rsidP="00AC23F8">
      <w:pPr>
        <w:ind w:left="720"/>
      </w:pPr>
      <w:r>
        <w:t>ООО</w:t>
      </w:r>
      <w:r w:rsidR="0054689B">
        <w:t xml:space="preserve"> «ОКА-АТОМ»</w:t>
      </w:r>
    </w:p>
    <w:p w:rsidR="0054689B" w:rsidRDefault="00AC23F8" w:rsidP="00AC23F8">
      <w:pPr>
        <w:ind w:left="720"/>
      </w:pPr>
      <w:r>
        <w:t>ООО «</w:t>
      </w:r>
      <w:proofErr w:type="spellStart"/>
      <w:r w:rsidR="0054689B">
        <w:t>ТехНоосфера</w:t>
      </w:r>
      <w:proofErr w:type="spellEnd"/>
      <w:r>
        <w:t>»</w:t>
      </w:r>
    </w:p>
    <w:p w:rsidR="00AC23F8" w:rsidRDefault="00AC23F8" w:rsidP="00AC23F8">
      <w:pPr>
        <w:spacing w:before="120"/>
        <w:ind w:left="720"/>
      </w:pPr>
      <w:r w:rsidRPr="00F305AA">
        <w:t>Пе</w:t>
      </w:r>
      <w:r>
        <w:t>реторжка назначена на период с 07</w:t>
      </w:r>
      <w:r w:rsidRPr="00F305AA">
        <w:t xml:space="preserve"> </w:t>
      </w:r>
      <w:r>
        <w:t>ноября 2013 г. 09:00 по 09</w:t>
      </w:r>
      <w:r w:rsidRPr="00F305AA">
        <w:t xml:space="preserve"> </w:t>
      </w:r>
      <w:r>
        <w:t>ноября</w:t>
      </w:r>
      <w:r w:rsidRPr="00F305AA">
        <w:t xml:space="preserve"> 2013 г. 09:00.</w:t>
      </w:r>
    </w:p>
    <w:p w:rsidR="00AC23F8" w:rsidRPr="00AC23F8" w:rsidRDefault="00AC23F8" w:rsidP="0054689B">
      <w:pPr>
        <w:pStyle w:val="3"/>
        <w:rPr>
          <w:b w:val="0"/>
        </w:rPr>
      </w:pPr>
      <w:r w:rsidRPr="00AC23F8">
        <w:rPr>
          <w:b w:val="0"/>
          <w:sz w:val="24"/>
        </w:rPr>
        <w:t>Результаты голосования членов Единой комиссии:</w:t>
      </w:r>
      <w:r w:rsidRPr="00AC23F8">
        <w:rPr>
          <w:b w:val="0"/>
          <w:sz w:val="24"/>
        </w:rPr>
        <w:br/>
        <w:t xml:space="preserve">«за» – 10 голосов; </w:t>
      </w:r>
      <w:r w:rsidRPr="00AC23F8">
        <w:rPr>
          <w:b w:val="0"/>
          <w:sz w:val="24"/>
        </w:rPr>
        <w:br/>
        <w:t xml:space="preserve">«против» – 0 голосов </w:t>
      </w:r>
      <w:r w:rsidRPr="00AC23F8">
        <w:rPr>
          <w:b w:val="0"/>
          <w:sz w:val="24"/>
        </w:rPr>
        <w:br/>
        <w:t>«воздержался» – 0 голосов</w:t>
      </w:r>
    </w:p>
    <w:p w:rsidR="0054689B" w:rsidRDefault="0054689B" w:rsidP="0054689B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6"/>
        <w:gridCol w:w="4396"/>
      </w:tblGrid>
      <w:tr w:rsidR="008F080B" w:rsidTr="008F080B"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4689B" w:rsidTr="008F080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Иванов Юрий Алексеевич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54689B" w:rsidTr="008F080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Казакова Елена Алексеевна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Камсков Анатолий Борисович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Старцев Олег Николаевич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Кряжев Михаил Васильевич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Шкитилев Дмитрий Владимирович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Трофименко Виктория Альбертовна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Карасев Александр Тимофеевич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Лимаренко Игорь Валерьевич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  <w:tr w:rsidR="0054689B" w:rsidTr="008F080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F9224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с правом голоса:</w:t>
            </w:r>
          </w:p>
        </w:tc>
      </w:tr>
      <w:tr w:rsidR="008F080B" w:rsidTr="008F080B">
        <w:trPr>
          <w:trHeight w:val="397"/>
        </w:trPr>
        <w:tc>
          <w:tcPr>
            <w:tcW w:w="26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>
            <w:r>
              <w:t>Белоусова Ольга Александровна</w:t>
            </w:r>
          </w:p>
        </w:tc>
        <w:tc>
          <w:tcPr>
            <w:tcW w:w="2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080B" w:rsidRDefault="008F080B" w:rsidP="00F92243"/>
        </w:tc>
      </w:tr>
    </w:tbl>
    <w:p w:rsidR="0054689B" w:rsidRDefault="0054689B" w:rsidP="0054689B"/>
    <w:p w:rsidR="00625A11" w:rsidRDefault="00625A11"/>
    <w:sectPr w:rsidR="00625A11" w:rsidSect="00640C2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E3BB2"/>
    <w:multiLevelType w:val="multilevel"/>
    <w:tmpl w:val="88E2D7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A694700"/>
    <w:multiLevelType w:val="multilevel"/>
    <w:tmpl w:val="ABC40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817273"/>
    <w:multiLevelType w:val="multilevel"/>
    <w:tmpl w:val="EF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89B"/>
    <w:rsid w:val="00126B3F"/>
    <w:rsid w:val="004C74DE"/>
    <w:rsid w:val="0054689B"/>
    <w:rsid w:val="00625A11"/>
    <w:rsid w:val="00640C2C"/>
    <w:rsid w:val="008F080B"/>
    <w:rsid w:val="00AC23F8"/>
    <w:rsid w:val="00CC1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9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468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4689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68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468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4689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4689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C74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305361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2013-11-06T11:41:00Z</dcterms:created>
  <dcterms:modified xsi:type="dcterms:W3CDTF">2013-11-06T14:27:00Z</dcterms:modified>
</cp:coreProperties>
</file>