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95295F">
        <w:rPr>
          <w:sz w:val="28"/>
          <w:szCs w:val="28"/>
        </w:rPr>
        <w:t>208</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C278BE">
        <w:rPr>
          <w:rFonts w:eastAsia="TimesNewRomanPSMT"/>
          <w:b/>
          <w:bCs/>
          <w:szCs w:val="28"/>
        </w:rPr>
        <w:t>датчиков давления</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00043BAB">
        <w:t xml:space="preserve"> </w:t>
      </w:r>
      <w:r w:rsidR="00B62B46">
        <w:t xml:space="preserve">не более </w:t>
      </w:r>
      <w:r w:rsidR="0095295F">
        <w:t>11</w:t>
      </w:r>
      <w:r w:rsidR="00A7327C">
        <w:t xml:space="preserve"> недель</w:t>
      </w:r>
      <w:r w:rsidR="00043BAB">
        <w:t xml:space="preserve"> </w:t>
      </w:r>
      <w:r>
        <w:t xml:space="preserve">с момента оплаты аванса или  </w:t>
      </w:r>
      <w:r w:rsidR="00B62B46">
        <w:t xml:space="preserve">не более </w:t>
      </w:r>
      <w:r w:rsidR="0095295F">
        <w:t>11</w:t>
      </w:r>
      <w:r w:rsidR="000B1DCF">
        <w:t xml:space="preserve"> </w:t>
      </w:r>
      <w:r w:rsidR="00A7327C">
        <w:t>недель</w:t>
      </w:r>
      <w:r w:rsidR="00043BAB">
        <w:t xml:space="preserve"> </w:t>
      </w:r>
      <w:r>
        <w:t>с момента подписания</w:t>
      </w:r>
      <w:r w:rsidRPr="00422ADC">
        <w:t xml:space="preserve"> договора</w:t>
      </w:r>
      <w:r>
        <w:t xml:space="preserve"> (в случае поставки без авансового платежа).</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95295F">
        <w:rPr>
          <w:b/>
          <w:color w:val="000000"/>
        </w:rPr>
        <w:t>165 904,07</w:t>
      </w:r>
      <w:r w:rsidRPr="00F03F97">
        <w:rPr>
          <w:b/>
          <w:color w:val="000000"/>
        </w:rPr>
        <w:t xml:space="preserve"> </w:t>
      </w:r>
      <w:r w:rsidRPr="00F03F97">
        <w:rPr>
          <w:color w:val="000000"/>
        </w:rPr>
        <w:t>(</w:t>
      </w:r>
      <w:r w:rsidR="00C278BE">
        <w:rPr>
          <w:color w:val="000000"/>
        </w:rPr>
        <w:t xml:space="preserve">Сто </w:t>
      </w:r>
      <w:r w:rsidR="0095295F">
        <w:rPr>
          <w:color w:val="000000"/>
        </w:rPr>
        <w:t>шестьдесят пять</w:t>
      </w:r>
      <w:r>
        <w:rPr>
          <w:color w:val="000000"/>
        </w:rPr>
        <w:t xml:space="preserve"> </w:t>
      </w:r>
      <w:r w:rsidR="00F30AF6">
        <w:rPr>
          <w:color w:val="000000"/>
        </w:rPr>
        <w:t xml:space="preserve">тысяч </w:t>
      </w:r>
      <w:r w:rsidR="0095295F">
        <w:rPr>
          <w:color w:val="000000"/>
        </w:rPr>
        <w:t>девятьсот четыре</w:t>
      </w:r>
      <w:r w:rsidR="00A7327C">
        <w:rPr>
          <w:color w:val="000000"/>
        </w:rPr>
        <w:t xml:space="preserve"> </w:t>
      </w:r>
      <w:r w:rsidRPr="00F03F97">
        <w:rPr>
          <w:color w:val="000000"/>
        </w:rPr>
        <w:t>рубл</w:t>
      </w:r>
      <w:r w:rsidR="0095295F">
        <w:rPr>
          <w:color w:val="000000"/>
        </w:rPr>
        <w:t>я</w:t>
      </w:r>
      <w:r w:rsidRPr="00F03F97">
        <w:rPr>
          <w:color w:val="000000"/>
        </w:rPr>
        <w:t xml:space="preserve"> </w:t>
      </w:r>
      <w:r w:rsidR="0095295F">
        <w:rPr>
          <w:color w:val="000000"/>
        </w:rPr>
        <w:t>0</w:t>
      </w:r>
      <w:r w:rsidR="00C278BE">
        <w:rPr>
          <w:color w:val="000000"/>
        </w:rPr>
        <w:t>7</w:t>
      </w:r>
      <w:r w:rsidRPr="00F03F97">
        <w:rPr>
          <w:color w:val="000000"/>
        </w:rPr>
        <w:t xml:space="preserve"> копе</w:t>
      </w:r>
      <w:r>
        <w:rPr>
          <w:color w:val="000000"/>
        </w:rPr>
        <w:t>е</w:t>
      </w:r>
      <w:r w:rsidRPr="00F03F97">
        <w:rPr>
          <w:color w:val="000000"/>
        </w:rPr>
        <w:t xml:space="preserve">к), в том числе НДС – </w:t>
      </w:r>
      <w:r w:rsidR="0095295F">
        <w:rPr>
          <w:color w:val="000000"/>
        </w:rPr>
        <w:t>25 307,40</w:t>
      </w:r>
      <w:r w:rsidRPr="00F03F97">
        <w:rPr>
          <w:color w:val="000000"/>
        </w:rPr>
        <w:t xml:space="preserve"> (</w:t>
      </w:r>
      <w:r w:rsidR="00C278BE">
        <w:rPr>
          <w:color w:val="000000"/>
        </w:rPr>
        <w:t>Два</w:t>
      </w:r>
      <w:r w:rsidR="00A7327C">
        <w:rPr>
          <w:color w:val="000000"/>
        </w:rPr>
        <w:t>дцать</w:t>
      </w:r>
      <w:r w:rsidR="00043BAB">
        <w:rPr>
          <w:color w:val="000000"/>
        </w:rPr>
        <w:t xml:space="preserve"> </w:t>
      </w:r>
      <w:r w:rsidR="0095295F">
        <w:rPr>
          <w:color w:val="000000"/>
        </w:rPr>
        <w:t xml:space="preserve">пять </w:t>
      </w:r>
      <w:r w:rsidRPr="00F03F97">
        <w:rPr>
          <w:color w:val="000000"/>
        </w:rPr>
        <w:t xml:space="preserve">тысяч  </w:t>
      </w:r>
      <w:r w:rsidR="0095295F">
        <w:rPr>
          <w:color w:val="000000"/>
        </w:rPr>
        <w:t>триста семь</w:t>
      </w:r>
      <w:r>
        <w:rPr>
          <w:color w:val="000000"/>
        </w:rPr>
        <w:t xml:space="preserve"> </w:t>
      </w:r>
      <w:r w:rsidRPr="00F03F97">
        <w:rPr>
          <w:color w:val="000000"/>
        </w:rPr>
        <w:t>рубл</w:t>
      </w:r>
      <w:r w:rsidR="0095295F">
        <w:rPr>
          <w:color w:val="000000"/>
        </w:rPr>
        <w:t>ей</w:t>
      </w:r>
      <w:r w:rsidR="00182742">
        <w:rPr>
          <w:color w:val="000000"/>
        </w:rPr>
        <w:t xml:space="preserve"> </w:t>
      </w:r>
      <w:r w:rsidR="0095295F">
        <w:rPr>
          <w:color w:val="000000"/>
        </w:rPr>
        <w:t>4</w:t>
      </w:r>
      <w:r w:rsidR="00C278BE">
        <w:rPr>
          <w:color w:val="000000"/>
        </w:rPr>
        <w:t>0</w:t>
      </w:r>
      <w:r w:rsidRPr="00F03F97">
        <w:rPr>
          <w:color w:val="000000"/>
        </w:rPr>
        <w:t xml:space="preserve"> копе</w:t>
      </w:r>
      <w:r w:rsidR="00182742">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B00C28"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B00C28" w:rsidRPr="009A558D" w:rsidRDefault="00B00C28" w:rsidP="0076027B">
      <w:pPr>
        <w:numPr>
          <w:ilvl w:val="0"/>
          <w:numId w:val="3"/>
        </w:numPr>
        <w:tabs>
          <w:tab w:val="left" w:pos="426"/>
        </w:tabs>
        <w:ind w:left="0" w:right="141" w:firstLine="0"/>
        <w:rPr>
          <w:b/>
          <w:bCs/>
          <w:i/>
          <w:color w:val="000000"/>
        </w:rPr>
      </w:pPr>
      <w:r>
        <w:rPr>
          <w:color w:val="000000"/>
        </w:rPr>
        <w:t>первичн</w:t>
      </w:r>
      <w:r w:rsidR="00E45219">
        <w:rPr>
          <w:color w:val="000000"/>
        </w:rPr>
        <w:t>ую</w:t>
      </w:r>
      <w:r>
        <w:rPr>
          <w:color w:val="000000"/>
        </w:rPr>
        <w:t xml:space="preserve"> поверк</w:t>
      </w:r>
      <w:r w:rsidR="00E45219">
        <w:rPr>
          <w:color w:val="000000"/>
        </w:rPr>
        <w:t>у</w:t>
      </w:r>
      <w:r>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xml:space="preserve">), на официальном сайте по закупкам атомной отрасли </w:t>
      </w:r>
      <w:proofErr w:type="spellStart"/>
      <w:r w:rsidRPr="00F03F97">
        <w:rPr>
          <w:color w:val="000000"/>
        </w:rPr>
        <w:t>Госкорпорации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CE5B62">
        <w:rPr>
          <w:b/>
          <w:color w:val="000000"/>
          <w:spacing w:val="-6"/>
        </w:rPr>
        <w:t>0</w:t>
      </w:r>
      <w:r w:rsidR="008A03EE">
        <w:rPr>
          <w:b/>
          <w:color w:val="000000"/>
          <w:spacing w:val="-6"/>
        </w:rPr>
        <w:t>2</w:t>
      </w:r>
      <w:r w:rsidRPr="00D17097">
        <w:rPr>
          <w:b/>
          <w:color w:val="000000"/>
          <w:spacing w:val="-6"/>
        </w:rPr>
        <w:t xml:space="preserve">» </w:t>
      </w:r>
      <w:r w:rsidR="0095295F">
        <w:rPr>
          <w:b/>
          <w:color w:val="000000"/>
          <w:spacing w:val="-6"/>
        </w:rPr>
        <w:t>сентября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CE5B62">
        <w:rPr>
          <w:b/>
          <w:color w:val="000000"/>
          <w:spacing w:val="-6"/>
        </w:rPr>
        <w:t>0</w:t>
      </w:r>
      <w:r w:rsidR="008A03EE">
        <w:rPr>
          <w:b/>
          <w:color w:val="000000"/>
          <w:spacing w:val="-6"/>
        </w:rPr>
        <w:t>2</w:t>
      </w:r>
      <w:r>
        <w:rPr>
          <w:b/>
          <w:color w:val="000000"/>
          <w:spacing w:val="-6"/>
        </w:rPr>
        <w:t xml:space="preserve">» </w:t>
      </w:r>
      <w:r w:rsidR="0095295F">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95295F">
        <w:rPr>
          <w:b/>
          <w:color w:val="000000"/>
          <w:spacing w:val="-6"/>
        </w:rPr>
        <w:t>09</w:t>
      </w:r>
      <w:r>
        <w:rPr>
          <w:b/>
          <w:color w:val="000000"/>
          <w:spacing w:val="-6"/>
        </w:rPr>
        <w:t xml:space="preserve">» </w:t>
      </w:r>
      <w:r w:rsidR="0095295F">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95295F">
        <w:rPr>
          <w:b/>
          <w:color w:val="000000"/>
          <w:spacing w:val="-6"/>
        </w:rPr>
        <w:t>09</w:t>
      </w:r>
      <w:r>
        <w:rPr>
          <w:b/>
          <w:color w:val="000000"/>
          <w:spacing w:val="-6"/>
        </w:rPr>
        <w:t xml:space="preserve">» </w:t>
      </w:r>
      <w:r w:rsidR="0095295F">
        <w:rPr>
          <w:b/>
          <w:color w:val="000000"/>
          <w:spacing w:val="-6"/>
        </w:rPr>
        <w:t>сентября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76027B" w:rsidRDefault="0076027B" w:rsidP="0076027B">
      <w:pPr>
        <w:numPr>
          <w:ilvl w:val="0"/>
          <w:numId w:val="4"/>
        </w:numPr>
        <w:tabs>
          <w:tab w:val="num" w:pos="567"/>
        </w:tabs>
        <w:ind w:left="0" w:right="141" w:firstLine="0"/>
        <w:contextualSpacing/>
        <w:jc w:val="both"/>
      </w:pPr>
      <w:r w:rsidRPr="0072768E">
        <w:rPr>
          <w:b/>
          <w:spacing w:val="-6"/>
        </w:rPr>
        <w:t xml:space="preserve">Форма, размер и срок предоставления обеспечения </w:t>
      </w:r>
      <w:r w:rsidR="004D0BB9">
        <w:rPr>
          <w:b/>
          <w:spacing w:val="-6"/>
        </w:rPr>
        <w:t>заявки на участие</w:t>
      </w:r>
      <w:r w:rsidRPr="0072768E">
        <w:rPr>
          <w:b/>
          <w:spacing w:val="-6"/>
        </w:rPr>
        <w:t>:</w:t>
      </w:r>
      <w:r w:rsidRPr="000E713B">
        <w:rPr>
          <w:spacing w:val="-6"/>
        </w:rPr>
        <w:t xml:space="preserve"> </w:t>
      </w:r>
      <w:r w:rsidRPr="0072768E">
        <w:rPr>
          <w:spacing w:val="-6"/>
        </w:rPr>
        <w:t>не требуется.</w:t>
      </w:r>
    </w:p>
    <w:p w:rsidR="00876025" w:rsidRDefault="0076027B" w:rsidP="00876025">
      <w:pPr>
        <w:numPr>
          <w:ilvl w:val="0"/>
          <w:numId w:val="4"/>
        </w:numPr>
        <w:tabs>
          <w:tab w:val="num" w:pos="567"/>
        </w:tabs>
        <w:ind w:left="0" w:right="141" w:firstLine="0"/>
        <w:contextualSpacing/>
        <w:jc w:val="both"/>
      </w:pPr>
      <w:r w:rsidRPr="0076027B">
        <w:rPr>
          <w:b/>
          <w:snapToGrid w:val="0"/>
        </w:rPr>
        <w:t>Форма, размер и срок предоставления обеспечения возврата аванса:</w:t>
      </w:r>
      <w:r w:rsidRPr="0076027B">
        <w:rPr>
          <w:bCs/>
        </w:rPr>
        <w:t xml:space="preserve">  </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lastRenderedPageBreak/>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lastRenderedPageBreak/>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876025">
        <w:rPr>
          <w:rFonts w:ascii="Times New Roman" w:hAnsi="Times New Roman" w:cs="Times New Roman"/>
          <w:sz w:val="24"/>
          <w:szCs w:val="24"/>
        </w:rPr>
        <w:t>Госкорпорации</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Росатом</w:t>
      </w:r>
      <w:proofErr w:type="spellEnd"/>
      <w:r w:rsidRPr="00876025">
        <w:rPr>
          <w:rFonts w:ascii="Times New Roman" w:hAnsi="Times New Roman" w:cs="Times New Roman"/>
          <w:sz w:val="24"/>
          <w:szCs w:val="24"/>
        </w:rPr>
        <w:t xml:space="preserve">» от </w:t>
      </w:r>
      <w:r w:rsidRPr="00876025">
        <w:rPr>
          <w:rFonts w:ascii="Times New Roman" w:hAnsi="Times New Roman" w:cs="Times New Roman"/>
          <w:sz w:val="24"/>
          <w:szCs w:val="24"/>
        </w:rPr>
        <w:lastRenderedPageBreak/>
        <w:t xml:space="preserve">22.08.2012г.№1/768-П и типовым формам договоров поручительства, утвержденным локальными нормативными актами </w:t>
      </w:r>
      <w:proofErr w:type="spellStart"/>
      <w:r w:rsidRPr="00876025">
        <w:rPr>
          <w:rFonts w:ascii="Times New Roman" w:hAnsi="Times New Roman" w:cs="Times New Roman"/>
          <w:sz w:val="24"/>
          <w:szCs w:val="24"/>
        </w:rPr>
        <w:t>Госкорпорации</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Росатом</w:t>
      </w:r>
      <w:proofErr w:type="spellEnd"/>
      <w:r w:rsidRPr="00876025">
        <w:rPr>
          <w:rFonts w:ascii="Times New Roman" w:hAnsi="Times New Roman" w:cs="Times New Roman"/>
          <w:sz w:val="24"/>
          <w:szCs w:val="24"/>
        </w:rPr>
        <w:t xml:space="preserve">».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DB6AAC">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DB6AAC">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DB6AAC">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 xml:space="preserve">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w:t>
      </w:r>
      <w:r w:rsidRPr="00876025">
        <w:rPr>
          <w:sz w:val="24"/>
          <w:szCs w:val="24"/>
        </w:rPr>
        <w:lastRenderedPageBreak/>
        <w:t>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Default="0076027B" w:rsidP="0076027B">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B1DCF"/>
    <w:rsid w:val="000B7D61"/>
    <w:rsid w:val="00102FA8"/>
    <w:rsid w:val="00124D22"/>
    <w:rsid w:val="00151D97"/>
    <w:rsid w:val="0015418A"/>
    <w:rsid w:val="00182742"/>
    <w:rsid w:val="00187F47"/>
    <w:rsid w:val="001D127C"/>
    <w:rsid w:val="002F7968"/>
    <w:rsid w:val="00312486"/>
    <w:rsid w:val="003232BA"/>
    <w:rsid w:val="00443B98"/>
    <w:rsid w:val="004639FB"/>
    <w:rsid w:val="004D0BB9"/>
    <w:rsid w:val="004E435D"/>
    <w:rsid w:val="0054641A"/>
    <w:rsid w:val="00547298"/>
    <w:rsid w:val="00584F16"/>
    <w:rsid w:val="005855FE"/>
    <w:rsid w:val="005C6DA3"/>
    <w:rsid w:val="005D1DC9"/>
    <w:rsid w:val="00602754"/>
    <w:rsid w:val="0066337B"/>
    <w:rsid w:val="0068034C"/>
    <w:rsid w:val="006F5B65"/>
    <w:rsid w:val="007401F3"/>
    <w:rsid w:val="0076027B"/>
    <w:rsid w:val="00833399"/>
    <w:rsid w:val="00873EC0"/>
    <w:rsid w:val="00876025"/>
    <w:rsid w:val="00877AA7"/>
    <w:rsid w:val="008819A8"/>
    <w:rsid w:val="00897BEA"/>
    <w:rsid w:val="008A03EE"/>
    <w:rsid w:val="008F1F66"/>
    <w:rsid w:val="00914EA6"/>
    <w:rsid w:val="0094505D"/>
    <w:rsid w:val="0095295F"/>
    <w:rsid w:val="009B4FEE"/>
    <w:rsid w:val="009D74DF"/>
    <w:rsid w:val="00A7327C"/>
    <w:rsid w:val="00A76DE0"/>
    <w:rsid w:val="00AB2CF3"/>
    <w:rsid w:val="00B00C28"/>
    <w:rsid w:val="00B62B46"/>
    <w:rsid w:val="00BB57F3"/>
    <w:rsid w:val="00BD48E4"/>
    <w:rsid w:val="00C0628F"/>
    <w:rsid w:val="00C278BE"/>
    <w:rsid w:val="00C840F4"/>
    <w:rsid w:val="00CD155E"/>
    <w:rsid w:val="00CE5B62"/>
    <w:rsid w:val="00E45219"/>
    <w:rsid w:val="00EB7428"/>
    <w:rsid w:val="00F30AF6"/>
    <w:rsid w:val="00F430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 w:type="paragraph" w:styleId="aa">
    <w:name w:val="Document Map"/>
    <w:basedOn w:val="a0"/>
    <w:link w:val="ab"/>
    <w:uiPriority w:val="99"/>
    <w:semiHidden/>
    <w:unhideWhenUsed/>
    <w:rsid w:val="004D0BB9"/>
    <w:rPr>
      <w:rFonts w:ascii="Tahoma" w:hAnsi="Tahoma" w:cs="Tahoma"/>
      <w:sz w:val="16"/>
      <w:szCs w:val="16"/>
    </w:rPr>
  </w:style>
  <w:style w:type="character" w:customStyle="1" w:styleId="ab">
    <w:name w:val="Схема документа Знак"/>
    <w:basedOn w:val="a1"/>
    <w:link w:val="aa"/>
    <w:uiPriority w:val="99"/>
    <w:semiHidden/>
    <w:rsid w:val="004D0BB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TotalTime>
  <Pages>8</Pages>
  <Words>3890</Words>
  <Characters>22174</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36</cp:revision>
  <cp:lastPrinted>2014-07-25T10:35:00Z</cp:lastPrinted>
  <dcterms:created xsi:type="dcterms:W3CDTF">2014-05-30T07:10:00Z</dcterms:created>
  <dcterms:modified xsi:type="dcterms:W3CDTF">2014-08-26T09:49:00Z</dcterms:modified>
</cp:coreProperties>
</file>