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w:t>
            </w:r>
            <w:r w:rsidR="00DF2779">
              <w:t xml:space="preserve"> </w:t>
            </w:r>
            <w:r>
              <w:t>_</w:t>
            </w:r>
            <w:r w:rsidR="00DF2779">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DF2779" w:rsidRDefault="00DF2779" w:rsidP="00CA2886">
      <w:pPr>
        <w:jc w:val="center"/>
        <w:rPr>
          <w:b/>
          <w:color w:val="000000"/>
        </w:rPr>
      </w:pPr>
    </w:p>
    <w:p w:rsidR="00C91984" w:rsidRDefault="00311662" w:rsidP="00CA2886">
      <w:pPr>
        <w:jc w:val="center"/>
        <w:rPr>
          <w:b/>
        </w:rPr>
      </w:pPr>
      <w:r>
        <w:rPr>
          <w:b/>
        </w:rPr>
        <w:t>носков</w:t>
      </w:r>
      <w:r w:rsidRPr="00F979F7">
        <w:rPr>
          <w:b/>
        </w:rPr>
        <w:t xml:space="preserve"> х/б технического назначения</w:t>
      </w:r>
    </w:p>
    <w:p w:rsidR="00311662" w:rsidRDefault="00311662" w:rsidP="00CA2886">
      <w:pPr>
        <w:jc w:val="center"/>
        <w:rPr>
          <w:b/>
          <w:color w:val="000000"/>
        </w:rPr>
      </w:pPr>
    </w:p>
    <w:p w:rsidR="00C91984" w:rsidRDefault="00C91984"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rsidTr="00C91984">
        <w:trPr>
          <w:trHeight w:val="537"/>
        </w:trPr>
        <w:tc>
          <w:tcPr>
            <w:tcW w:w="8640" w:type="dxa"/>
            <w:vAlign w:val="center"/>
          </w:tcPr>
          <w:p w:rsidR="00311662" w:rsidRPr="001B1299" w:rsidRDefault="00311662" w:rsidP="00311662">
            <w:pPr>
              <w:suppressAutoHyphens/>
              <w:jc w:val="center"/>
              <w:rPr>
                <w:b/>
                <w:u w:val="single"/>
              </w:rPr>
            </w:pPr>
            <w:r w:rsidRPr="001B1299">
              <w:rPr>
                <w:b/>
                <w:u w:val="single"/>
              </w:rPr>
              <w:t>№98/</w:t>
            </w:r>
            <w:r>
              <w:rPr>
                <w:b/>
                <w:u w:val="single"/>
              </w:rPr>
              <w:t xml:space="preserve">4205 от </w:t>
            </w:r>
            <w:r w:rsidR="00041CDB">
              <w:rPr>
                <w:b/>
                <w:u w:val="single"/>
              </w:rPr>
              <w:t>«23</w:t>
            </w:r>
            <w:r w:rsidRPr="00041CDB">
              <w:rPr>
                <w:b/>
                <w:u w:val="single"/>
              </w:rPr>
              <w:t>»</w:t>
            </w:r>
            <w:r>
              <w:rPr>
                <w:b/>
                <w:u w:val="single"/>
              </w:rPr>
              <w:t xml:space="preserve">  июня 2014</w:t>
            </w:r>
            <w:r w:rsidRPr="001B1299">
              <w:rPr>
                <w:b/>
                <w:u w:val="single"/>
              </w:rPr>
              <w:t xml:space="preserve"> года   </w:t>
            </w:r>
          </w:p>
          <w:p w:rsidR="00311662" w:rsidRDefault="00311662" w:rsidP="00311662">
            <w:pPr>
              <w:suppressAutoHyphens/>
              <w:jc w:val="center"/>
              <w:rPr>
                <w:b/>
              </w:rPr>
            </w:pPr>
            <w:r w:rsidRPr="001B1299">
              <w:rPr>
                <w:b/>
              </w:rPr>
              <w:t>901-SH-</w:t>
            </w:r>
            <w:r>
              <w:rPr>
                <w:b/>
              </w:rPr>
              <w:t>7475</w:t>
            </w:r>
          </w:p>
          <w:p w:rsidR="00403070" w:rsidRPr="005102CE" w:rsidRDefault="00311662" w:rsidP="00311662">
            <w:pPr>
              <w:suppressAutoHyphens/>
              <w:jc w:val="center"/>
              <w:rPr>
                <w:b/>
                <w:u w:val="single"/>
              </w:rPr>
            </w:pPr>
            <w:r w:rsidRPr="00A8072B">
              <w:rPr>
                <w:b/>
              </w:rPr>
              <w:t>5890/</w:t>
            </w:r>
            <w:r>
              <w:rPr>
                <w:b/>
              </w:rPr>
              <w:t>822</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8"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0"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1"/>
          <w:footerReference w:type="even" r:id="rId12"/>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0D5BC1"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0D5BC1"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0D5BC1"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0D5BC1"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0D5BC1"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0D5BC1"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0D5BC1"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0D5BC1"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0D5BC1"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0D5BC1"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0D5BC1"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0D5BC1"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0D5BC1"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0D5BC1"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0D5BC1" w:rsidP="004E5666">
            <w:pPr>
              <w:spacing w:line="360" w:lineRule="auto"/>
              <w:rPr>
                <w:sz w:val="22"/>
                <w:szCs w:val="22"/>
              </w:rPr>
            </w:pPr>
            <w:hyperlink r:id="rId13"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0D5BC1"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5"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7"/>
          <w:footerReference w:type="default" r:id="rId18"/>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DF2779" w:rsidRDefault="00DA2D6D" w:rsidP="00DF2779">
            <w:pPr>
              <w:rPr>
                <w:b/>
              </w:rPr>
            </w:pPr>
            <w:r>
              <w:t xml:space="preserve">Право заключения договора </w:t>
            </w:r>
            <w:r w:rsidRPr="0043044A">
              <w:rPr>
                <w:b/>
              </w:rPr>
              <w:t>на поставку</w:t>
            </w:r>
            <w:r>
              <w:t xml:space="preserve"> </w:t>
            </w:r>
            <w:r w:rsidR="00311662">
              <w:rPr>
                <w:b/>
              </w:rPr>
              <w:t>носков</w:t>
            </w:r>
            <w:r w:rsidR="00311662" w:rsidRPr="00F979F7">
              <w:rPr>
                <w:b/>
              </w:rPr>
              <w:t xml:space="preserve"> х/б технического назначения</w:t>
            </w:r>
          </w:p>
          <w:p w:rsidR="00176E5C" w:rsidRDefault="00176E5C"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C91984" w:rsidRDefault="00C91984" w:rsidP="00C91984">
            <w:pPr>
              <w:jc w:val="both"/>
              <w:rPr>
                <w:i/>
                <w:iCs/>
              </w:rPr>
            </w:pPr>
          </w:p>
          <w:p w:rsidR="00C91984" w:rsidRPr="00225DB0" w:rsidRDefault="00311662" w:rsidP="00C91984">
            <w:pPr>
              <w:jc w:val="both"/>
              <w:rPr>
                <w:bCs/>
              </w:rPr>
            </w:pPr>
            <w:r>
              <w:rPr>
                <w:i/>
                <w:color w:val="000000"/>
              </w:rPr>
              <w:t>Количество - 63800 пар.</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DF2779" w:rsidRDefault="00DF2779" w:rsidP="00C87330">
            <w:pPr>
              <w:ind w:right="153"/>
            </w:pPr>
          </w:p>
          <w:p w:rsidR="00DF2779" w:rsidRDefault="00DF2779" w:rsidP="00C87330">
            <w:pPr>
              <w:ind w:right="153"/>
            </w:pPr>
          </w:p>
          <w:p w:rsidR="00DF2779" w:rsidRDefault="00DF2779" w:rsidP="00C87330">
            <w:pPr>
              <w:ind w:right="153"/>
            </w:pPr>
          </w:p>
          <w:p w:rsidR="00DF2779" w:rsidRDefault="00DF2779" w:rsidP="00C87330">
            <w:pPr>
              <w:ind w:right="153"/>
            </w:pPr>
          </w:p>
          <w:p w:rsidR="00C87330" w:rsidRPr="00470662" w:rsidRDefault="00C87330" w:rsidP="00C87330">
            <w:pPr>
              <w:ind w:right="153"/>
            </w:pPr>
            <w:r w:rsidRPr="00470662">
              <w:lastRenderedPageBreak/>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311662" w:rsidRDefault="00311662" w:rsidP="00311662">
            <w:pPr>
              <w:rPr>
                <w:color w:val="000000"/>
              </w:rPr>
            </w:pPr>
            <w:r w:rsidRPr="00F979F7">
              <w:rPr>
                <w:color w:val="000000"/>
              </w:rPr>
              <w:t>Продукция отгружается партиями в течение 60</w:t>
            </w:r>
            <w:r>
              <w:rPr>
                <w:color w:val="000000"/>
              </w:rPr>
              <w:t xml:space="preserve"> </w:t>
            </w:r>
            <w:r w:rsidRPr="00F979F7">
              <w:rPr>
                <w:color w:val="000000"/>
              </w:rPr>
              <w:t>рабочих дней, первая партия не позднее 15 рабочих дней с момента подписания договора.</w:t>
            </w:r>
          </w:p>
          <w:p w:rsidR="001F147C" w:rsidRDefault="001F147C" w:rsidP="000B0199">
            <w:pPr>
              <w:ind w:right="153"/>
              <w:jc w:val="both"/>
            </w:pPr>
          </w:p>
          <w:p w:rsidR="00EC216E" w:rsidRDefault="00EC216E" w:rsidP="00EC216E">
            <w:pPr>
              <w:rPr>
                <w:color w:val="000000"/>
              </w:rPr>
            </w:pPr>
          </w:p>
          <w:p w:rsidR="00C91984" w:rsidRPr="00C91984" w:rsidRDefault="00C91984" w:rsidP="00C91984">
            <w:pPr>
              <w:ind w:right="153"/>
            </w:pPr>
            <w:r w:rsidRPr="00C91984">
              <w:t xml:space="preserve">ОАО «СХК», Томская обл. г. Северск, ул. Предзаводская, 9. </w:t>
            </w:r>
          </w:p>
          <w:p w:rsidR="00C91984" w:rsidRPr="00C91984" w:rsidRDefault="00C91984" w:rsidP="00C91984">
            <w:pPr>
              <w:ind w:right="153"/>
            </w:pPr>
            <w:r w:rsidRPr="00C91984">
              <w:t xml:space="preserve">Способы доставки: </w:t>
            </w:r>
          </w:p>
          <w:p w:rsidR="00C91984" w:rsidRPr="00C91984" w:rsidRDefault="00C91984" w:rsidP="00C91984">
            <w:pPr>
              <w:ind w:right="153"/>
            </w:pPr>
            <w:r w:rsidRPr="00C91984">
              <w:t>1.</w:t>
            </w:r>
            <w:r w:rsidRPr="00C91984">
              <w:tab/>
              <w:t xml:space="preserve">Автотранспортом о терминала транспортной компании в г.Томск, далее возможен самовывоз со склада перевозчика до склада Покупателя. </w:t>
            </w:r>
          </w:p>
          <w:p w:rsidR="00DF2779" w:rsidRPr="00C91984" w:rsidRDefault="00C91984" w:rsidP="00C91984">
            <w:pPr>
              <w:pStyle w:val="1a"/>
              <w:spacing w:after="0" w:line="240" w:lineRule="auto"/>
              <w:ind w:left="0"/>
              <w:jc w:val="both"/>
              <w:rPr>
                <w:rFonts w:ascii="Times New Roman" w:hAnsi="Times New Roman"/>
                <w:sz w:val="24"/>
                <w:szCs w:val="24"/>
              </w:rPr>
            </w:pPr>
            <w:r w:rsidRPr="00C91984">
              <w:rPr>
                <w:rFonts w:ascii="Times New Roman" w:hAnsi="Times New Roman"/>
                <w:sz w:val="24"/>
                <w:szCs w:val="24"/>
              </w:rPr>
              <w:t>2.</w:t>
            </w:r>
            <w:r w:rsidRPr="00C91984">
              <w:rPr>
                <w:rFonts w:ascii="Times New Roman" w:hAnsi="Times New Roman"/>
                <w:sz w:val="24"/>
                <w:szCs w:val="24"/>
              </w:rPr>
              <w:tab/>
              <w:t xml:space="preserve">ж/д контейнером – до ст. Томск-Грузовой ЗСЖД код ст.- 874302, код подразделения 2081, далее самовывоз со склада перевозчика до склада ОАО «СХК», Томская обл. г. Северск, ул. Предзаводская, 9. </w:t>
            </w:r>
          </w:p>
          <w:p w:rsidR="00C91984" w:rsidRDefault="00C91984" w:rsidP="00C91984">
            <w:pPr>
              <w:pStyle w:val="1a"/>
              <w:spacing w:after="0" w:line="240" w:lineRule="auto"/>
              <w:ind w:left="0"/>
              <w:jc w:val="both"/>
              <w:rPr>
                <w:rFonts w:ascii="Times New Roman" w:hAnsi="Times New Roman"/>
                <w:i/>
                <w:sz w:val="22"/>
                <w:szCs w:val="22"/>
                <w:lang w:eastAsia="en-US"/>
              </w:rPr>
            </w:pPr>
          </w:p>
          <w:p w:rsidR="00DF2779" w:rsidRDefault="00DF2779" w:rsidP="007427CE">
            <w:pPr>
              <w:pStyle w:val="1a"/>
              <w:spacing w:after="0" w:line="240" w:lineRule="auto"/>
              <w:ind w:left="0"/>
              <w:jc w:val="both"/>
              <w:rPr>
                <w:rFonts w:ascii="Times New Roman" w:hAnsi="Times New Roman"/>
                <w:i/>
                <w:sz w:val="22"/>
                <w:szCs w:val="22"/>
                <w:lang w:eastAsia="en-US"/>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85167B" w:rsidRDefault="0085167B" w:rsidP="00DF2779"/>
          <w:p w:rsidR="00C91984" w:rsidRDefault="00C91984" w:rsidP="00C91984">
            <w:r w:rsidRPr="009E6096">
              <w:lastRenderedPageBreak/>
              <w:t xml:space="preserve">100 % оплата по факту поставки в течение </w:t>
            </w:r>
            <w:r>
              <w:t>30 (тридцати)</w:t>
            </w:r>
            <w:r w:rsidRPr="009E6096">
              <w:t xml:space="preserve"> рабочих  дней с момента получения товара на склад покупателя и предоставления отгрузочных документов и паспортов качества.</w:t>
            </w:r>
          </w:p>
          <w:p w:rsidR="00C91984" w:rsidRPr="009E6096" w:rsidRDefault="00C91984" w:rsidP="00C91984"/>
          <w:p w:rsidR="00C91984" w:rsidRDefault="00C91984" w:rsidP="00C91984">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85167B" w:rsidRDefault="0085167B"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C91984" w:rsidRDefault="00C91984" w:rsidP="00C91984">
            <w:pPr>
              <w:jc w:val="both"/>
            </w:pPr>
            <w:r>
              <w:rPr>
                <w:b/>
              </w:rPr>
              <w:t>Богданова Ирина Валентиновна</w:t>
            </w:r>
            <w:r w:rsidRPr="009E6096">
              <w:rPr>
                <w:b/>
              </w:rPr>
              <w:t>,</w:t>
            </w:r>
            <w:r>
              <w:t xml:space="preserve"> </w:t>
            </w:r>
            <w:r w:rsidRPr="00F512FA">
              <w:t xml:space="preserve">телефон: (3823) </w:t>
            </w:r>
            <w:r>
              <w:t>52-18-48</w:t>
            </w:r>
            <w:r w:rsidRPr="00F512FA">
              <w:t>, факс (3823) 56-25-50</w:t>
            </w:r>
          </w:p>
          <w:p w:rsidR="0085167B" w:rsidRDefault="0085167B" w:rsidP="0085167B">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85167B" w:rsidRDefault="0085167B" w:rsidP="0085167B">
            <w:pPr>
              <w:jc w:val="both"/>
            </w:pPr>
            <w:r>
              <w:t xml:space="preserve">Румянцева Светлана Николаевна, </w:t>
            </w:r>
          </w:p>
          <w:p w:rsidR="001F147C" w:rsidRPr="0085167B" w:rsidRDefault="0085167B" w:rsidP="0085167B">
            <w:pPr>
              <w:ind w:right="153"/>
              <w:jc w:val="both"/>
            </w:pPr>
            <w:r>
              <w:t xml:space="preserve">телефон (3823) 52-34-70,  факс (3823) 56-25-50; </w:t>
            </w:r>
            <w:r w:rsidR="001F147C" w:rsidRPr="00F512FA">
              <w:rPr>
                <w:lang w:val="en-US"/>
              </w:rPr>
              <w:t>e</w:t>
            </w:r>
            <w:r w:rsidR="001F147C" w:rsidRPr="0085167B">
              <w:t>-</w:t>
            </w:r>
            <w:r w:rsidR="001F147C" w:rsidRPr="00F512FA">
              <w:rPr>
                <w:lang w:val="en-US"/>
              </w:rPr>
              <w:t>mail</w:t>
            </w:r>
            <w:r w:rsidR="001F147C" w:rsidRPr="0085167B">
              <w:t xml:space="preserve">: </w:t>
            </w:r>
            <w:hyperlink r:id="rId19"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0"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1"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2"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311662" w:rsidRPr="00876952" w:rsidRDefault="00311662" w:rsidP="00311662">
            <w:pPr>
              <w:jc w:val="both"/>
              <w:rPr>
                <w:color w:val="000000"/>
              </w:rPr>
            </w:pPr>
            <w:r w:rsidRPr="00F979F7">
              <w:rPr>
                <w:b/>
              </w:rPr>
              <w:t>1 166 902,00</w:t>
            </w:r>
            <w:r>
              <w:t xml:space="preserve"> </w:t>
            </w:r>
            <w:r>
              <w:rPr>
                <w:color w:val="000000"/>
              </w:rPr>
              <w:t>(один миллион сто шестьдесят шесть тысяч девятьсот два</w:t>
            </w:r>
            <w:r>
              <w:rPr>
                <w:b/>
                <w:color w:val="000000"/>
              </w:rPr>
              <w:t xml:space="preserve">) </w:t>
            </w:r>
            <w:r w:rsidRPr="009E6096">
              <w:rPr>
                <w:b/>
                <w:color w:val="000000"/>
              </w:rPr>
              <w:t xml:space="preserve"> </w:t>
            </w:r>
            <w:r w:rsidRPr="00F979F7">
              <w:rPr>
                <w:color w:val="000000"/>
              </w:rPr>
              <w:t xml:space="preserve">рублей </w:t>
            </w:r>
            <w:r>
              <w:rPr>
                <w:color w:val="000000"/>
              </w:rPr>
              <w:t>00</w:t>
            </w:r>
            <w:r w:rsidRPr="00876952">
              <w:rPr>
                <w:color w:val="000000"/>
              </w:rPr>
              <w:t xml:space="preserve"> копеек, в том числе НДС 18%</w:t>
            </w:r>
            <w:r>
              <w:rPr>
                <w:color w:val="000000"/>
              </w:rPr>
              <w:t>.</w:t>
            </w:r>
            <w:r w:rsidRPr="00876952">
              <w:rPr>
                <w:color w:val="000000"/>
              </w:rPr>
              <w:t xml:space="preserve"> </w:t>
            </w:r>
          </w:p>
          <w:p w:rsidR="00C91984" w:rsidRDefault="00C91984" w:rsidP="00C91984">
            <w:pPr>
              <w:jc w:val="both"/>
            </w:pPr>
          </w:p>
          <w:p w:rsidR="00C91984" w:rsidRDefault="00C91984" w:rsidP="00C91984">
            <w:pPr>
              <w:jc w:val="both"/>
            </w:pPr>
            <w:r w:rsidRPr="00E5573E">
              <w:t xml:space="preserve">Цена договора включает </w:t>
            </w:r>
            <w:r>
              <w:t xml:space="preserve">в себя: </w:t>
            </w:r>
            <w:r w:rsidRPr="00450BB8">
              <w:t>стоимость товара, стоимость тары, транспортные расходы, налоги, страхование, уплату таможенных пошлин, сборы и другие расходы</w:t>
            </w:r>
            <w:r>
              <w:t>,</w:t>
            </w:r>
            <w:r w:rsidRPr="00450BB8">
              <w:t xml:space="preserve"> связанные с исполнением договора.</w:t>
            </w:r>
          </w:p>
          <w:p w:rsidR="00C91984" w:rsidRPr="00C649D4" w:rsidRDefault="00C91984" w:rsidP="00C91984">
            <w:pPr>
              <w:ind w:right="153"/>
              <w:jc w:val="both"/>
            </w:pPr>
            <w:r w:rsidRPr="000922EF">
              <w:rPr>
                <w:color w:val="000000"/>
              </w:rPr>
              <w:t xml:space="preserve">Стоимость доставки до терминала </w:t>
            </w:r>
            <w:r>
              <w:rPr>
                <w:color w:val="000000"/>
              </w:rPr>
              <w:t xml:space="preserve">транспортной компании </w:t>
            </w:r>
            <w:r w:rsidRPr="000922EF">
              <w:rPr>
                <w:color w:val="000000"/>
              </w:rPr>
              <w:t>г.Томска включена в стоимость товара.</w:t>
            </w:r>
          </w:p>
          <w:p w:rsidR="0085167B" w:rsidRDefault="0085167B" w:rsidP="0085167B">
            <w:pPr>
              <w:jc w:val="both"/>
            </w:pPr>
          </w:p>
          <w:p w:rsidR="002B0A27" w:rsidRPr="002B0A27" w:rsidRDefault="002B0A27" w:rsidP="00A9549B">
            <w:pPr>
              <w:tabs>
                <w:tab w:val="left" w:pos="1134"/>
              </w:tabs>
              <w:contextualSpacing/>
              <w:jc w:val="both"/>
              <w:rPr>
                <w:b/>
                <w:iCs/>
                <w:sz w:val="22"/>
                <w:szCs w:val="22"/>
                <w:u w:val="single"/>
              </w:rPr>
            </w:pPr>
            <w:r w:rsidRPr="002B0A27">
              <w:rPr>
                <w:i/>
                <w:sz w:val="22"/>
                <w:szCs w:val="22"/>
              </w:rPr>
              <w:t xml:space="preserve">В связи с тем, что в соответствии со статьей 171 Налогового кодекса Российской Федерации заказчик имеет </w:t>
            </w:r>
            <w:r w:rsidRPr="002B0A27">
              <w:rPr>
                <w:i/>
                <w:sz w:val="22"/>
                <w:szCs w:val="22"/>
              </w:rPr>
              <w:lastRenderedPageBreak/>
              <w:t>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lastRenderedPageBreak/>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311662" w:rsidRDefault="00311662" w:rsidP="00311662">
            <w:pPr>
              <w:tabs>
                <w:tab w:val="left" w:pos="495"/>
                <w:tab w:val="left" w:pos="5657"/>
              </w:tabs>
              <w:ind w:right="153"/>
              <w:jc w:val="both"/>
            </w:pPr>
            <w:r>
              <w:t xml:space="preserve">- </w:t>
            </w:r>
            <w:r w:rsidRPr="00311662">
              <w:rPr>
                <w:i/>
              </w:rPr>
              <w:t xml:space="preserve">Соответствие </w:t>
            </w:r>
            <w:r w:rsidRPr="00311662">
              <w:rPr>
                <w:i/>
                <w:color w:val="000000"/>
              </w:rPr>
              <w:t>ГОСТ 8541-94</w:t>
            </w:r>
            <w:r>
              <w:rPr>
                <w:i/>
                <w:color w:val="000000"/>
              </w:rPr>
              <w:t>;</w:t>
            </w:r>
          </w:p>
          <w:p w:rsidR="00311662" w:rsidRDefault="00311662" w:rsidP="00311662">
            <w:pPr>
              <w:tabs>
                <w:tab w:val="left" w:pos="284"/>
                <w:tab w:val="center" w:pos="4677"/>
                <w:tab w:val="right" w:pos="9355"/>
              </w:tabs>
              <w:ind w:right="33"/>
              <w:jc w:val="both"/>
              <w:rPr>
                <w:i/>
                <w:color w:val="000000"/>
              </w:rPr>
            </w:pPr>
            <w:r>
              <w:t xml:space="preserve">- </w:t>
            </w:r>
            <w:r>
              <w:rPr>
                <w:i/>
                <w:color w:val="000000"/>
              </w:rPr>
              <w:t>Обязательное предоставление декларации или сертификата ТР ТС 019/2011 «О безопасности СИЗ», оформленный должным образом, заверенный печатью Поставщика.</w:t>
            </w:r>
          </w:p>
          <w:p w:rsidR="00311662" w:rsidRDefault="00CC2FA3" w:rsidP="00311662">
            <w:pPr>
              <w:tabs>
                <w:tab w:val="left" w:pos="284"/>
                <w:tab w:val="center" w:pos="4677"/>
                <w:tab w:val="right" w:pos="9355"/>
              </w:tabs>
              <w:ind w:right="34"/>
              <w:jc w:val="both"/>
              <w:rPr>
                <w:i/>
                <w:color w:val="000000"/>
              </w:rPr>
            </w:pPr>
            <w:r>
              <w:rPr>
                <w:i/>
                <w:iCs/>
              </w:rPr>
              <w:t xml:space="preserve">- </w:t>
            </w:r>
            <w:r w:rsidR="00311662">
              <w:rPr>
                <w:i/>
                <w:color w:val="000000"/>
              </w:rPr>
              <w:t>О</w:t>
            </w:r>
            <w:r w:rsidR="00311662" w:rsidRPr="0059471F">
              <w:rPr>
                <w:i/>
                <w:color w:val="000000"/>
              </w:rPr>
              <w:t xml:space="preserve">бязательное наличие экспертного заключения </w:t>
            </w:r>
            <w:r w:rsidR="00311662">
              <w:rPr>
                <w:i/>
                <w:color w:val="000000"/>
              </w:rPr>
              <w:t xml:space="preserve">НЭИЦТП «Индивидуальная защита» ФГБУ ГНЦ ФМБЦ </w:t>
            </w:r>
            <w:r w:rsidR="00311662" w:rsidRPr="0059471F">
              <w:rPr>
                <w:i/>
                <w:color w:val="000000"/>
              </w:rPr>
              <w:t xml:space="preserve">им. А.И.Бурназяна </w:t>
            </w:r>
            <w:r w:rsidR="00311662">
              <w:rPr>
                <w:i/>
                <w:color w:val="000000"/>
              </w:rPr>
              <w:t xml:space="preserve">ФМБА России </w:t>
            </w:r>
            <w:r w:rsidR="00311662" w:rsidRPr="0059471F">
              <w:rPr>
                <w:i/>
                <w:color w:val="000000"/>
              </w:rPr>
              <w:t>о возможности использования средств индивидуальной защиты персоналом предприятий ато</w:t>
            </w:r>
            <w:r w:rsidR="00311662">
              <w:rPr>
                <w:i/>
                <w:color w:val="000000"/>
              </w:rPr>
              <w:t>мной промышленности и энергетики.</w:t>
            </w:r>
          </w:p>
          <w:p w:rsidR="00C91984" w:rsidRDefault="00CC2FA3" w:rsidP="0029194E">
            <w:pPr>
              <w:tabs>
                <w:tab w:val="left" w:pos="495"/>
                <w:tab w:val="left" w:pos="5657"/>
              </w:tabs>
              <w:ind w:right="153" w:firstLine="211"/>
              <w:jc w:val="both"/>
            </w:pPr>
            <w:r>
              <w:rPr>
                <w:i/>
                <w:iCs/>
              </w:rPr>
              <w:t>-</w:t>
            </w:r>
            <w:r w:rsidRPr="00EF427D">
              <w:rPr>
                <w:i/>
                <w:iCs/>
              </w:rPr>
              <w:t xml:space="preserve"> </w:t>
            </w:r>
            <w:r w:rsidR="00311662">
              <w:rPr>
                <w:i/>
              </w:rPr>
              <w:t>В случае если предложена продукция, которая ранее не эксплуатировалась на ОАО «СХК», то продукция подлежит производственным испытаниям с выдачей заключения о возможности использования.</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95114E" w:rsidRPr="0085167B" w:rsidRDefault="0095114E" w:rsidP="0095114E">
            <w:pPr>
              <w:widowControl w:val="0"/>
              <w:numPr>
                <w:ilvl w:val="0"/>
                <w:numId w:val="36"/>
              </w:numPr>
              <w:tabs>
                <w:tab w:val="left" w:pos="709"/>
              </w:tabs>
              <w:adjustRightInd w:val="0"/>
              <w:ind w:left="0" w:right="153" w:firstLine="660"/>
              <w:jc w:val="both"/>
              <w:textAlignment w:val="baseline"/>
            </w:pPr>
            <w:r w:rsidRPr="0095114E">
              <w:rPr>
                <w:color w:val="000000"/>
              </w:rPr>
              <w:t>Товар должен быть новым, не бывшим в употреблении</w:t>
            </w:r>
            <w:r w:rsidR="0085167B">
              <w:rPr>
                <w:color w:val="000000"/>
              </w:rPr>
              <w:t>;</w:t>
            </w:r>
          </w:p>
          <w:p w:rsidR="005411FC" w:rsidRDefault="005411FC" w:rsidP="005411FC">
            <w:pPr>
              <w:widowControl w:val="0"/>
              <w:tabs>
                <w:tab w:val="left" w:pos="709"/>
              </w:tabs>
              <w:adjustRightInd w:val="0"/>
              <w:ind w:right="153"/>
              <w:jc w:val="both"/>
              <w:textAlignment w:val="baseline"/>
            </w:pPr>
          </w:p>
          <w:p w:rsidR="00CC2FA3" w:rsidRDefault="00093C94" w:rsidP="00CC2FA3">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CC2FA3" w:rsidRDefault="00CC2FA3" w:rsidP="00CC2FA3">
            <w:pPr>
              <w:tabs>
                <w:tab w:val="left" w:pos="495"/>
                <w:tab w:val="left" w:pos="5657"/>
              </w:tabs>
              <w:ind w:right="153" w:firstLine="211"/>
              <w:jc w:val="both"/>
              <w:rPr>
                <w:i/>
              </w:rPr>
            </w:pPr>
          </w:p>
          <w:p w:rsidR="00CC2FA3" w:rsidRDefault="00CC2FA3" w:rsidP="00CC2FA3">
            <w:pPr>
              <w:tabs>
                <w:tab w:val="left" w:pos="495"/>
                <w:tab w:val="left" w:pos="5657"/>
              </w:tabs>
              <w:ind w:right="153" w:firstLine="211"/>
              <w:jc w:val="both"/>
            </w:pPr>
            <w:r w:rsidRPr="009A73B4">
              <w:rPr>
                <w:i/>
              </w:rPr>
              <w:t xml:space="preserve">В случае если Участник предлагает к поставке эквивалент (аналог) товара, необходимо также </w:t>
            </w:r>
            <w:r w:rsidRPr="009A73B4">
              <w:rPr>
                <w:i/>
              </w:rPr>
              <w:lastRenderedPageBreak/>
              <w:t>приложить документы (ТУ, выписку из ТУ), подтверждающие соответствие технических характеристик эквивалента (аналога) требованиям заказчика</w:t>
            </w:r>
          </w:p>
          <w:p w:rsidR="008C1CD3" w:rsidRPr="004268B1" w:rsidRDefault="008C1CD3" w:rsidP="009E58BB">
            <w:pPr>
              <w:tabs>
                <w:tab w:val="left" w:pos="495"/>
                <w:tab w:val="left" w:pos="5657"/>
              </w:tabs>
              <w:ind w:right="153" w:firstLine="211"/>
              <w:jc w:val="both"/>
              <w:rPr>
                <w:i/>
              </w:rPr>
            </w:pP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w:t>
            </w:r>
            <w:r w:rsidR="002205E0">
              <w:lastRenderedPageBreak/>
              <w:t>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w:t>
            </w:r>
            <w:r w:rsidRPr="00225DB0">
              <w:rPr>
                <w:szCs w:val="24"/>
              </w:rPr>
              <w:lastRenderedPageBreak/>
              <w:t>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lastRenderedPageBreak/>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 xml:space="preserve">данной заявке, но не менее 60 </w:t>
            </w:r>
            <w:r w:rsidR="00F876D0" w:rsidRPr="0098779E">
              <w:lastRenderedPageBreak/>
              <w:t>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3"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041CDB">
              <w:rPr>
                <w:b/>
                <w:i/>
                <w:color w:val="FF0000"/>
                <w:szCs w:val="24"/>
                <w:u w:val="single"/>
              </w:rPr>
              <w:t>«</w:t>
            </w:r>
            <w:r w:rsidR="00041CDB">
              <w:rPr>
                <w:b/>
                <w:i/>
                <w:color w:val="FF0000"/>
                <w:szCs w:val="24"/>
                <w:u w:val="single"/>
              </w:rPr>
              <w:t>30</w:t>
            </w:r>
            <w:r w:rsidR="00105009" w:rsidRPr="00041CDB">
              <w:rPr>
                <w:b/>
                <w:i/>
                <w:color w:val="FF0000"/>
                <w:szCs w:val="24"/>
                <w:u w:val="single"/>
              </w:rPr>
              <w:t xml:space="preserve">» </w:t>
            </w:r>
            <w:r w:rsidR="00774DAA" w:rsidRPr="00041CDB">
              <w:rPr>
                <w:b/>
                <w:i/>
                <w:color w:val="FF0000"/>
                <w:szCs w:val="24"/>
                <w:u w:val="single"/>
              </w:rPr>
              <w:t xml:space="preserve"> </w:t>
            </w:r>
            <w:r w:rsidR="00311662" w:rsidRPr="00041CDB">
              <w:rPr>
                <w:b/>
                <w:i/>
                <w:color w:val="FF0000"/>
                <w:szCs w:val="24"/>
                <w:u w:val="single"/>
              </w:rPr>
              <w:t>июня</w:t>
            </w:r>
            <w:r w:rsidR="00774DAA" w:rsidRPr="00041CDB">
              <w:rPr>
                <w:b/>
                <w:i/>
                <w:color w:val="FF0000"/>
                <w:szCs w:val="24"/>
                <w:u w:val="single"/>
              </w:rPr>
              <w:t xml:space="preserve"> </w:t>
            </w:r>
            <w:r w:rsidR="00BF4FC6" w:rsidRPr="00041CDB">
              <w:rPr>
                <w:b/>
                <w:i/>
                <w:color w:val="FF0000"/>
                <w:szCs w:val="24"/>
                <w:u w:val="single"/>
              </w:rPr>
              <w:t xml:space="preserve"> </w:t>
            </w:r>
            <w:r w:rsidRPr="00041CDB">
              <w:rPr>
                <w:b/>
                <w:i/>
                <w:color w:val="FF0000"/>
                <w:szCs w:val="24"/>
                <w:u w:val="single"/>
              </w:rPr>
              <w:t>201</w:t>
            </w:r>
            <w:r w:rsidR="00C61553" w:rsidRPr="00041CDB">
              <w:rPr>
                <w:b/>
                <w:i/>
                <w:color w:val="FF0000"/>
                <w:szCs w:val="24"/>
                <w:u w:val="single"/>
              </w:rPr>
              <w:t>4</w:t>
            </w:r>
            <w:r w:rsidR="001F7063" w:rsidRPr="00041CDB">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311662">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w:t>
            </w:r>
            <w:r w:rsidRPr="009E58BB">
              <w:lastRenderedPageBreak/>
              <w:t>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4"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5"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6"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w:t>
            </w:r>
            <w:r w:rsidRPr="00225DB0">
              <w:lastRenderedPageBreak/>
              <w:t xml:space="preserve">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lastRenderedPageBreak/>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lastRenderedPageBreak/>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7" w:history="1">
              <w:r w:rsidR="004A5726" w:rsidRPr="00225DB0">
                <w:rPr>
                  <w:rStyle w:val="afa"/>
                </w:rPr>
                <w:t>0707@rosatom.ru</w:t>
              </w:r>
            </w:hyperlink>
            <w:r w:rsidRPr="00225DB0">
              <w:t>;</w:t>
            </w:r>
            <w:r w:rsidR="00E752CE">
              <w:t xml:space="preserve"> </w:t>
            </w:r>
            <w:hyperlink r:id="rId28"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9"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BA5207" w:rsidRPr="00B67680" w:rsidRDefault="00BA5207" w:rsidP="002941C9">
      <w:pPr>
        <w:ind w:left="720"/>
        <w:rPr>
          <w:b/>
          <w:sz w:val="28"/>
          <w:szCs w:val="28"/>
        </w:rPr>
      </w:pPr>
    </w:p>
    <w:bookmarkEnd w:id="233"/>
    <w:p w:rsidR="00760EAC" w:rsidRDefault="00760EAC" w:rsidP="0095114E">
      <w:pPr>
        <w:ind w:left="5103"/>
        <w:rPr>
          <w:color w:val="000000"/>
        </w:rPr>
      </w:pPr>
    </w:p>
    <w:p w:rsidR="0095114E" w:rsidRPr="00910E8F" w:rsidRDefault="0095114E" w:rsidP="0095114E">
      <w:pPr>
        <w:ind w:left="5103"/>
        <w:rPr>
          <w:color w:val="000000"/>
        </w:rPr>
      </w:pPr>
      <w:r w:rsidRPr="00910E8F">
        <w:rPr>
          <w:color w:val="000000"/>
        </w:rPr>
        <w:t>Утверждаю</w:t>
      </w:r>
    </w:p>
    <w:p w:rsidR="0095114E" w:rsidRDefault="0095114E" w:rsidP="0095114E">
      <w:pPr>
        <w:rPr>
          <w:color w:val="000000"/>
        </w:rPr>
      </w:pPr>
      <w:r>
        <w:rPr>
          <w:color w:val="000000"/>
          <w:sz w:val="28"/>
          <w:szCs w:val="28"/>
        </w:rPr>
        <w:t xml:space="preserve">                                                                          </w:t>
      </w:r>
      <w:r w:rsidRPr="00910E8F">
        <w:rPr>
          <w:color w:val="000000"/>
        </w:rPr>
        <w:t xml:space="preserve">Зам. </w:t>
      </w:r>
      <w:r>
        <w:rPr>
          <w:color w:val="000000"/>
        </w:rPr>
        <w:t>г</w:t>
      </w:r>
      <w:r w:rsidR="00760EAC">
        <w:rPr>
          <w:color w:val="000000"/>
        </w:rPr>
        <w:t xml:space="preserve">енерального </w:t>
      </w:r>
      <w:r w:rsidRPr="00910E8F">
        <w:rPr>
          <w:color w:val="000000"/>
        </w:rPr>
        <w:t>директора ОАО «СХК»</w:t>
      </w:r>
    </w:p>
    <w:p w:rsidR="0095114E" w:rsidRDefault="0095114E" w:rsidP="0095114E">
      <w:pPr>
        <w:rPr>
          <w:color w:val="000000"/>
        </w:rPr>
      </w:pPr>
      <w:r>
        <w:rPr>
          <w:color w:val="000000"/>
        </w:rPr>
        <w:t xml:space="preserve">                                                                            </w:t>
      </w:r>
      <w:r w:rsidR="00760EAC">
        <w:rPr>
          <w:color w:val="000000"/>
        </w:rPr>
        <w:t xml:space="preserve">           </w:t>
      </w:r>
      <w:r>
        <w:rPr>
          <w:color w:val="000000"/>
        </w:rPr>
        <w:t>_________________ Н.Н.Борисов</w:t>
      </w:r>
    </w:p>
    <w:p w:rsidR="0095114E" w:rsidRDefault="0095114E" w:rsidP="0095114E">
      <w:pPr>
        <w:rPr>
          <w:color w:val="000000"/>
        </w:rPr>
      </w:pPr>
      <w:r>
        <w:rPr>
          <w:color w:val="000000"/>
        </w:rPr>
        <w:t xml:space="preserve">                                                                              </w:t>
      </w:r>
      <w:r w:rsidR="00760EAC">
        <w:rPr>
          <w:color w:val="000000"/>
        </w:rPr>
        <w:t xml:space="preserve">         </w:t>
      </w:r>
      <w:r>
        <w:rPr>
          <w:color w:val="000000"/>
        </w:rPr>
        <w:t>«       » _______________ 2014г.</w:t>
      </w:r>
    </w:p>
    <w:p w:rsidR="0095114E" w:rsidRPr="00910E8F" w:rsidRDefault="0095114E" w:rsidP="0095114E">
      <w:pPr>
        <w:rPr>
          <w:color w:val="000000"/>
        </w:rPr>
      </w:pPr>
      <w:r>
        <w:rPr>
          <w:color w:val="000000"/>
        </w:rPr>
        <w:t xml:space="preserve">                 </w:t>
      </w: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760EAC" w:rsidRDefault="00760EAC" w:rsidP="0085167B">
      <w:pPr>
        <w:jc w:val="center"/>
        <w:rPr>
          <w:color w:val="000000"/>
        </w:rPr>
      </w:pPr>
    </w:p>
    <w:p w:rsidR="00760EAC" w:rsidRDefault="00760EAC" w:rsidP="0085167B">
      <w:pPr>
        <w:jc w:val="center"/>
        <w:rPr>
          <w:color w:val="000000"/>
        </w:rPr>
      </w:pPr>
    </w:p>
    <w:p w:rsidR="0085167B" w:rsidRPr="006D1F62" w:rsidRDefault="0085167B" w:rsidP="0085167B">
      <w:pPr>
        <w:jc w:val="center"/>
        <w:rPr>
          <w:color w:val="000000"/>
        </w:rPr>
      </w:pPr>
      <w:r w:rsidRPr="006D1F62">
        <w:rPr>
          <w:color w:val="000000"/>
        </w:rPr>
        <w:t xml:space="preserve">Техническое задание </w:t>
      </w:r>
    </w:p>
    <w:p w:rsidR="0085167B" w:rsidRPr="006D1F62" w:rsidRDefault="0085167B" w:rsidP="0085167B">
      <w:pPr>
        <w:rPr>
          <w:color w:val="000000"/>
        </w:rPr>
      </w:pPr>
    </w:p>
    <w:p w:rsidR="0085167B" w:rsidRPr="006D1F62" w:rsidRDefault="00760EAC" w:rsidP="0085167B">
      <w:pPr>
        <w:jc w:val="center"/>
        <w:rPr>
          <w:color w:val="000000"/>
        </w:rPr>
      </w:pPr>
      <w:r w:rsidRPr="0043044A">
        <w:rPr>
          <w:b/>
        </w:rPr>
        <w:t>на поставку</w:t>
      </w:r>
      <w:r>
        <w:t xml:space="preserve"> </w:t>
      </w:r>
      <w:r w:rsidR="00311662" w:rsidRPr="00311662">
        <w:rPr>
          <w:b/>
        </w:rPr>
        <w:t>носков х/б технического назначения</w:t>
      </w: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85167B" w:rsidRPr="006D1F62" w:rsidRDefault="0085167B" w:rsidP="0085167B">
      <w:pPr>
        <w:jc w:val="center"/>
        <w:rPr>
          <w:color w:val="000000"/>
        </w:rPr>
      </w:pPr>
      <w:r w:rsidRPr="006D1F62">
        <w:rPr>
          <w:color w:val="000000"/>
        </w:rPr>
        <w:t>г. Северск</w:t>
      </w:r>
    </w:p>
    <w:p w:rsidR="0085167B" w:rsidRPr="006D1F62" w:rsidRDefault="0085167B" w:rsidP="00760EAC">
      <w:pPr>
        <w:jc w:val="center"/>
        <w:rPr>
          <w:color w:val="000000"/>
        </w:rPr>
      </w:pPr>
      <w:r w:rsidRPr="006D1F62">
        <w:rPr>
          <w:color w:val="000000"/>
        </w:rPr>
        <w:t>2014</w:t>
      </w:r>
      <w:r w:rsidRPr="006D1F62">
        <w:rPr>
          <w:color w:val="000000"/>
        </w:rPr>
        <w:br w:type="page"/>
      </w:r>
    </w:p>
    <w:p w:rsidR="0085167B" w:rsidRPr="006D1F62" w:rsidRDefault="0085167B" w:rsidP="0085167B">
      <w:pPr>
        <w:jc w:val="center"/>
        <w:rPr>
          <w:color w:val="000000"/>
        </w:rPr>
      </w:pPr>
    </w:p>
    <w:p w:rsidR="00311662" w:rsidRPr="008161D6" w:rsidRDefault="00311662" w:rsidP="00311662">
      <w:pPr>
        <w:jc w:val="center"/>
        <w:rPr>
          <w:color w:val="000000"/>
          <w:sz w:val="28"/>
          <w:szCs w:val="28"/>
        </w:rPr>
      </w:pPr>
      <w:r w:rsidRPr="008161D6">
        <w:rPr>
          <w:color w:val="000000"/>
          <w:sz w:val="28"/>
          <w:szCs w:val="28"/>
        </w:rPr>
        <w:t>СОДЕРЖАНИЕ</w:t>
      </w:r>
    </w:p>
    <w:p w:rsidR="00311662" w:rsidRPr="008161D6" w:rsidRDefault="00311662" w:rsidP="00311662">
      <w:pPr>
        <w:jc w:val="center"/>
        <w:rPr>
          <w:color w:val="000000"/>
          <w:sz w:val="28"/>
          <w:szCs w:val="28"/>
        </w:rPr>
      </w:pPr>
    </w:p>
    <w:p w:rsidR="00311662" w:rsidRPr="008161D6" w:rsidRDefault="00311662" w:rsidP="00311662">
      <w:pPr>
        <w:rPr>
          <w:color w:val="000000"/>
          <w:sz w:val="28"/>
          <w:szCs w:val="28"/>
        </w:rPr>
      </w:pPr>
      <w:r w:rsidRPr="008161D6">
        <w:rPr>
          <w:color w:val="000000"/>
          <w:sz w:val="28"/>
          <w:szCs w:val="28"/>
        </w:rPr>
        <w:t xml:space="preserve">РАЗДЕЛ 1. ОБЩИЕ СВЕДЕНИЯ </w:t>
      </w:r>
    </w:p>
    <w:p w:rsidR="00311662" w:rsidRPr="008161D6" w:rsidRDefault="00311662" w:rsidP="00311662">
      <w:pPr>
        <w:ind w:left="851"/>
        <w:rPr>
          <w:color w:val="000000"/>
          <w:sz w:val="28"/>
          <w:szCs w:val="28"/>
        </w:rPr>
      </w:pPr>
      <w:r w:rsidRPr="008161D6">
        <w:rPr>
          <w:color w:val="000000"/>
          <w:sz w:val="28"/>
          <w:szCs w:val="28"/>
        </w:rPr>
        <w:t xml:space="preserve">Подраздел 1.1 Наименование </w:t>
      </w:r>
    </w:p>
    <w:p w:rsidR="00311662" w:rsidRPr="008161D6" w:rsidRDefault="00311662" w:rsidP="00311662">
      <w:pPr>
        <w:ind w:left="851"/>
        <w:rPr>
          <w:color w:val="000000"/>
          <w:sz w:val="28"/>
          <w:szCs w:val="28"/>
        </w:rPr>
      </w:pPr>
      <w:r w:rsidRPr="008161D6">
        <w:rPr>
          <w:color w:val="000000"/>
          <w:sz w:val="28"/>
          <w:szCs w:val="28"/>
        </w:rPr>
        <w:t>Подраздел 1.2 Сведения о новизне</w:t>
      </w:r>
    </w:p>
    <w:p w:rsidR="00311662" w:rsidRPr="008161D6" w:rsidRDefault="00311662" w:rsidP="00311662">
      <w:pPr>
        <w:ind w:left="851"/>
        <w:rPr>
          <w:color w:val="000000"/>
          <w:sz w:val="28"/>
          <w:szCs w:val="28"/>
        </w:rPr>
      </w:pPr>
      <w:r w:rsidRPr="008161D6">
        <w:rPr>
          <w:color w:val="000000"/>
          <w:sz w:val="28"/>
          <w:szCs w:val="28"/>
        </w:rPr>
        <w:t>Подраздел 1.3 Этапы разработки / изготовления</w:t>
      </w:r>
    </w:p>
    <w:p w:rsidR="00311662" w:rsidRPr="008161D6" w:rsidRDefault="00311662" w:rsidP="00311662">
      <w:pPr>
        <w:ind w:left="851"/>
        <w:rPr>
          <w:color w:val="000000"/>
          <w:sz w:val="28"/>
          <w:szCs w:val="28"/>
        </w:rPr>
      </w:pPr>
      <w:r w:rsidRPr="008161D6">
        <w:rPr>
          <w:color w:val="000000"/>
          <w:sz w:val="28"/>
          <w:szCs w:val="28"/>
        </w:rPr>
        <w:t>Подраздел 1.4 Документы для разработки / изготовления</w:t>
      </w:r>
    </w:p>
    <w:p w:rsidR="00311662" w:rsidRPr="008161D6" w:rsidRDefault="00311662" w:rsidP="00311662">
      <w:pPr>
        <w:ind w:left="851"/>
        <w:rPr>
          <w:color w:val="000000"/>
          <w:sz w:val="28"/>
          <w:szCs w:val="28"/>
        </w:rPr>
      </w:pPr>
      <w:r w:rsidRPr="008161D6">
        <w:rPr>
          <w:color w:val="000000"/>
          <w:sz w:val="28"/>
          <w:szCs w:val="28"/>
        </w:rPr>
        <w:t>Подраздел 1.5 Код ОКП</w:t>
      </w:r>
    </w:p>
    <w:p w:rsidR="00311662" w:rsidRPr="008161D6" w:rsidRDefault="00311662" w:rsidP="00311662">
      <w:pPr>
        <w:rPr>
          <w:color w:val="000000"/>
          <w:sz w:val="28"/>
          <w:szCs w:val="28"/>
        </w:rPr>
      </w:pPr>
      <w:r w:rsidRPr="008161D6">
        <w:rPr>
          <w:color w:val="000000"/>
          <w:sz w:val="28"/>
          <w:szCs w:val="28"/>
        </w:rPr>
        <w:t>РАЗДЕЛ 2. ОБЛАСТЬ ПРИМЕНЕНИЯ</w:t>
      </w:r>
    </w:p>
    <w:p w:rsidR="00311662" w:rsidRPr="008161D6" w:rsidRDefault="00311662" w:rsidP="00311662">
      <w:pPr>
        <w:rPr>
          <w:color w:val="000000"/>
          <w:sz w:val="28"/>
          <w:szCs w:val="28"/>
        </w:rPr>
      </w:pPr>
      <w:r w:rsidRPr="008161D6">
        <w:rPr>
          <w:color w:val="000000"/>
          <w:sz w:val="28"/>
          <w:szCs w:val="28"/>
        </w:rPr>
        <w:t>РАЗДЕЛ 3. УСЛОВИЯ ЭКСПЛУАТАЦИИ</w:t>
      </w:r>
    </w:p>
    <w:p w:rsidR="00311662" w:rsidRPr="008161D6" w:rsidRDefault="00311662" w:rsidP="00311662">
      <w:pPr>
        <w:rPr>
          <w:color w:val="000000"/>
          <w:sz w:val="28"/>
          <w:szCs w:val="28"/>
        </w:rPr>
      </w:pPr>
      <w:r w:rsidRPr="008161D6">
        <w:rPr>
          <w:color w:val="000000"/>
          <w:sz w:val="28"/>
          <w:szCs w:val="28"/>
        </w:rPr>
        <w:t>РАЗДЕЛ 4. ТЕХНИЧЕСКИЕ ТРЕБОВАНИЯ</w:t>
      </w:r>
    </w:p>
    <w:p w:rsidR="00311662" w:rsidRPr="008161D6" w:rsidRDefault="00311662" w:rsidP="00311662">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311662" w:rsidRPr="008161D6" w:rsidRDefault="00311662" w:rsidP="00311662">
      <w:pPr>
        <w:ind w:left="851"/>
        <w:rPr>
          <w:color w:val="000000"/>
          <w:sz w:val="28"/>
          <w:szCs w:val="28"/>
        </w:rPr>
      </w:pPr>
      <w:r w:rsidRPr="008161D6">
        <w:rPr>
          <w:color w:val="000000"/>
          <w:sz w:val="28"/>
          <w:szCs w:val="28"/>
        </w:rPr>
        <w:t xml:space="preserve">Подраздел 4.2. Требования к надежности </w:t>
      </w:r>
    </w:p>
    <w:p w:rsidR="00311662" w:rsidRPr="008161D6" w:rsidRDefault="00311662" w:rsidP="00311662">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311662" w:rsidRPr="008161D6" w:rsidRDefault="00311662" w:rsidP="00311662">
      <w:pPr>
        <w:ind w:left="851"/>
        <w:rPr>
          <w:color w:val="000000"/>
          <w:sz w:val="28"/>
          <w:szCs w:val="28"/>
        </w:rPr>
      </w:pPr>
      <w:r w:rsidRPr="008161D6">
        <w:rPr>
          <w:color w:val="000000"/>
          <w:sz w:val="28"/>
          <w:szCs w:val="28"/>
        </w:rPr>
        <w:t xml:space="preserve">Подраздел 4.4 Требования к маркировке </w:t>
      </w:r>
    </w:p>
    <w:p w:rsidR="00311662" w:rsidRPr="008161D6" w:rsidRDefault="00311662" w:rsidP="00311662">
      <w:pPr>
        <w:ind w:left="851"/>
        <w:rPr>
          <w:color w:val="000000"/>
          <w:sz w:val="28"/>
          <w:szCs w:val="28"/>
        </w:rPr>
      </w:pPr>
      <w:r w:rsidRPr="008161D6">
        <w:rPr>
          <w:color w:val="000000"/>
          <w:sz w:val="28"/>
          <w:szCs w:val="28"/>
        </w:rPr>
        <w:t>Подраздел 4.5 Требования к упаковке</w:t>
      </w:r>
    </w:p>
    <w:p w:rsidR="00311662" w:rsidRPr="008161D6" w:rsidRDefault="00311662" w:rsidP="00311662">
      <w:pPr>
        <w:rPr>
          <w:color w:val="000000"/>
          <w:sz w:val="28"/>
          <w:szCs w:val="28"/>
        </w:rPr>
      </w:pPr>
      <w:r w:rsidRPr="008161D6">
        <w:rPr>
          <w:color w:val="000000"/>
          <w:sz w:val="28"/>
          <w:szCs w:val="28"/>
        </w:rPr>
        <w:t>РАЗДЕЛ 5. ТРЕБОВАНИЯ ПО ПРАВИЛАМ СДАЧИ И ПРИЕМКИ</w:t>
      </w:r>
    </w:p>
    <w:p w:rsidR="00311662" w:rsidRPr="008161D6" w:rsidRDefault="00311662" w:rsidP="00311662">
      <w:pPr>
        <w:tabs>
          <w:tab w:val="left" w:pos="851"/>
        </w:tabs>
        <w:ind w:left="851"/>
        <w:rPr>
          <w:color w:val="000000"/>
          <w:sz w:val="28"/>
          <w:szCs w:val="28"/>
        </w:rPr>
      </w:pPr>
      <w:r w:rsidRPr="008161D6">
        <w:rPr>
          <w:color w:val="000000"/>
          <w:sz w:val="28"/>
          <w:szCs w:val="28"/>
        </w:rPr>
        <w:t>Подраздел 5.1 Порядок сдачи и приемки</w:t>
      </w:r>
    </w:p>
    <w:p w:rsidR="00311662" w:rsidRPr="008161D6" w:rsidRDefault="00311662" w:rsidP="00311662">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311662" w:rsidRPr="008161D6" w:rsidRDefault="00311662" w:rsidP="00311662">
      <w:pPr>
        <w:rPr>
          <w:color w:val="000000"/>
          <w:sz w:val="28"/>
          <w:szCs w:val="28"/>
        </w:rPr>
      </w:pPr>
      <w:r w:rsidRPr="008161D6">
        <w:rPr>
          <w:color w:val="000000"/>
          <w:sz w:val="28"/>
          <w:szCs w:val="28"/>
        </w:rPr>
        <w:t>РАЗДЕЛ 6. ТРЕБОВАНИЯ К ТРАНСПОРТИРОВАНИЮ</w:t>
      </w:r>
    </w:p>
    <w:p w:rsidR="00311662" w:rsidRPr="008161D6" w:rsidRDefault="00311662" w:rsidP="00311662">
      <w:pPr>
        <w:rPr>
          <w:color w:val="000000"/>
          <w:sz w:val="28"/>
          <w:szCs w:val="28"/>
        </w:rPr>
      </w:pPr>
      <w:r w:rsidRPr="008161D6">
        <w:rPr>
          <w:color w:val="000000"/>
          <w:sz w:val="28"/>
          <w:szCs w:val="28"/>
        </w:rPr>
        <w:t>РАЗДЕЛ 7. ТРЕБОВАНИЯ К ХРАНЕНИЮ</w:t>
      </w:r>
    </w:p>
    <w:p w:rsidR="00311662" w:rsidRPr="008161D6" w:rsidRDefault="00311662" w:rsidP="00311662">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311662" w:rsidRPr="008161D6" w:rsidRDefault="00311662" w:rsidP="00311662">
      <w:pPr>
        <w:rPr>
          <w:color w:val="000000"/>
          <w:sz w:val="28"/>
          <w:szCs w:val="28"/>
        </w:rPr>
      </w:pPr>
      <w:r w:rsidRPr="008161D6">
        <w:rPr>
          <w:color w:val="000000"/>
          <w:sz w:val="28"/>
          <w:szCs w:val="28"/>
        </w:rPr>
        <w:t>РАЗДЕЛ 9. ТРЕБОВАНИЯ К ОБСЛУЖИВАНИЮ</w:t>
      </w:r>
    </w:p>
    <w:p w:rsidR="00311662" w:rsidRPr="008161D6" w:rsidRDefault="00311662" w:rsidP="00311662">
      <w:pPr>
        <w:rPr>
          <w:color w:val="000000"/>
          <w:sz w:val="28"/>
          <w:szCs w:val="28"/>
        </w:rPr>
      </w:pPr>
      <w:r w:rsidRPr="008161D6">
        <w:rPr>
          <w:color w:val="000000"/>
          <w:sz w:val="28"/>
          <w:szCs w:val="28"/>
        </w:rPr>
        <w:t>РАЗДЕЛ 10. ЭКОЛОГИЧЕСКИЕ ТРЕБОВАНИЯ</w:t>
      </w:r>
    </w:p>
    <w:p w:rsidR="00311662" w:rsidRPr="008161D6" w:rsidRDefault="00311662" w:rsidP="00311662">
      <w:pPr>
        <w:rPr>
          <w:color w:val="000000"/>
          <w:sz w:val="28"/>
          <w:szCs w:val="28"/>
        </w:rPr>
      </w:pPr>
      <w:r w:rsidRPr="008161D6">
        <w:rPr>
          <w:color w:val="000000"/>
          <w:sz w:val="28"/>
          <w:szCs w:val="28"/>
        </w:rPr>
        <w:t>РАЗДЕЛ 11. ТРЕБОВАНИЯ ПО БЕЗОПАСНОСТИ</w:t>
      </w:r>
    </w:p>
    <w:p w:rsidR="00311662" w:rsidRPr="008161D6" w:rsidRDefault="00311662" w:rsidP="00311662">
      <w:pPr>
        <w:rPr>
          <w:color w:val="000000"/>
          <w:sz w:val="28"/>
          <w:szCs w:val="28"/>
        </w:rPr>
      </w:pPr>
      <w:r w:rsidRPr="008161D6">
        <w:rPr>
          <w:color w:val="000000"/>
          <w:sz w:val="28"/>
          <w:szCs w:val="28"/>
        </w:rPr>
        <w:t>РАЗДЕЛ 12. ТРЕБОВАНИЯ К КАЧЕСТВУ</w:t>
      </w:r>
    </w:p>
    <w:p w:rsidR="00311662" w:rsidRPr="008161D6" w:rsidRDefault="00311662" w:rsidP="00311662">
      <w:pPr>
        <w:rPr>
          <w:color w:val="000000"/>
          <w:sz w:val="28"/>
          <w:szCs w:val="28"/>
        </w:rPr>
      </w:pPr>
      <w:r w:rsidRPr="008161D6">
        <w:rPr>
          <w:color w:val="000000"/>
          <w:sz w:val="28"/>
          <w:szCs w:val="28"/>
        </w:rPr>
        <w:t>РАЗДЕЛ 13. ДОПОЛНИТЕЛЬНЫЕ (ИНЫЕ) ТРЕБОВАНИЯ</w:t>
      </w:r>
    </w:p>
    <w:p w:rsidR="00311662" w:rsidRPr="008161D6" w:rsidRDefault="00311662" w:rsidP="00311662">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311662" w:rsidRPr="008161D6" w:rsidRDefault="00311662" w:rsidP="00311662">
      <w:pPr>
        <w:rPr>
          <w:color w:val="000000"/>
          <w:sz w:val="28"/>
          <w:szCs w:val="28"/>
        </w:rPr>
      </w:pPr>
      <w:r w:rsidRPr="008161D6">
        <w:rPr>
          <w:color w:val="000000"/>
          <w:sz w:val="28"/>
          <w:szCs w:val="28"/>
        </w:rPr>
        <w:t>РАЗДЕЛ 15. ТРЕБОВАНИЕ К ФОРМЕ ПРЕДСТАВЛЯЕМОЙ  ИНФОРМАЦИИ</w:t>
      </w:r>
    </w:p>
    <w:p w:rsidR="00311662" w:rsidRPr="008161D6" w:rsidRDefault="00311662" w:rsidP="00311662">
      <w:pPr>
        <w:rPr>
          <w:color w:val="000000"/>
          <w:sz w:val="28"/>
          <w:szCs w:val="28"/>
        </w:rPr>
      </w:pPr>
      <w:bookmarkStart w:id="234" w:name="OLE_LINK2"/>
      <w:bookmarkStart w:id="235" w:name="OLE_LINK3"/>
      <w:r w:rsidRPr="008161D6">
        <w:rPr>
          <w:color w:val="000000"/>
          <w:sz w:val="28"/>
          <w:szCs w:val="28"/>
        </w:rPr>
        <w:t>РАЗДЕЛ 16. ПЕРЕЧЕНЬ ПРИНЯТЫХ СОКРАЩЕНИЙ</w:t>
      </w:r>
    </w:p>
    <w:bookmarkEnd w:id="234"/>
    <w:bookmarkEnd w:id="235"/>
    <w:p w:rsidR="00311662" w:rsidRPr="008161D6" w:rsidRDefault="00311662" w:rsidP="00311662">
      <w:pPr>
        <w:rPr>
          <w:color w:val="000000"/>
          <w:sz w:val="28"/>
          <w:szCs w:val="28"/>
        </w:rPr>
      </w:pPr>
      <w:r w:rsidRPr="008161D6">
        <w:rPr>
          <w:color w:val="000000"/>
          <w:sz w:val="28"/>
          <w:szCs w:val="28"/>
        </w:rPr>
        <w:t>РАЗДЕЛ 17. ПЕРЕЧЕНЬ ПРИЛОЖЕНИЙ</w:t>
      </w:r>
    </w:p>
    <w:p w:rsidR="00311662" w:rsidRPr="008161D6" w:rsidRDefault="00311662" w:rsidP="00311662">
      <w:pPr>
        <w:rPr>
          <w:color w:val="000000"/>
          <w:sz w:val="26"/>
          <w:szCs w:val="26"/>
        </w:rPr>
      </w:pPr>
    </w:p>
    <w:p w:rsidR="00311662" w:rsidRPr="008161D6" w:rsidRDefault="00311662" w:rsidP="00311662">
      <w:pPr>
        <w:rPr>
          <w:color w:val="000000"/>
          <w:sz w:val="26"/>
          <w:szCs w:val="26"/>
        </w:rPr>
      </w:pPr>
    </w:p>
    <w:p w:rsidR="00311662" w:rsidRPr="008161D6" w:rsidRDefault="00311662" w:rsidP="00311662">
      <w:pPr>
        <w:rPr>
          <w:color w:val="000000"/>
          <w:sz w:val="26"/>
          <w:szCs w:val="26"/>
        </w:rPr>
      </w:pPr>
    </w:p>
    <w:p w:rsidR="00311662" w:rsidRPr="008161D6" w:rsidRDefault="00311662" w:rsidP="00311662">
      <w:pPr>
        <w:rPr>
          <w:color w:val="000000"/>
          <w:sz w:val="28"/>
          <w:szCs w:val="28"/>
        </w:rPr>
      </w:pPr>
    </w:p>
    <w:p w:rsidR="00311662" w:rsidRDefault="00311662" w:rsidP="00311662">
      <w:pPr>
        <w:jc w:val="center"/>
        <w:rPr>
          <w:color w:val="000000"/>
          <w:sz w:val="28"/>
          <w:szCs w:val="28"/>
        </w:rPr>
      </w:pPr>
    </w:p>
    <w:p w:rsidR="00311662" w:rsidRDefault="00311662" w:rsidP="00311662">
      <w:pPr>
        <w:jc w:val="center"/>
        <w:rPr>
          <w:color w:val="000000"/>
          <w:sz w:val="28"/>
          <w:szCs w:val="28"/>
        </w:rPr>
      </w:pPr>
    </w:p>
    <w:p w:rsidR="00311662" w:rsidRDefault="00311662" w:rsidP="00311662">
      <w:pPr>
        <w:jc w:val="center"/>
        <w:rPr>
          <w:color w:val="000000"/>
          <w:sz w:val="28"/>
          <w:szCs w:val="28"/>
        </w:rPr>
      </w:pPr>
    </w:p>
    <w:p w:rsidR="00311662" w:rsidRDefault="00311662" w:rsidP="00311662">
      <w:pPr>
        <w:jc w:val="cente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lastRenderedPageBreak/>
        <w:t>РАЗДЕЛ 1. ОБЩИЕ СВЕДЕНИЯ</w:t>
      </w:r>
    </w:p>
    <w:p w:rsidR="00311662" w:rsidRPr="008161D6" w:rsidRDefault="00311662" w:rsidP="0031166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273"/>
        </w:trPr>
        <w:tc>
          <w:tcPr>
            <w:tcW w:w="9781" w:type="dxa"/>
            <w:tcBorders>
              <w:top w:val="single" w:sz="4" w:space="0" w:color="auto"/>
              <w:left w:val="single" w:sz="4" w:space="0" w:color="auto"/>
              <w:right w:val="single" w:sz="4" w:space="0" w:color="auto"/>
            </w:tcBorders>
          </w:tcPr>
          <w:p w:rsidR="00311662" w:rsidRPr="008161D6" w:rsidRDefault="00311662" w:rsidP="0098607D">
            <w:pPr>
              <w:jc w:val="center"/>
              <w:rPr>
                <w:color w:val="000000"/>
                <w:sz w:val="28"/>
                <w:szCs w:val="28"/>
              </w:rPr>
            </w:pPr>
            <w:r w:rsidRPr="008161D6">
              <w:rPr>
                <w:color w:val="000000"/>
                <w:sz w:val="28"/>
                <w:szCs w:val="28"/>
              </w:rPr>
              <w:t>Подраздел 1.1 Наименование</w:t>
            </w:r>
          </w:p>
        </w:tc>
      </w:tr>
      <w:tr w:rsidR="00311662"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311662" w:rsidRDefault="00311662" w:rsidP="0098607D">
            <w:pPr>
              <w:ind w:firstLine="318"/>
              <w:rPr>
                <w:i/>
                <w:color w:val="000000"/>
              </w:rPr>
            </w:pPr>
            <w:r>
              <w:rPr>
                <w:i/>
                <w:color w:val="000000"/>
              </w:rPr>
              <w:t xml:space="preserve">Носки хлопчатобумажные (100%) технического назначения </w:t>
            </w:r>
          </w:p>
          <w:p w:rsidR="00311662" w:rsidRPr="008161D6" w:rsidRDefault="00311662" w:rsidP="0098607D">
            <w:pPr>
              <w:ind w:firstLine="318"/>
              <w:rPr>
                <w:i/>
                <w:color w:val="000000"/>
              </w:rPr>
            </w:pPr>
            <w:r>
              <w:rPr>
                <w:i/>
                <w:color w:val="000000"/>
              </w:rPr>
              <w:t>ГОСТ 8541-94 размеры 25-31 с удлиненным паголенком</w:t>
            </w:r>
          </w:p>
        </w:tc>
      </w:tr>
      <w:tr w:rsidR="00311662"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center"/>
              <w:rPr>
                <w:i/>
                <w:color w:val="000000"/>
              </w:rPr>
            </w:pPr>
            <w:bookmarkStart w:id="236" w:name="_Hlk356466017"/>
            <w:r w:rsidRPr="008161D6">
              <w:rPr>
                <w:color w:val="000000"/>
                <w:sz w:val="28"/>
                <w:szCs w:val="28"/>
              </w:rPr>
              <w:t>Подраздел 1.2 Сведения о новизне</w:t>
            </w:r>
          </w:p>
        </w:tc>
      </w:tr>
      <w:tr w:rsidR="00311662"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both"/>
              <w:rPr>
                <w:i/>
                <w:color w:val="000000"/>
              </w:rPr>
            </w:pPr>
            <w:r>
              <w:rPr>
                <w:i/>
                <w:color w:val="000000"/>
              </w:rPr>
              <w:t>Товар должен быть новым, не бывшим в употреблении.</w:t>
            </w:r>
          </w:p>
        </w:tc>
      </w:tr>
      <w:bookmarkEnd w:id="236"/>
      <w:tr w:rsidR="00311662"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311662"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rPr>
                <w:i/>
                <w:color w:val="000000"/>
              </w:rPr>
            </w:pPr>
            <w:r>
              <w:rPr>
                <w:i/>
                <w:color w:val="000000"/>
              </w:rPr>
              <w:t>Не требуется</w:t>
            </w:r>
          </w:p>
        </w:tc>
      </w:tr>
      <w:tr w:rsidR="00311662"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311662"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rPr>
                <w:i/>
                <w:color w:val="000000"/>
              </w:rPr>
            </w:pPr>
            <w:r>
              <w:rPr>
                <w:i/>
                <w:color w:val="000000"/>
              </w:rPr>
              <w:t>Не требуется</w:t>
            </w:r>
          </w:p>
        </w:tc>
      </w:tr>
      <w:tr w:rsidR="00311662"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center"/>
              <w:rPr>
                <w:i/>
                <w:color w:val="000000"/>
              </w:rPr>
            </w:pPr>
            <w:r w:rsidRPr="008161D6">
              <w:rPr>
                <w:color w:val="000000"/>
                <w:sz w:val="28"/>
                <w:szCs w:val="28"/>
              </w:rPr>
              <w:t>Подраздел 1.5 Код ОКП</w:t>
            </w:r>
          </w:p>
        </w:tc>
      </w:tr>
      <w:tr w:rsidR="00311662"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311662" w:rsidRDefault="00311662" w:rsidP="0098607D">
            <w:pPr>
              <w:rPr>
                <w:i/>
                <w:color w:val="000000"/>
              </w:rPr>
            </w:pPr>
            <w:r>
              <w:rPr>
                <w:i/>
                <w:color w:val="000000"/>
              </w:rPr>
              <w:t>Продукция трикотажной промышленности, изделия чулочно-носочные.</w:t>
            </w:r>
          </w:p>
          <w:p w:rsidR="00311662" w:rsidRPr="008161D6" w:rsidRDefault="00311662" w:rsidP="0098607D">
            <w:pPr>
              <w:rPr>
                <w:i/>
                <w:color w:val="000000"/>
              </w:rPr>
            </w:pPr>
            <w:r>
              <w:rPr>
                <w:i/>
                <w:color w:val="000000"/>
              </w:rPr>
              <w:t xml:space="preserve">Код ОКДП-1814101, код ОКВЭД- 17.71 </w:t>
            </w:r>
          </w:p>
        </w:tc>
      </w:tr>
    </w:tbl>
    <w:p w:rsidR="00311662" w:rsidRPr="008161D6" w:rsidRDefault="00311662" w:rsidP="00311662">
      <w:pP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t>РАЗДЕЛ 2. ОБЛАСТЬ ПРИМЕНЕНИЯ</w:t>
      </w:r>
    </w:p>
    <w:p w:rsidR="00311662" w:rsidRPr="008161D6" w:rsidRDefault="00311662" w:rsidP="0031166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335"/>
        </w:trPr>
        <w:tc>
          <w:tcPr>
            <w:tcW w:w="9781" w:type="dxa"/>
            <w:tcBorders>
              <w:top w:val="single" w:sz="4" w:space="0" w:color="auto"/>
              <w:left w:val="single" w:sz="4" w:space="0" w:color="auto"/>
              <w:right w:val="single" w:sz="4" w:space="0" w:color="auto"/>
            </w:tcBorders>
          </w:tcPr>
          <w:p w:rsidR="00311662" w:rsidRPr="008161D6" w:rsidRDefault="00311662" w:rsidP="0098607D">
            <w:pPr>
              <w:rPr>
                <w:i/>
                <w:color w:val="000000"/>
              </w:rPr>
            </w:pPr>
            <w:r>
              <w:rPr>
                <w:i/>
                <w:color w:val="000000"/>
              </w:rPr>
              <w:t>Средство индивидуальной защиты ног от механических воздействий и общих производственных загрязнений.</w:t>
            </w:r>
          </w:p>
        </w:tc>
      </w:tr>
    </w:tbl>
    <w:p w:rsidR="00311662" w:rsidRPr="008161D6" w:rsidRDefault="00311662" w:rsidP="00311662">
      <w:pPr>
        <w:jc w:val="cente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t>РАЗДЕЛ 3. УСЛОВИЯ ЭКСПЛУАТАЦИИ</w:t>
      </w:r>
    </w:p>
    <w:p w:rsidR="00311662" w:rsidRPr="008161D6" w:rsidRDefault="00311662" w:rsidP="00311662">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269"/>
        </w:trPr>
        <w:tc>
          <w:tcPr>
            <w:tcW w:w="9781" w:type="dxa"/>
            <w:tcBorders>
              <w:top w:val="single" w:sz="4" w:space="0" w:color="auto"/>
              <w:left w:val="single" w:sz="4" w:space="0" w:color="auto"/>
              <w:right w:val="single" w:sz="4" w:space="0" w:color="auto"/>
            </w:tcBorders>
          </w:tcPr>
          <w:p w:rsidR="00311662" w:rsidRPr="00473405" w:rsidRDefault="00311662" w:rsidP="0098607D">
            <w:pPr>
              <w:tabs>
                <w:tab w:val="left" w:pos="0"/>
                <w:tab w:val="center" w:pos="4677"/>
                <w:tab w:val="right" w:pos="9355"/>
              </w:tabs>
              <w:ind w:right="34" w:firstLine="318"/>
              <w:jc w:val="both"/>
              <w:rPr>
                <w:i/>
                <w:color w:val="000000"/>
              </w:rPr>
            </w:pPr>
            <w:r>
              <w:rPr>
                <w:i/>
                <w:color w:val="000000"/>
              </w:rPr>
              <w:t>В соответствии с требованиями изготовителя.</w:t>
            </w:r>
          </w:p>
        </w:tc>
      </w:tr>
    </w:tbl>
    <w:p w:rsidR="00311662" w:rsidRPr="008161D6" w:rsidRDefault="00311662" w:rsidP="00311662">
      <w:pPr>
        <w:jc w:val="center"/>
        <w:rPr>
          <w:color w:val="000000"/>
          <w:sz w:val="28"/>
          <w:szCs w:val="28"/>
        </w:rPr>
      </w:pPr>
    </w:p>
    <w:p w:rsidR="00311662" w:rsidRPr="008161D6" w:rsidRDefault="00311662" w:rsidP="00311662">
      <w:pPr>
        <w:jc w:val="center"/>
        <w:rPr>
          <w:color w:val="000000"/>
          <w:sz w:val="28"/>
          <w:szCs w:val="28"/>
        </w:rPr>
      </w:pPr>
    </w:p>
    <w:p w:rsidR="00311662" w:rsidRPr="008161D6" w:rsidRDefault="00311662" w:rsidP="00311662">
      <w:pPr>
        <w:jc w:val="cente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t>РАЗДЕЛ 4. ТЕХНИЧЕСКИЕ ТРЕБОВАНИЯ</w:t>
      </w:r>
    </w:p>
    <w:p w:rsidR="00311662" w:rsidRPr="008161D6" w:rsidRDefault="00311662" w:rsidP="00311662">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311662"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311662" w:rsidRDefault="00311662" w:rsidP="0098607D">
            <w:pPr>
              <w:tabs>
                <w:tab w:val="left" w:pos="284"/>
                <w:tab w:val="center" w:pos="4677"/>
                <w:tab w:val="right" w:pos="9355"/>
              </w:tabs>
              <w:ind w:right="33"/>
              <w:jc w:val="both"/>
              <w:rPr>
                <w:i/>
                <w:color w:val="000000"/>
              </w:rPr>
            </w:pPr>
            <w:r>
              <w:rPr>
                <w:i/>
                <w:color w:val="000000"/>
              </w:rPr>
              <w:t>ГОСТ 8541-94</w:t>
            </w:r>
          </w:p>
          <w:p w:rsidR="00311662" w:rsidRDefault="00311662" w:rsidP="0098607D">
            <w:pPr>
              <w:tabs>
                <w:tab w:val="left" w:pos="284"/>
                <w:tab w:val="center" w:pos="4677"/>
                <w:tab w:val="right" w:pos="9355"/>
              </w:tabs>
              <w:ind w:right="33"/>
              <w:jc w:val="both"/>
              <w:rPr>
                <w:i/>
                <w:color w:val="000000"/>
              </w:rPr>
            </w:pPr>
            <w:r>
              <w:rPr>
                <w:i/>
                <w:color w:val="000000"/>
              </w:rPr>
              <w:t>Сырье: суровый хлопок 100%</w:t>
            </w:r>
          </w:p>
          <w:p w:rsidR="00311662" w:rsidRDefault="00311662" w:rsidP="0098607D">
            <w:pPr>
              <w:tabs>
                <w:tab w:val="left" w:pos="284"/>
                <w:tab w:val="center" w:pos="4677"/>
                <w:tab w:val="right" w:pos="9355"/>
              </w:tabs>
              <w:ind w:right="33"/>
              <w:jc w:val="both"/>
              <w:rPr>
                <w:i/>
                <w:color w:val="000000"/>
              </w:rPr>
            </w:pPr>
            <w:r>
              <w:rPr>
                <w:i/>
                <w:color w:val="000000"/>
              </w:rPr>
              <w:t>Носки изготовлены на двухцилиндровом круглочулочном автомате.</w:t>
            </w:r>
          </w:p>
          <w:p w:rsidR="00311662" w:rsidRDefault="00311662" w:rsidP="0098607D">
            <w:pPr>
              <w:tabs>
                <w:tab w:val="left" w:pos="284"/>
                <w:tab w:val="center" w:pos="4677"/>
                <w:tab w:val="right" w:pos="9355"/>
              </w:tabs>
              <w:ind w:right="33"/>
              <w:jc w:val="both"/>
              <w:rPr>
                <w:i/>
                <w:color w:val="000000"/>
              </w:rPr>
            </w:pPr>
            <w:r>
              <w:rPr>
                <w:i/>
                <w:color w:val="000000"/>
              </w:rPr>
              <w:t>Вид переплетения – двухлицевое ластичное</w:t>
            </w:r>
          </w:p>
          <w:p w:rsidR="00311662" w:rsidRDefault="00311662" w:rsidP="0098607D">
            <w:pPr>
              <w:tabs>
                <w:tab w:val="left" w:pos="284"/>
                <w:tab w:val="center" w:pos="4677"/>
                <w:tab w:val="right" w:pos="9355"/>
              </w:tabs>
              <w:ind w:right="33"/>
              <w:jc w:val="both"/>
              <w:rPr>
                <w:i/>
                <w:color w:val="000000"/>
              </w:rPr>
            </w:pPr>
            <w:r>
              <w:rPr>
                <w:i/>
                <w:color w:val="000000"/>
              </w:rPr>
              <w:t>Удлиненный паголенок – не менее 16 см от линии сгиба стопы.</w:t>
            </w:r>
          </w:p>
          <w:p w:rsidR="00311662" w:rsidRDefault="00311662" w:rsidP="0098607D">
            <w:pPr>
              <w:tabs>
                <w:tab w:val="left" w:pos="284"/>
                <w:tab w:val="center" w:pos="4677"/>
                <w:tab w:val="right" w:pos="9355"/>
              </w:tabs>
              <w:ind w:right="33"/>
              <w:jc w:val="both"/>
              <w:rPr>
                <w:i/>
                <w:color w:val="000000"/>
              </w:rPr>
            </w:pPr>
            <w:r>
              <w:rPr>
                <w:i/>
                <w:color w:val="000000"/>
              </w:rPr>
              <w:t>Вес одного десятка пар –  не менее 435 г.</w:t>
            </w:r>
          </w:p>
          <w:p w:rsidR="00311662" w:rsidRPr="008161D6" w:rsidRDefault="00311662" w:rsidP="0098607D">
            <w:pPr>
              <w:tabs>
                <w:tab w:val="left" w:pos="284"/>
                <w:tab w:val="center" w:pos="4677"/>
                <w:tab w:val="right" w:pos="9355"/>
              </w:tabs>
              <w:ind w:right="33"/>
              <w:jc w:val="both"/>
              <w:rPr>
                <w:i/>
                <w:color w:val="000000"/>
              </w:rPr>
            </w:pPr>
            <w:r>
              <w:rPr>
                <w:i/>
                <w:color w:val="000000"/>
              </w:rPr>
              <w:t>Размеры с25 до 31 в ассортименте (по договоренности с Покупателем).</w:t>
            </w:r>
          </w:p>
        </w:tc>
      </w:tr>
      <w:tr w:rsidR="00311662"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center"/>
              <w:rPr>
                <w:i/>
                <w:color w:val="000000"/>
              </w:rPr>
            </w:pPr>
            <w:r w:rsidRPr="008161D6">
              <w:rPr>
                <w:color w:val="000000"/>
                <w:sz w:val="28"/>
                <w:szCs w:val="28"/>
              </w:rPr>
              <w:t>Подраздел 4.2. Требования к надежности</w:t>
            </w:r>
          </w:p>
        </w:tc>
      </w:tr>
      <w:tr w:rsidR="00311662"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both"/>
              <w:rPr>
                <w:i/>
                <w:color w:val="000000"/>
              </w:rPr>
            </w:pPr>
            <w:r>
              <w:rPr>
                <w:i/>
                <w:color w:val="000000"/>
              </w:rPr>
              <w:t>В соответствии с требованиями изготовителя.</w:t>
            </w:r>
          </w:p>
        </w:tc>
      </w:tr>
      <w:tr w:rsidR="00311662"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311662"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tabs>
                <w:tab w:val="left" w:pos="0"/>
                <w:tab w:val="center" w:pos="4677"/>
                <w:tab w:val="right" w:pos="9355"/>
              </w:tabs>
              <w:ind w:right="33"/>
              <w:rPr>
                <w:i/>
                <w:color w:val="000000"/>
              </w:rPr>
            </w:pPr>
            <w:r>
              <w:rPr>
                <w:i/>
                <w:color w:val="000000"/>
              </w:rPr>
              <w:t>Не требуется.</w:t>
            </w:r>
          </w:p>
        </w:tc>
      </w:tr>
      <w:tr w:rsidR="00311662"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center"/>
              <w:rPr>
                <w:i/>
                <w:color w:val="000000"/>
              </w:rPr>
            </w:pPr>
            <w:r w:rsidRPr="008161D6">
              <w:rPr>
                <w:color w:val="000000"/>
                <w:sz w:val="28"/>
                <w:szCs w:val="28"/>
              </w:rPr>
              <w:t>Подраздел 4.4 Требования к маркировке</w:t>
            </w:r>
          </w:p>
        </w:tc>
      </w:tr>
      <w:tr w:rsidR="00311662"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both"/>
              <w:rPr>
                <w:i/>
                <w:color w:val="000000"/>
              </w:rPr>
            </w:pPr>
            <w:r>
              <w:rPr>
                <w:i/>
                <w:color w:val="000000"/>
              </w:rPr>
              <w:t>В соответствии с ГОСТ 8541-94</w:t>
            </w:r>
          </w:p>
        </w:tc>
      </w:tr>
      <w:tr w:rsidR="00311662"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center"/>
              <w:rPr>
                <w:color w:val="000000"/>
              </w:rPr>
            </w:pPr>
            <w:r w:rsidRPr="008161D6">
              <w:rPr>
                <w:color w:val="000000"/>
                <w:sz w:val="28"/>
                <w:szCs w:val="28"/>
              </w:rPr>
              <w:lastRenderedPageBreak/>
              <w:t>Подраздел 4.5 Требования к упаковке</w:t>
            </w:r>
          </w:p>
        </w:tc>
      </w:tr>
      <w:tr w:rsidR="00311662" w:rsidRPr="0069680F" w:rsidTr="0098607D">
        <w:trPr>
          <w:trHeight w:val="335"/>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both"/>
              <w:rPr>
                <w:color w:val="000000"/>
              </w:rPr>
            </w:pPr>
            <w:r>
              <w:rPr>
                <w:i/>
                <w:color w:val="000000"/>
              </w:rPr>
              <w:t>В соответствии с ГОСТ 8541-94</w:t>
            </w:r>
          </w:p>
        </w:tc>
      </w:tr>
    </w:tbl>
    <w:p w:rsidR="00311662" w:rsidRPr="008161D6" w:rsidRDefault="00311662" w:rsidP="00311662">
      <w:pPr>
        <w:jc w:val="cente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t>РАЗДЕЛ 5. ТРЕБОВАНИЯ ПО ПРАВИЛАМ СДАЧИ И ПРИЕМКИ</w:t>
      </w:r>
    </w:p>
    <w:p w:rsidR="00311662" w:rsidRPr="008161D6" w:rsidRDefault="00311662" w:rsidP="0031166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399"/>
        </w:trPr>
        <w:tc>
          <w:tcPr>
            <w:tcW w:w="9781" w:type="dxa"/>
            <w:tcBorders>
              <w:top w:val="single" w:sz="4" w:space="0" w:color="auto"/>
              <w:left w:val="single" w:sz="4" w:space="0" w:color="auto"/>
              <w:right w:val="single" w:sz="4" w:space="0" w:color="auto"/>
            </w:tcBorders>
          </w:tcPr>
          <w:p w:rsidR="00311662" w:rsidRPr="008161D6" w:rsidRDefault="00311662" w:rsidP="0098607D">
            <w:pPr>
              <w:jc w:val="center"/>
              <w:rPr>
                <w:color w:val="000000"/>
              </w:rPr>
            </w:pPr>
            <w:r w:rsidRPr="008161D6">
              <w:rPr>
                <w:color w:val="000000"/>
                <w:sz w:val="28"/>
                <w:szCs w:val="28"/>
              </w:rPr>
              <w:t>Подраздел 5.1 Порядок сдачи и приемки</w:t>
            </w:r>
          </w:p>
        </w:tc>
      </w:tr>
      <w:tr w:rsidR="00311662"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311662" w:rsidRPr="00320843" w:rsidRDefault="00311662" w:rsidP="0098607D">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311662" w:rsidRPr="0069680F" w:rsidTr="0098607D">
        <w:trPr>
          <w:trHeight w:val="399"/>
        </w:trPr>
        <w:tc>
          <w:tcPr>
            <w:tcW w:w="9781" w:type="dxa"/>
            <w:tcBorders>
              <w:top w:val="single" w:sz="4" w:space="0" w:color="auto"/>
              <w:left w:val="single" w:sz="4" w:space="0" w:color="auto"/>
              <w:bottom w:val="single" w:sz="4" w:space="0" w:color="auto"/>
              <w:right w:val="single" w:sz="4" w:space="0" w:color="auto"/>
            </w:tcBorders>
          </w:tcPr>
          <w:p w:rsidR="00311662" w:rsidRPr="008161D6" w:rsidRDefault="00311662" w:rsidP="0098607D">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311662" w:rsidRPr="0069680F" w:rsidTr="0098607D">
        <w:trPr>
          <w:trHeight w:val="399"/>
        </w:trPr>
        <w:tc>
          <w:tcPr>
            <w:tcW w:w="9781" w:type="dxa"/>
            <w:tcBorders>
              <w:top w:val="single" w:sz="4" w:space="0" w:color="auto"/>
              <w:left w:val="single" w:sz="4" w:space="0" w:color="auto"/>
              <w:right w:val="single" w:sz="4" w:space="0" w:color="auto"/>
            </w:tcBorders>
          </w:tcPr>
          <w:p w:rsidR="00311662" w:rsidRDefault="00311662" w:rsidP="0098607D">
            <w:pPr>
              <w:tabs>
                <w:tab w:val="left" w:pos="284"/>
                <w:tab w:val="center" w:pos="4677"/>
                <w:tab w:val="right" w:pos="9355"/>
              </w:tabs>
              <w:ind w:right="33"/>
              <w:jc w:val="both"/>
              <w:rPr>
                <w:i/>
                <w:color w:val="000000"/>
              </w:rPr>
            </w:pPr>
            <w:r>
              <w:rPr>
                <w:i/>
                <w:color w:val="000000"/>
              </w:rPr>
              <w:t>1. Обязательное предоставление декларации или сертификата ТР ТС 019/2011 «О безопасности СИЗ», оформленный должным образом, заверенный печатью Поставщика.</w:t>
            </w:r>
          </w:p>
          <w:p w:rsidR="00311662" w:rsidRDefault="00311662" w:rsidP="0098607D">
            <w:pPr>
              <w:tabs>
                <w:tab w:val="left" w:pos="284"/>
                <w:tab w:val="center" w:pos="4677"/>
                <w:tab w:val="right" w:pos="9355"/>
              </w:tabs>
              <w:ind w:right="34"/>
              <w:jc w:val="both"/>
              <w:rPr>
                <w:i/>
                <w:color w:val="000000"/>
              </w:rPr>
            </w:pPr>
            <w:r>
              <w:rPr>
                <w:i/>
                <w:color w:val="000000"/>
              </w:rPr>
              <w:t xml:space="preserve">2. </w:t>
            </w:r>
            <w:r w:rsidRPr="0059471F">
              <w:rPr>
                <w:i/>
                <w:color w:val="000000"/>
              </w:rPr>
              <w:t xml:space="preserve">На момент поставки товара  обязательное наличие экспертного заключения </w:t>
            </w:r>
            <w:r>
              <w:rPr>
                <w:i/>
                <w:color w:val="000000"/>
              </w:rPr>
              <w:t xml:space="preserve">НЭИЦТП «Индивидуальная защита» ФГБУ ГНЦ ФМБЦ </w:t>
            </w:r>
            <w:r w:rsidRPr="0059471F">
              <w:rPr>
                <w:i/>
                <w:color w:val="000000"/>
              </w:rPr>
              <w:t xml:space="preserve">им. А.И.Бурназяна </w:t>
            </w:r>
            <w:r>
              <w:rPr>
                <w:i/>
                <w:color w:val="000000"/>
              </w:rPr>
              <w:t xml:space="preserve">ФМБА России </w:t>
            </w:r>
            <w:r w:rsidRPr="0059471F">
              <w:rPr>
                <w:i/>
                <w:color w:val="000000"/>
              </w:rPr>
              <w:t>о возможности использования средств индивидуальной защиты персоналом предприятий ато</w:t>
            </w:r>
            <w:r>
              <w:rPr>
                <w:i/>
                <w:color w:val="000000"/>
              </w:rPr>
              <w:t>мной промышленности и энергетики.</w:t>
            </w:r>
          </w:p>
          <w:p w:rsidR="00311662" w:rsidRPr="008161D6" w:rsidRDefault="00311662" w:rsidP="0098607D">
            <w:pPr>
              <w:tabs>
                <w:tab w:val="left" w:pos="284"/>
                <w:tab w:val="center" w:pos="4677"/>
                <w:tab w:val="right" w:pos="9355"/>
              </w:tabs>
              <w:ind w:right="33"/>
              <w:jc w:val="both"/>
              <w:rPr>
                <w:i/>
                <w:color w:val="000000"/>
              </w:rPr>
            </w:pPr>
          </w:p>
        </w:tc>
      </w:tr>
    </w:tbl>
    <w:p w:rsidR="00311662" w:rsidRPr="008161D6" w:rsidRDefault="00311662" w:rsidP="00311662">
      <w:pPr>
        <w:jc w:val="cente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t>РАЗДЕЛ 6. ТРЕБОВАНИЯ К ТРАНСПОРТИРОВАНИЮ</w:t>
      </w:r>
    </w:p>
    <w:p w:rsidR="00311662" w:rsidRPr="008161D6" w:rsidRDefault="00311662" w:rsidP="0031166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399"/>
        </w:trPr>
        <w:tc>
          <w:tcPr>
            <w:tcW w:w="9781" w:type="dxa"/>
            <w:tcBorders>
              <w:top w:val="single" w:sz="4" w:space="0" w:color="auto"/>
              <w:left w:val="single" w:sz="4" w:space="0" w:color="auto"/>
              <w:right w:val="single" w:sz="4" w:space="0" w:color="auto"/>
            </w:tcBorders>
          </w:tcPr>
          <w:p w:rsidR="00311662" w:rsidRDefault="00311662" w:rsidP="0098607D">
            <w:pPr>
              <w:ind w:firstLine="318"/>
              <w:rPr>
                <w:i/>
                <w:color w:val="000000"/>
              </w:rPr>
            </w:pPr>
            <w:r>
              <w:rPr>
                <w:i/>
                <w:color w:val="000000"/>
              </w:rPr>
              <w:t>В соответствии с ГОСТ 8541-94</w:t>
            </w:r>
            <w:r w:rsidRPr="008161D6">
              <w:rPr>
                <w:i/>
                <w:color w:val="000000"/>
              </w:rPr>
              <w:t>.</w:t>
            </w:r>
          </w:p>
          <w:p w:rsidR="00311662" w:rsidRDefault="00311662" w:rsidP="0098607D">
            <w:pPr>
              <w:rPr>
                <w:sz w:val="20"/>
                <w:szCs w:val="20"/>
              </w:rPr>
            </w:pPr>
            <w:r>
              <w:rPr>
                <w:i/>
                <w:color w:val="000000"/>
              </w:rPr>
              <w:t>Способ доставки: автотранспортом до терминала транспортной компании в г. Томске, далее самовывоз Покупателем до склада ОАО «СХК» г. Северск, ул. Предзаводская,9</w:t>
            </w:r>
            <w:r w:rsidRPr="00AC3D15">
              <w:rPr>
                <w:sz w:val="20"/>
                <w:szCs w:val="20"/>
              </w:rPr>
              <w:t xml:space="preserve"> </w:t>
            </w:r>
          </w:p>
          <w:p w:rsidR="00311662" w:rsidRPr="00320843" w:rsidRDefault="00311662" w:rsidP="0098607D">
            <w:pPr>
              <w:rPr>
                <w:i/>
                <w:color w:val="000000"/>
              </w:rPr>
            </w:pPr>
            <w:r w:rsidRPr="00320843">
              <w:rPr>
                <w:i/>
              </w:rPr>
              <w:t>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p>
          <w:p w:rsidR="00311662" w:rsidRPr="008161D6" w:rsidRDefault="00311662" w:rsidP="0098607D">
            <w:pPr>
              <w:rPr>
                <w:i/>
                <w:color w:val="000000"/>
              </w:rPr>
            </w:pPr>
          </w:p>
        </w:tc>
      </w:tr>
    </w:tbl>
    <w:p w:rsidR="00311662" w:rsidRPr="008161D6" w:rsidRDefault="00311662" w:rsidP="00311662">
      <w:pPr>
        <w:jc w:val="cente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t>РАЗДЕЛ 7. ТРЕБОВАНИЯ К ХРАНЕНИЮ</w:t>
      </w:r>
    </w:p>
    <w:p w:rsidR="00311662" w:rsidRPr="008161D6" w:rsidRDefault="00311662" w:rsidP="0031166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399"/>
        </w:trPr>
        <w:tc>
          <w:tcPr>
            <w:tcW w:w="9781" w:type="dxa"/>
            <w:tcBorders>
              <w:top w:val="single" w:sz="4" w:space="0" w:color="auto"/>
              <w:left w:val="single" w:sz="4" w:space="0" w:color="auto"/>
              <w:right w:val="single" w:sz="4" w:space="0" w:color="auto"/>
            </w:tcBorders>
          </w:tcPr>
          <w:p w:rsidR="00311662" w:rsidRDefault="00311662" w:rsidP="0098607D">
            <w:pPr>
              <w:ind w:firstLine="318"/>
              <w:rPr>
                <w:i/>
                <w:color w:val="000000"/>
              </w:rPr>
            </w:pPr>
            <w:r>
              <w:rPr>
                <w:i/>
                <w:color w:val="000000"/>
              </w:rPr>
              <w:t>В соответствии с ГОСТ 8541-94</w:t>
            </w:r>
            <w:r w:rsidRPr="008161D6">
              <w:rPr>
                <w:i/>
                <w:color w:val="000000"/>
              </w:rPr>
              <w:t>.</w:t>
            </w:r>
          </w:p>
          <w:p w:rsidR="00311662" w:rsidRPr="008161D6" w:rsidRDefault="00311662" w:rsidP="0098607D">
            <w:pPr>
              <w:ind w:firstLine="318"/>
              <w:rPr>
                <w:i/>
                <w:color w:val="000000"/>
              </w:rPr>
            </w:pPr>
          </w:p>
        </w:tc>
      </w:tr>
    </w:tbl>
    <w:p w:rsidR="00311662" w:rsidRPr="008161D6" w:rsidRDefault="00311662" w:rsidP="00311662">
      <w:pPr>
        <w:jc w:val="cente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311662" w:rsidRPr="008161D6" w:rsidRDefault="00311662" w:rsidP="0031166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399"/>
        </w:trPr>
        <w:tc>
          <w:tcPr>
            <w:tcW w:w="9781" w:type="dxa"/>
            <w:tcBorders>
              <w:top w:val="single" w:sz="4" w:space="0" w:color="auto"/>
              <w:left w:val="single" w:sz="4" w:space="0" w:color="auto"/>
              <w:right w:val="single" w:sz="4" w:space="0" w:color="auto"/>
            </w:tcBorders>
          </w:tcPr>
          <w:p w:rsidR="00311662" w:rsidRPr="008161D6" w:rsidRDefault="00311662" w:rsidP="0098607D">
            <w:pPr>
              <w:tabs>
                <w:tab w:val="left" w:pos="284"/>
                <w:tab w:val="center" w:pos="4677"/>
                <w:tab w:val="right" w:pos="9355"/>
              </w:tabs>
              <w:ind w:right="34"/>
              <w:jc w:val="both"/>
              <w:rPr>
                <w:i/>
                <w:color w:val="000000"/>
              </w:rPr>
            </w:pPr>
            <w:r>
              <w:rPr>
                <w:i/>
                <w:color w:val="000000"/>
              </w:rPr>
              <w:t>Не требуется.</w:t>
            </w:r>
          </w:p>
        </w:tc>
      </w:tr>
    </w:tbl>
    <w:p w:rsidR="00311662" w:rsidRPr="008161D6" w:rsidRDefault="00311662" w:rsidP="00311662">
      <w:pPr>
        <w:jc w:val="cente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t>РАЗДЕЛ 9. ТРЕБОВАНИЯ К ОБСЛУЖИВАНИЮ</w:t>
      </w:r>
    </w:p>
    <w:p w:rsidR="00311662" w:rsidRPr="008161D6" w:rsidRDefault="00311662" w:rsidP="0031166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399"/>
        </w:trPr>
        <w:tc>
          <w:tcPr>
            <w:tcW w:w="9781" w:type="dxa"/>
            <w:tcBorders>
              <w:top w:val="single" w:sz="4" w:space="0" w:color="auto"/>
              <w:left w:val="single" w:sz="4" w:space="0" w:color="auto"/>
              <w:right w:val="single" w:sz="4" w:space="0" w:color="auto"/>
            </w:tcBorders>
          </w:tcPr>
          <w:p w:rsidR="00311662" w:rsidRPr="008161D6" w:rsidRDefault="00311662" w:rsidP="0098607D">
            <w:pPr>
              <w:rPr>
                <w:i/>
                <w:color w:val="000000"/>
              </w:rPr>
            </w:pPr>
            <w:r>
              <w:rPr>
                <w:i/>
                <w:color w:val="000000"/>
              </w:rPr>
              <w:t>Не требуется.</w:t>
            </w:r>
          </w:p>
        </w:tc>
      </w:tr>
    </w:tbl>
    <w:p w:rsidR="00311662" w:rsidRPr="008161D6" w:rsidRDefault="00311662" w:rsidP="00311662">
      <w:pPr>
        <w:jc w:val="center"/>
        <w:rPr>
          <w:color w:val="000000"/>
          <w:sz w:val="28"/>
          <w:szCs w:val="28"/>
        </w:rPr>
      </w:pPr>
    </w:p>
    <w:p w:rsidR="00311662" w:rsidRDefault="00311662" w:rsidP="00311662">
      <w:pPr>
        <w:jc w:val="center"/>
        <w:rPr>
          <w:color w:val="000000"/>
          <w:sz w:val="28"/>
          <w:szCs w:val="28"/>
        </w:rPr>
      </w:pPr>
    </w:p>
    <w:p w:rsidR="00311662" w:rsidRDefault="00311662" w:rsidP="00311662">
      <w:pPr>
        <w:jc w:val="cente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lastRenderedPageBreak/>
        <w:t>РАЗДЕЛ 10. ЭКОЛОГИЧЕСКИЕ ТРЕБОВАНИЯ</w:t>
      </w:r>
    </w:p>
    <w:p w:rsidR="00311662" w:rsidRPr="008161D6" w:rsidRDefault="00311662" w:rsidP="0031166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399"/>
        </w:trPr>
        <w:tc>
          <w:tcPr>
            <w:tcW w:w="9781" w:type="dxa"/>
            <w:tcBorders>
              <w:top w:val="single" w:sz="4" w:space="0" w:color="auto"/>
              <w:left w:val="single" w:sz="4" w:space="0" w:color="auto"/>
              <w:right w:val="single" w:sz="4" w:space="0" w:color="auto"/>
            </w:tcBorders>
          </w:tcPr>
          <w:p w:rsidR="00311662" w:rsidRPr="008161D6" w:rsidRDefault="00311662" w:rsidP="0098607D">
            <w:pPr>
              <w:jc w:val="both"/>
              <w:rPr>
                <w:i/>
                <w:color w:val="000000"/>
              </w:rPr>
            </w:pPr>
            <w:r>
              <w:rPr>
                <w:i/>
                <w:color w:val="000000"/>
              </w:rPr>
              <w:t>Не требуется.</w:t>
            </w:r>
          </w:p>
        </w:tc>
      </w:tr>
    </w:tbl>
    <w:p w:rsidR="00311662" w:rsidRPr="008161D6" w:rsidRDefault="00311662" w:rsidP="00311662">
      <w:pPr>
        <w:jc w:val="cente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t>РАЗДЕЛ 11. ТРЕБОВАНИЯ ПО БЕЗОПАСНОСТИ</w:t>
      </w:r>
    </w:p>
    <w:p w:rsidR="00311662" w:rsidRPr="008161D6" w:rsidRDefault="00311662" w:rsidP="0031166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399"/>
        </w:trPr>
        <w:tc>
          <w:tcPr>
            <w:tcW w:w="9781" w:type="dxa"/>
            <w:tcBorders>
              <w:top w:val="single" w:sz="4" w:space="0" w:color="auto"/>
              <w:left w:val="single" w:sz="4" w:space="0" w:color="auto"/>
              <w:right w:val="single" w:sz="4" w:space="0" w:color="auto"/>
            </w:tcBorders>
          </w:tcPr>
          <w:p w:rsidR="00311662" w:rsidRPr="008161D6" w:rsidRDefault="00311662" w:rsidP="0098607D">
            <w:pPr>
              <w:tabs>
                <w:tab w:val="left" w:pos="284"/>
                <w:tab w:val="center" w:pos="4677"/>
                <w:tab w:val="right" w:pos="9355"/>
              </w:tabs>
              <w:ind w:right="34"/>
              <w:jc w:val="both"/>
              <w:rPr>
                <w:i/>
                <w:color w:val="000000"/>
              </w:rPr>
            </w:pPr>
            <w:r>
              <w:rPr>
                <w:i/>
                <w:color w:val="000000"/>
              </w:rPr>
              <w:t>Не требуется.</w:t>
            </w:r>
          </w:p>
        </w:tc>
      </w:tr>
    </w:tbl>
    <w:p w:rsidR="00311662" w:rsidRPr="008161D6" w:rsidRDefault="00311662" w:rsidP="00311662">
      <w:pPr>
        <w:jc w:val="center"/>
        <w:rPr>
          <w:color w:val="000000"/>
          <w:sz w:val="28"/>
          <w:szCs w:val="28"/>
        </w:rPr>
      </w:pPr>
      <w:r w:rsidRPr="008161D6">
        <w:rPr>
          <w:color w:val="000000"/>
          <w:sz w:val="28"/>
          <w:szCs w:val="28"/>
        </w:rPr>
        <w:t>РАЗДЕЛ 12. ТРЕБОВАНИЯ К КАЧЕСТВУ</w:t>
      </w:r>
    </w:p>
    <w:p w:rsidR="00311662" w:rsidRPr="008161D6" w:rsidRDefault="00311662" w:rsidP="0031166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399"/>
        </w:trPr>
        <w:tc>
          <w:tcPr>
            <w:tcW w:w="9781" w:type="dxa"/>
            <w:tcBorders>
              <w:top w:val="single" w:sz="4" w:space="0" w:color="auto"/>
              <w:left w:val="single" w:sz="4" w:space="0" w:color="auto"/>
              <w:right w:val="single" w:sz="4" w:space="0" w:color="auto"/>
            </w:tcBorders>
          </w:tcPr>
          <w:p w:rsidR="00311662" w:rsidRDefault="00311662" w:rsidP="0098607D">
            <w:pPr>
              <w:ind w:firstLine="318"/>
              <w:rPr>
                <w:i/>
                <w:color w:val="000000"/>
              </w:rPr>
            </w:pPr>
            <w:r>
              <w:rPr>
                <w:i/>
                <w:color w:val="000000"/>
              </w:rPr>
              <w:t>В соответствии с разделом 4 технического задания и ГОСТ 8541-94</w:t>
            </w:r>
            <w:r w:rsidRPr="008161D6">
              <w:rPr>
                <w:i/>
                <w:color w:val="000000"/>
              </w:rPr>
              <w:t>.</w:t>
            </w:r>
          </w:p>
          <w:p w:rsidR="00311662" w:rsidRDefault="00311662" w:rsidP="0098607D">
            <w:pPr>
              <w:tabs>
                <w:tab w:val="left" w:pos="284"/>
                <w:tab w:val="center" w:pos="4677"/>
                <w:tab w:val="right" w:pos="9355"/>
              </w:tabs>
              <w:ind w:right="33"/>
              <w:jc w:val="both"/>
              <w:rPr>
                <w:i/>
                <w:color w:val="000000"/>
              </w:rPr>
            </w:pPr>
            <w:r>
              <w:rPr>
                <w:i/>
                <w:color w:val="000000"/>
              </w:rPr>
              <w:t>Обязательное предоставление декларации или сертификата ТР ТС 019/2011 «О безопасности СИЗ», оформленный должным образом, заверенный печатью Поставщика.</w:t>
            </w:r>
          </w:p>
          <w:p w:rsidR="00311662" w:rsidRPr="00074516" w:rsidRDefault="00311662" w:rsidP="0098607D">
            <w:pPr>
              <w:tabs>
                <w:tab w:val="left" w:pos="284"/>
                <w:tab w:val="center" w:pos="4677"/>
                <w:tab w:val="right" w:pos="9355"/>
              </w:tabs>
              <w:ind w:right="34"/>
              <w:jc w:val="both"/>
              <w:rPr>
                <w:i/>
                <w:color w:val="000000"/>
              </w:rPr>
            </w:pPr>
            <w:r>
              <w:rPr>
                <w:i/>
                <w:color w:val="000000"/>
              </w:rPr>
              <w:t xml:space="preserve"> О</w:t>
            </w:r>
            <w:r w:rsidRPr="0059471F">
              <w:rPr>
                <w:i/>
                <w:color w:val="000000"/>
              </w:rPr>
              <w:t xml:space="preserve">бязательное наличие экспертного заключения </w:t>
            </w:r>
            <w:r>
              <w:rPr>
                <w:i/>
                <w:color w:val="000000"/>
              </w:rPr>
              <w:t xml:space="preserve">НЭИЦТП «Индивидуальная защита» ФГБУ ГНЦ ФМБЦ </w:t>
            </w:r>
            <w:r w:rsidRPr="0059471F">
              <w:rPr>
                <w:i/>
                <w:color w:val="000000"/>
              </w:rPr>
              <w:t xml:space="preserve">им. А.И.Бурназяна </w:t>
            </w:r>
            <w:r>
              <w:rPr>
                <w:i/>
                <w:color w:val="000000"/>
              </w:rPr>
              <w:t xml:space="preserve">ФМБА  России </w:t>
            </w:r>
            <w:r w:rsidRPr="0059471F">
              <w:rPr>
                <w:i/>
                <w:color w:val="000000"/>
              </w:rPr>
              <w:t>о возможности использования средств индивидуальной защиты персоналом предприятий ато</w:t>
            </w:r>
            <w:r>
              <w:rPr>
                <w:i/>
                <w:color w:val="000000"/>
              </w:rPr>
              <w:t>мной промышленности и энергетики.</w:t>
            </w:r>
          </w:p>
          <w:p w:rsidR="00311662" w:rsidRPr="008161D6" w:rsidRDefault="00311662" w:rsidP="0098607D">
            <w:pPr>
              <w:autoSpaceDE w:val="0"/>
              <w:autoSpaceDN w:val="0"/>
              <w:adjustRightInd w:val="0"/>
              <w:jc w:val="both"/>
              <w:rPr>
                <w:i/>
                <w:color w:val="000000"/>
              </w:rPr>
            </w:pPr>
            <w:r w:rsidRPr="009A73B4">
              <w:rPr>
                <w:i/>
              </w:rPr>
              <w:t>В случае если Участник предлагает к поставке эквивалент (аналог) товара, необходимо также приложить документы (ТУ, выписку из ТУ), подтверждающие соответствие технических характеристик эквивалента (аналога) требованиям заказчика</w:t>
            </w:r>
          </w:p>
        </w:tc>
      </w:tr>
    </w:tbl>
    <w:p w:rsidR="00311662" w:rsidRPr="008161D6" w:rsidRDefault="00311662" w:rsidP="00311662">
      <w:pPr>
        <w:jc w:val="cente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t>РАЗДЕЛ 13. ДОПОЛНИТЕЛЬНЫЕ (ИНЫЕ) ТРЕБОВАНИЯ</w:t>
      </w:r>
    </w:p>
    <w:p w:rsidR="00311662" w:rsidRPr="008161D6" w:rsidRDefault="00311662" w:rsidP="0031166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399"/>
        </w:trPr>
        <w:tc>
          <w:tcPr>
            <w:tcW w:w="9781" w:type="dxa"/>
            <w:tcBorders>
              <w:top w:val="single" w:sz="4" w:space="0" w:color="auto"/>
              <w:left w:val="single" w:sz="4" w:space="0" w:color="auto"/>
              <w:right w:val="single" w:sz="4" w:space="0" w:color="auto"/>
            </w:tcBorders>
          </w:tcPr>
          <w:p w:rsidR="00311662" w:rsidRPr="008161D6" w:rsidRDefault="00311662" w:rsidP="0098607D">
            <w:pPr>
              <w:tabs>
                <w:tab w:val="left" w:pos="284"/>
                <w:tab w:val="center" w:pos="4677"/>
                <w:tab w:val="right" w:pos="9355"/>
              </w:tabs>
              <w:ind w:right="34"/>
              <w:jc w:val="both"/>
              <w:rPr>
                <w:i/>
                <w:color w:val="000000"/>
              </w:rPr>
            </w:pPr>
            <w:r>
              <w:rPr>
                <w:i/>
                <w:color w:val="000000"/>
              </w:rPr>
              <w:t>Не требуются.</w:t>
            </w:r>
          </w:p>
        </w:tc>
      </w:tr>
    </w:tbl>
    <w:p w:rsidR="00311662" w:rsidRPr="008161D6" w:rsidRDefault="00311662" w:rsidP="00311662">
      <w:pPr>
        <w:jc w:val="cente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311662" w:rsidRPr="008161D6" w:rsidRDefault="00311662" w:rsidP="0031166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399"/>
        </w:trPr>
        <w:tc>
          <w:tcPr>
            <w:tcW w:w="9781" w:type="dxa"/>
            <w:tcBorders>
              <w:top w:val="single" w:sz="4" w:space="0" w:color="auto"/>
              <w:left w:val="single" w:sz="4" w:space="0" w:color="auto"/>
              <w:right w:val="single" w:sz="4" w:space="0" w:color="auto"/>
            </w:tcBorders>
          </w:tcPr>
          <w:p w:rsidR="00311662" w:rsidRPr="008161D6" w:rsidRDefault="00311662" w:rsidP="0098607D">
            <w:pPr>
              <w:ind w:firstLine="318"/>
              <w:jc w:val="both"/>
              <w:rPr>
                <w:i/>
                <w:color w:val="000000"/>
              </w:rPr>
            </w:pPr>
            <w:r>
              <w:rPr>
                <w:i/>
                <w:color w:val="000000"/>
              </w:rPr>
              <w:t>Носки х/б технического назначения в количестве 63800 пар. Продукция отгружается партиями в течение 60 рабочих дней, первая партия не позднее 15 рабочих дней с момента заключения договора.</w:t>
            </w:r>
          </w:p>
        </w:tc>
      </w:tr>
    </w:tbl>
    <w:p w:rsidR="00311662" w:rsidRPr="008161D6" w:rsidRDefault="00311662" w:rsidP="00311662">
      <w:pPr>
        <w:jc w:val="center"/>
        <w:rPr>
          <w:color w:val="000000"/>
          <w:sz w:val="28"/>
          <w:szCs w:val="28"/>
        </w:rPr>
      </w:pPr>
    </w:p>
    <w:p w:rsidR="00311662" w:rsidRPr="008161D6" w:rsidRDefault="00311662" w:rsidP="00311662">
      <w:pPr>
        <w:jc w:val="center"/>
        <w:rPr>
          <w:color w:val="000000"/>
          <w:sz w:val="28"/>
          <w:szCs w:val="28"/>
        </w:rPr>
      </w:pPr>
      <w:r w:rsidRPr="008161D6">
        <w:rPr>
          <w:color w:val="000000"/>
          <w:sz w:val="28"/>
          <w:szCs w:val="28"/>
        </w:rPr>
        <w:t>РАЗДЕЛ 15. ТРЕБОВАНИЕ К ФОРМЕ ПРЕДСТАВЛЯЕМОЙ ИНФОРМАЦИИ</w:t>
      </w:r>
    </w:p>
    <w:p w:rsidR="00311662" w:rsidRPr="008161D6" w:rsidRDefault="00311662" w:rsidP="0031166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11662" w:rsidRPr="0069680F" w:rsidTr="0098607D">
        <w:trPr>
          <w:trHeight w:val="399"/>
        </w:trPr>
        <w:tc>
          <w:tcPr>
            <w:tcW w:w="9781" w:type="dxa"/>
            <w:tcBorders>
              <w:top w:val="single" w:sz="4" w:space="0" w:color="auto"/>
              <w:left w:val="single" w:sz="4" w:space="0" w:color="auto"/>
              <w:right w:val="single" w:sz="4" w:space="0" w:color="auto"/>
            </w:tcBorders>
          </w:tcPr>
          <w:p w:rsidR="00311662" w:rsidRPr="00320843" w:rsidRDefault="00311662" w:rsidP="0098607D">
            <w:pPr>
              <w:jc w:val="both"/>
              <w:rPr>
                <w:i/>
                <w:color w:val="000000"/>
              </w:rPr>
            </w:pPr>
            <w:r w:rsidRPr="00320843">
              <w:rPr>
                <w:i/>
                <w:color w:val="000000"/>
              </w:rPr>
              <w:t>Не требуется</w:t>
            </w:r>
            <w:r>
              <w:rPr>
                <w:i/>
                <w:color w:val="000000"/>
              </w:rPr>
              <w:t>.</w:t>
            </w:r>
          </w:p>
        </w:tc>
      </w:tr>
    </w:tbl>
    <w:p w:rsidR="00311662" w:rsidRPr="008161D6" w:rsidRDefault="00311662" w:rsidP="00311662">
      <w:pPr>
        <w:jc w:val="center"/>
        <w:rPr>
          <w:color w:val="000000"/>
          <w:sz w:val="28"/>
          <w:szCs w:val="28"/>
        </w:rPr>
      </w:pPr>
    </w:p>
    <w:p w:rsidR="00311662" w:rsidRDefault="00311662" w:rsidP="00311662"/>
    <w:p w:rsidR="00F8645E" w:rsidRDefault="00F8645E" w:rsidP="00311662">
      <w:pPr>
        <w:jc w:val="center"/>
        <w:rPr>
          <w:b/>
          <w:color w:val="7030A0"/>
        </w:rPr>
      </w:pPr>
    </w:p>
    <w:sectPr w:rsidR="00F8645E" w:rsidSect="00BF0BBE">
      <w:footerReference w:type="default" r:id="rId30"/>
      <w:footerReference w:type="first" r:id="rId31"/>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41A" w:rsidRDefault="00FE441A">
      <w:r>
        <w:separator/>
      </w:r>
    </w:p>
  </w:endnote>
  <w:endnote w:type="continuationSeparator" w:id="0">
    <w:p w:rsidR="00FE441A" w:rsidRDefault="00FE44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84" w:rsidRDefault="000D5BC1">
    <w:pPr>
      <w:pStyle w:val="a9"/>
      <w:framePr w:wrap="around" w:vAnchor="text" w:hAnchor="margin" w:xAlign="center" w:y="1"/>
      <w:rPr>
        <w:rStyle w:val="ab"/>
      </w:rPr>
    </w:pPr>
    <w:r>
      <w:rPr>
        <w:rStyle w:val="ab"/>
      </w:rPr>
      <w:fldChar w:fldCharType="begin"/>
    </w:r>
    <w:r w:rsidR="00C91984">
      <w:rPr>
        <w:rStyle w:val="ab"/>
      </w:rPr>
      <w:instrText xml:space="preserve">PAGE  </w:instrText>
    </w:r>
    <w:r>
      <w:rPr>
        <w:rStyle w:val="ab"/>
      </w:rPr>
      <w:fldChar w:fldCharType="end"/>
    </w:r>
  </w:p>
  <w:p w:rsidR="00C91984" w:rsidRDefault="00C9198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84" w:rsidRPr="00FE6219" w:rsidRDefault="00C9198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84" w:rsidRDefault="000D5BC1">
    <w:pPr>
      <w:pStyle w:val="a9"/>
      <w:jc w:val="center"/>
    </w:pPr>
    <w:fldSimple w:instr=" PAGE   \* MERGEFORMAT ">
      <w:r w:rsidR="00041CDB">
        <w:rPr>
          <w:noProof/>
        </w:rPr>
        <w:t>41</w:t>
      </w:r>
    </w:fldSimple>
  </w:p>
  <w:p w:rsidR="00C91984" w:rsidRDefault="00C91984">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84" w:rsidRDefault="000D5BC1">
    <w:pPr>
      <w:pStyle w:val="a9"/>
      <w:jc w:val="center"/>
    </w:pPr>
    <w:fldSimple w:instr=" PAGE   \* MERGEFORMAT ">
      <w:r w:rsidR="00C91984">
        <w:rPr>
          <w:noProof/>
        </w:rPr>
        <w:t>1</w:t>
      </w:r>
    </w:fldSimple>
  </w:p>
  <w:p w:rsidR="00C91984" w:rsidRDefault="00C9198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41A" w:rsidRDefault="00FE441A">
      <w:r>
        <w:separator/>
      </w:r>
    </w:p>
  </w:footnote>
  <w:footnote w:type="continuationSeparator" w:id="0">
    <w:p w:rsidR="00FE441A" w:rsidRDefault="00FE44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84" w:rsidRPr="00FC6B64" w:rsidRDefault="00C91984"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C91984" w:rsidRDefault="00C91984" w:rsidP="00116CFE">
    <w:pPr>
      <w:pStyle w:val="a7"/>
    </w:pPr>
    <w:r>
      <w:t>_____________________________________________________________________________</w:t>
    </w:r>
  </w:p>
  <w:p w:rsidR="00C91984" w:rsidRDefault="00C91984" w:rsidP="00116CFE">
    <w:pPr>
      <w:pStyle w:val="a7"/>
    </w:pPr>
  </w:p>
  <w:p w:rsidR="00C91984" w:rsidRDefault="00C91984">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84" w:rsidRPr="00F429FC" w:rsidRDefault="000D5B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9198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1CDB">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52C3D1E">
      <w:start w:val="1"/>
      <w:numFmt w:val="russianLower"/>
      <w:lvlText w:val="%1)"/>
      <w:lvlJc w:val="left"/>
      <w:pPr>
        <w:tabs>
          <w:tab w:val="num" w:pos="786"/>
        </w:tabs>
        <w:ind w:left="786" w:hanging="360"/>
      </w:pPr>
      <w:rPr>
        <w:rFonts w:hint="default"/>
      </w:rPr>
    </w:lvl>
    <w:lvl w:ilvl="1" w:tplc="25C69C4E">
      <w:start w:val="1"/>
      <w:numFmt w:val="lowerLetter"/>
      <w:lvlText w:val="%2."/>
      <w:lvlJc w:val="left"/>
      <w:pPr>
        <w:tabs>
          <w:tab w:val="num" w:pos="1440"/>
        </w:tabs>
        <w:ind w:left="1440" w:hanging="360"/>
      </w:pPr>
    </w:lvl>
    <w:lvl w:ilvl="2" w:tplc="F1FCD1B2" w:tentative="1">
      <w:start w:val="1"/>
      <w:numFmt w:val="lowerRoman"/>
      <w:lvlText w:val="%3."/>
      <w:lvlJc w:val="right"/>
      <w:pPr>
        <w:tabs>
          <w:tab w:val="num" w:pos="2160"/>
        </w:tabs>
        <w:ind w:left="2160" w:hanging="180"/>
      </w:pPr>
    </w:lvl>
    <w:lvl w:ilvl="3" w:tplc="5628C374">
      <w:start w:val="1"/>
      <w:numFmt w:val="decimal"/>
      <w:lvlText w:val="%4."/>
      <w:lvlJc w:val="left"/>
      <w:pPr>
        <w:tabs>
          <w:tab w:val="num" w:pos="2880"/>
        </w:tabs>
        <w:ind w:left="2880" w:hanging="360"/>
      </w:pPr>
    </w:lvl>
    <w:lvl w:ilvl="4" w:tplc="F370ACC6">
      <w:start w:val="1"/>
      <w:numFmt w:val="lowerLetter"/>
      <w:lvlText w:val="%5."/>
      <w:lvlJc w:val="left"/>
      <w:pPr>
        <w:tabs>
          <w:tab w:val="num" w:pos="3600"/>
        </w:tabs>
        <w:ind w:left="3600" w:hanging="360"/>
      </w:pPr>
    </w:lvl>
    <w:lvl w:ilvl="5" w:tplc="A92A1E2A" w:tentative="1">
      <w:start w:val="1"/>
      <w:numFmt w:val="lowerRoman"/>
      <w:lvlText w:val="%6."/>
      <w:lvlJc w:val="right"/>
      <w:pPr>
        <w:tabs>
          <w:tab w:val="num" w:pos="4320"/>
        </w:tabs>
        <w:ind w:left="4320" w:hanging="180"/>
      </w:pPr>
    </w:lvl>
    <w:lvl w:ilvl="6" w:tplc="8AB0EA8E" w:tentative="1">
      <w:start w:val="1"/>
      <w:numFmt w:val="decimal"/>
      <w:lvlText w:val="%7."/>
      <w:lvlJc w:val="left"/>
      <w:pPr>
        <w:tabs>
          <w:tab w:val="num" w:pos="5040"/>
        </w:tabs>
        <w:ind w:left="5040" w:hanging="360"/>
      </w:pPr>
    </w:lvl>
    <w:lvl w:ilvl="7" w:tplc="E18A1460" w:tentative="1">
      <w:start w:val="1"/>
      <w:numFmt w:val="lowerLetter"/>
      <w:lvlText w:val="%8."/>
      <w:lvlJc w:val="left"/>
      <w:pPr>
        <w:tabs>
          <w:tab w:val="num" w:pos="5760"/>
        </w:tabs>
        <w:ind w:left="5760" w:hanging="360"/>
      </w:pPr>
    </w:lvl>
    <w:lvl w:ilvl="8" w:tplc="FE162044"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0DA49D64">
      <w:start w:val="1"/>
      <w:numFmt w:val="decimal"/>
      <w:lvlText w:val="%1."/>
      <w:lvlJc w:val="left"/>
      <w:pPr>
        <w:tabs>
          <w:tab w:val="num" w:pos="360"/>
        </w:tabs>
        <w:ind w:left="360" w:hanging="360"/>
      </w:pPr>
    </w:lvl>
    <w:lvl w:ilvl="1" w:tplc="7728D686" w:tentative="1">
      <w:start w:val="1"/>
      <w:numFmt w:val="lowerLetter"/>
      <w:lvlText w:val="%2."/>
      <w:lvlJc w:val="left"/>
      <w:pPr>
        <w:tabs>
          <w:tab w:val="num" w:pos="1080"/>
        </w:tabs>
        <w:ind w:left="1080" w:hanging="360"/>
      </w:pPr>
    </w:lvl>
    <w:lvl w:ilvl="2" w:tplc="50D2EF04" w:tentative="1">
      <w:start w:val="1"/>
      <w:numFmt w:val="lowerRoman"/>
      <w:lvlText w:val="%3."/>
      <w:lvlJc w:val="right"/>
      <w:pPr>
        <w:tabs>
          <w:tab w:val="num" w:pos="1800"/>
        </w:tabs>
        <w:ind w:left="1800" w:hanging="180"/>
      </w:pPr>
    </w:lvl>
    <w:lvl w:ilvl="3" w:tplc="282C7D60" w:tentative="1">
      <w:start w:val="1"/>
      <w:numFmt w:val="decimal"/>
      <w:lvlText w:val="%4."/>
      <w:lvlJc w:val="left"/>
      <w:pPr>
        <w:tabs>
          <w:tab w:val="num" w:pos="2520"/>
        </w:tabs>
        <w:ind w:left="2520" w:hanging="360"/>
      </w:pPr>
    </w:lvl>
    <w:lvl w:ilvl="4" w:tplc="5AB65B32" w:tentative="1">
      <w:start w:val="1"/>
      <w:numFmt w:val="lowerLetter"/>
      <w:lvlText w:val="%5."/>
      <w:lvlJc w:val="left"/>
      <w:pPr>
        <w:tabs>
          <w:tab w:val="num" w:pos="3240"/>
        </w:tabs>
        <w:ind w:left="3240" w:hanging="360"/>
      </w:pPr>
    </w:lvl>
    <w:lvl w:ilvl="5" w:tplc="DFBE0BAA" w:tentative="1">
      <w:start w:val="1"/>
      <w:numFmt w:val="lowerRoman"/>
      <w:lvlText w:val="%6."/>
      <w:lvlJc w:val="right"/>
      <w:pPr>
        <w:tabs>
          <w:tab w:val="num" w:pos="3960"/>
        </w:tabs>
        <w:ind w:left="3960" w:hanging="180"/>
      </w:pPr>
    </w:lvl>
    <w:lvl w:ilvl="6" w:tplc="E6248816" w:tentative="1">
      <w:start w:val="1"/>
      <w:numFmt w:val="decimal"/>
      <w:lvlText w:val="%7."/>
      <w:lvlJc w:val="left"/>
      <w:pPr>
        <w:tabs>
          <w:tab w:val="num" w:pos="4680"/>
        </w:tabs>
        <w:ind w:left="4680" w:hanging="360"/>
      </w:pPr>
    </w:lvl>
    <w:lvl w:ilvl="7" w:tplc="5082EB04" w:tentative="1">
      <w:start w:val="1"/>
      <w:numFmt w:val="lowerLetter"/>
      <w:lvlText w:val="%8."/>
      <w:lvlJc w:val="left"/>
      <w:pPr>
        <w:tabs>
          <w:tab w:val="num" w:pos="5400"/>
        </w:tabs>
        <w:ind w:left="5400" w:hanging="360"/>
      </w:pPr>
    </w:lvl>
    <w:lvl w:ilvl="8" w:tplc="8320DFA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956E7D"/>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718258E">
      <w:start w:val="1"/>
      <w:numFmt w:val="decimal"/>
      <w:lvlText w:val="1.%1"/>
      <w:lvlJc w:val="left"/>
      <w:pPr>
        <w:tabs>
          <w:tab w:val="num" w:pos="927"/>
        </w:tabs>
        <w:ind w:left="0" w:firstLine="567"/>
      </w:pPr>
      <w:rPr>
        <w:rFonts w:hint="default"/>
      </w:rPr>
    </w:lvl>
    <w:lvl w:ilvl="1" w:tplc="419C93B6">
      <w:start w:val="3"/>
      <w:numFmt w:val="decimal"/>
      <w:lvlText w:val="%2"/>
      <w:lvlJc w:val="left"/>
      <w:pPr>
        <w:tabs>
          <w:tab w:val="num" w:pos="1440"/>
        </w:tabs>
        <w:ind w:left="1440" w:hanging="360"/>
      </w:pPr>
      <w:rPr>
        <w:rFonts w:hint="default"/>
      </w:rPr>
    </w:lvl>
    <w:lvl w:ilvl="2" w:tplc="558C6D84">
      <w:start w:val="1"/>
      <w:numFmt w:val="lowerRoman"/>
      <w:lvlText w:val="%3."/>
      <w:lvlJc w:val="right"/>
      <w:pPr>
        <w:tabs>
          <w:tab w:val="num" w:pos="2160"/>
        </w:tabs>
        <w:ind w:left="2160" w:hanging="180"/>
      </w:pPr>
    </w:lvl>
    <w:lvl w:ilvl="3" w:tplc="D75202B0" w:tentative="1">
      <w:start w:val="1"/>
      <w:numFmt w:val="decimal"/>
      <w:pStyle w:val="40"/>
      <w:lvlText w:val="%4."/>
      <w:lvlJc w:val="left"/>
      <w:pPr>
        <w:tabs>
          <w:tab w:val="num" w:pos="2880"/>
        </w:tabs>
        <w:ind w:left="2880" w:hanging="360"/>
      </w:pPr>
    </w:lvl>
    <w:lvl w:ilvl="4" w:tplc="75A8360C" w:tentative="1">
      <w:start w:val="1"/>
      <w:numFmt w:val="lowerLetter"/>
      <w:lvlText w:val="%5."/>
      <w:lvlJc w:val="left"/>
      <w:pPr>
        <w:tabs>
          <w:tab w:val="num" w:pos="3600"/>
        </w:tabs>
        <w:ind w:left="3600" w:hanging="360"/>
      </w:pPr>
    </w:lvl>
    <w:lvl w:ilvl="5" w:tplc="F50C68A4" w:tentative="1">
      <w:start w:val="1"/>
      <w:numFmt w:val="lowerRoman"/>
      <w:lvlText w:val="%6."/>
      <w:lvlJc w:val="right"/>
      <w:pPr>
        <w:tabs>
          <w:tab w:val="num" w:pos="4320"/>
        </w:tabs>
        <w:ind w:left="4320" w:hanging="180"/>
      </w:pPr>
    </w:lvl>
    <w:lvl w:ilvl="6" w:tplc="C082B9C4" w:tentative="1">
      <w:start w:val="1"/>
      <w:numFmt w:val="decimal"/>
      <w:lvlText w:val="%7."/>
      <w:lvlJc w:val="left"/>
      <w:pPr>
        <w:tabs>
          <w:tab w:val="num" w:pos="5040"/>
        </w:tabs>
        <w:ind w:left="5040" w:hanging="360"/>
      </w:pPr>
    </w:lvl>
    <w:lvl w:ilvl="7" w:tplc="46606844" w:tentative="1">
      <w:start w:val="1"/>
      <w:numFmt w:val="lowerLetter"/>
      <w:lvlText w:val="%8."/>
      <w:lvlJc w:val="left"/>
      <w:pPr>
        <w:tabs>
          <w:tab w:val="num" w:pos="5760"/>
        </w:tabs>
        <w:ind w:left="5760" w:hanging="360"/>
      </w:pPr>
    </w:lvl>
    <w:lvl w:ilvl="8" w:tplc="73480A98"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EA4C0D"/>
    <w:multiLevelType w:val="hybridMultilevel"/>
    <w:tmpl w:val="D4B85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3D0098FC">
      <w:start w:val="1"/>
      <w:numFmt w:val="bullet"/>
      <w:lvlText w:val=""/>
      <w:lvlJc w:val="left"/>
      <w:pPr>
        <w:ind w:left="1713" w:hanging="360"/>
      </w:pPr>
      <w:rPr>
        <w:rFonts w:ascii="Symbol" w:hAnsi="Symbol" w:hint="default"/>
      </w:rPr>
    </w:lvl>
    <w:lvl w:ilvl="1" w:tplc="7CF42A8A" w:tentative="1">
      <w:start w:val="1"/>
      <w:numFmt w:val="bullet"/>
      <w:lvlText w:val="o"/>
      <w:lvlJc w:val="left"/>
      <w:pPr>
        <w:ind w:left="2433" w:hanging="360"/>
      </w:pPr>
      <w:rPr>
        <w:rFonts w:ascii="Courier New" w:hAnsi="Courier New" w:cs="Courier New" w:hint="default"/>
      </w:rPr>
    </w:lvl>
    <w:lvl w:ilvl="2" w:tplc="7466EF6A" w:tentative="1">
      <w:start w:val="1"/>
      <w:numFmt w:val="bullet"/>
      <w:lvlText w:val=""/>
      <w:lvlJc w:val="left"/>
      <w:pPr>
        <w:ind w:left="3153" w:hanging="360"/>
      </w:pPr>
      <w:rPr>
        <w:rFonts w:ascii="Wingdings" w:hAnsi="Wingdings" w:hint="default"/>
      </w:rPr>
    </w:lvl>
    <w:lvl w:ilvl="3" w:tplc="506EEAAE" w:tentative="1">
      <w:start w:val="1"/>
      <w:numFmt w:val="bullet"/>
      <w:lvlText w:val=""/>
      <w:lvlJc w:val="left"/>
      <w:pPr>
        <w:ind w:left="3873" w:hanging="360"/>
      </w:pPr>
      <w:rPr>
        <w:rFonts w:ascii="Symbol" w:hAnsi="Symbol" w:hint="default"/>
      </w:rPr>
    </w:lvl>
    <w:lvl w:ilvl="4" w:tplc="BCD6D5C4" w:tentative="1">
      <w:start w:val="1"/>
      <w:numFmt w:val="bullet"/>
      <w:lvlText w:val="o"/>
      <w:lvlJc w:val="left"/>
      <w:pPr>
        <w:ind w:left="4593" w:hanging="360"/>
      </w:pPr>
      <w:rPr>
        <w:rFonts w:ascii="Courier New" w:hAnsi="Courier New" w:cs="Courier New" w:hint="default"/>
      </w:rPr>
    </w:lvl>
    <w:lvl w:ilvl="5" w:tplc="6E82F0FE" w:tentative="1">
      <w:start w:val="1"/>
      <w:numFmt w:val="bullet"/>
      <w:lvlText w:val=""/>
      <w:lvlJc w:val="left"/>
      <w:pPr>
        <w:ind w:left="5313" w:hanging="360"/>
      </w:pPr>
      <w:rPr>
        <w:rFonts w:ascii="Wingdings" w:hAnsi="Wingdings" w:hint="default"/>
      </w:rPr>
    </w:lvl>
    <w:lvl w:ilvl="6" w:tplc="E31AF2FA" w:tentative="1">
      <w:start w:val="1"/>
      <w:numFmt w:val="bullet"/>
      <w:lvlText w:val=""/>
      <w:lvlJc w:val="left"/>
      <w:pPr>
        <w:ind w:left="6033" w:hanging="360"/>
      </w:pPr>
      <w:rPr>
        <w:rFonts w:ascii="Symbol" w:hAnsi="Symbol" w:hint="default"/>
      </w:rPr>
    </w:lvl>
    <w:lvl w:ilvl="7" w:tplc="28187486" w:tentative="1">
      <w:start w:val="1"/>
      <w:numFmt w:val="bullet"/>
      <w:lvlText w:val="o"/>
      <w:lvlJc w:val="left"/>
      <w:pPr>
        <w:ind w:left="6753" w:hanging="360"/>
      </w:pPr>
      <w:rPr>
        <w:rFonts w:ascii="Courier New" w:hAnsi="Courier New" w:cs="Courier New" w:hint="default"/>
      </w:rPr>
    </w:lvl>
    <w:lvl w:ilvl="8" w:tplc="BB7C38F8"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C474149E">
      <w:start w:val="1"/>
      <w:numFmt w:val="bullet"/>
      <w:lvlText w:val=""/>
      <w:lvlJc w:val="left"/>
      <w:pPr>
        <w:ind w:left="862" w:hanging="360"/>
      </w:pPr>
      <w:rPr>
        <w:rFonts w:ascii="Symbol" w:hAnsi="Symbol" w:hint="default"/>
      </w:rPr>
    </w:lvl>
    <w:lvl w:ilvl="1" w:tplc="4694F1F0" w:tentative="1">
      <w:start w:val="1"/>
      <w:numFmt w:val="bullet"/>
      <w:lvlText w:val="o"/>
      <w:lvlJc w:val="left"/>
      <w:pPr>
        <w:ind w:left="1582" w:hanging="360"/>
      </w:pPr>
      <w:rPr>
        <w:rFonts w:ascii="Courier New" w:hAnsi="Courier New" w:cs="Courier New" w:hint="default"/>
      </w:rPr>
    </w:lvl>
    <w:lvl w:ilvl="2" w:tplc="11229444" w:tentative="1">
      <w:start w:val="1"/>
      <w:numFmt w:val="bullet"/>
      <w:pStyle w:val="32"/>
      <w:lvlText w:val=""/>
      <w:lvlJc w:val="left"/>
      <w:pPr>
        <w:ind w:left="2302" w:hanging="360"/>
      </w:pPr>
      <w:rPr>
        <w:rFonts w:ascii="Wingdings" w:hAnsi="Wingdings" w:hint="default"/>
      </w:rPr>
    </w:lvl>
    <w:lvl w:ilvl="3" w:tplc="6F28C614" w:tentative="1">
      <w:start w:val="1"/>
      <w:numFmt w:val="bullet"/>
      <w:lvlText w:val=""/>
      <w:lvlJc w:val="left"/>
      <w:pPr>
        <w:ind w:left="3022" w:hanging="360"/>
      </w:pPr>
      <w:rPr>
        <w:rFonts w:ascii="Symbol" w:hAnsi="Symbol" w:hint="default"/>
      </w:rPr>
    </w:lvl>
    <w:lvl w:ilvl="4" w:tplc="9E1C2BF4" w:tentative="1">
      <w:start w:val="1"/>
      <w:numFmt w:val="bullet"/>
      <w:lvlText w:val="o"/>
      <w:lvlJc w:val="left"/>
      <w:pPr>
        <w:ind w:left="3742" w:hanging="360"/>
      </w:pPr>
      <w:rPr>
        <w:rFonts w:ascii="Courier New" w:hAnsi="Courier New" w:cs="Courier New" w:hint="default"/>
      </w:rPr>
    </w:lvl>
    <w:lvl w:ilvl="5" w:tplc="7A4E713C" w:tentative="1">
      <w:start w:val="1"/>
      <w:numFmt w:val="bullet"/>
      <w:lvlText w:val=""/>
      <w:lvlJc w:val="left"/>
      <w:pPr>
        <w:ind w:left="4462" w:hanging="360"/>
      </w:pPr>
      <w:rPr>
        <w:rFonts w:ascii="Wingdings" w:hAnsi="Wingdings" w:hint="default"/>
      </w:rPr>
    </w:lvl>
    <w:lvl w:ilvl="6" w:tplc="986289C8" w:tentative="1">
      <w:start w:val="1"/>
      <w:numFmt w:val="bullet"/>
      <w:lvlText w:val=""/>
      <w:lvlJc w:val="left"/>
      <w:pPr>
        <w:ind w:left="5182" w:hanging="360"/>
      </w:pPr>
      <w:rPr>
        <w:rFonts w:ascii="Symbol" w:hAnsi="Symbol" w:hint="default"/>
      </w:rPr>
    </w:lvl>
    <w:lvl w:ilvl="7" w:tplc="35CEB298" w:tentative="1">
      <w:start w:val="1"/>
      <w:numFmt w:val="bullet"/>
      <w:lvlText w:val="o"/>
      <w:lvlJc w:val="left"/>
      <w:pPr>
        <w:ind w:left="5902" w:hanging="360"/>
      </w:pPr>
      <w:rPr>
        <w:rFonts w:ascii="Courier New" w:hAnsi="Courier New" w:cs="Courier New" w:hint="default"/>
      </w:rPr>
    </w:lvl>
    <w:lvl w:ilvl="8" w:tplc="FADC80D6"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02549EAA">
      <w:start w:val="1"/>
      <w:numFmt w:val="decimal"/>
      <w:lvlText w:val="%1."/>
      <w:lvlJc w:val="left"/>
      <w:pPr>
        <w:tabs>
          <w:tab w:val="num" w:pos="960"/>
        </w:tabs>
        <w:ind w:left="960" w:hanging="360"/>
      </w:pPr>
      <w:rPr>
        <w:sz w:val="20"/>
        <w:szCs w:val="20"/>
      </w:rPr>
    </w:lvl>
    <w:lvl w:ilvl="1" w:tplc="46C20528">
      <w:start w:val="1"/>
      <w:numFmt w:val="lowerLetter"/>
      <w:lvlText w:val="%2."/>
      <w:lvlJc w:val="left"/>
      <w:pPr>
        <w:tabs>
          <w:tab w:val="num" w:pos="1680"/>
        </w:tabs>
        <w:ind w:left="1680" w:hanging="360"/>
      </w:pPr>
    </w:lvl>
    <w:lvl w:ilvl="2" w:tplc="1004A4CC" w:tentative="1">
      <w:start w:val="1"/>
      <w:numFmt w:val="lowerRoman"/>
      <w:lvlText w:val="%3."/>
      <w:lvlJc w:val="right"/>
      <w:pPr>
        <w:tabs>
          <w:tab w:val="num" w:pos="2400"/>
        </w:tabs>
        <w:ind w:left="2400" w:hanging="180"/>
      </w:pPr>
    </w:lvl>
    <w:lvl w:ilvl="3" w:tplc="AA9E08EC">
      <w:start w:val="1"/>
      <w:numFmt w:val="decimal"/>
      <w:lvlText w:val="%4."/>
      <w:lvlJc w:val="left"/>
      <w:pPr>
        <w:tabs>
          <w:tab w:val="num" w:pos="3120"/>
        </w:tabs>
        <w:ind w:left="3120" w:hanging="360"/>
      </w:pPr>
    </w:lvl>
    <w:lvl w:ilvl="4" w:tplc="AFD4F1FA" w:tentative="1">
      <w:start w:val="1"/>
      <w:numFmt w:val="lowerLetter"/>
      <w:lvlText w:val="%5."/>
      <w:lvlJc w:val="left"/>
      <w:pPr>
        <w:tabs>
          <w:tab w:val="num" w:pos="3840"/>
        </w:tabs>
        <w:ind w:left="3840" w:hanging="360"/>
      </w:pPr>
    </w:lvl>
    <w:lvl w:ilvl="5" w:tplc="C930D38C" w:tentative="1">
      <w:start w:val="1"/>
      <w:numFmt w:val="lowerRoman"/>
      <w:lvlText w:val="%6."/>
      <w:lvlJc w:val="right"/>
      <w:pPr>
        <w:tabs>
          <w:tab w:val="num" w:pos="4560"/>
        </w:tabs>
        <w:ind w:left="4560" w:hanging="180"/>
      </w:pPr>
    </w:lvl>
    <w:lvl w:ilvl="6" w:tplc="5DBC59D4" w:tentative="1">
      <w:start w:val="1"/>
      <w:numFmt w:val="decimal"/>
      <w:lvlText w:val="%7."/>
      <w:lvlJc w:val="left"/>
      <w:pPr>
        <w:tabs>
          <w:tab w:val="num" w:pos="5280"/>
        </w:tabs>
        <w:ind w:left="5280" w:hanging="360"/>
      </w:pPr>
    </w:lvl>
    <w:lvl w:ilvl="7" w:tplc="AE22CA16" w:tentative="1">
      <w:start w:val="1"/>
      <w:numFmt w:val="lowerLetter"/>
      <w:lvlText w:val="%8."/>
      <w:lvlJc w:val="left"/>
      <w:pPr>
        <w:tabs>
          <w:tab w:val="num" w:pos="6000"/>
        </w:tabs>
        <w:ind w:left="6000" w:hanging="360"/>
      </w:pPr>
    </w:lvl>
    <w:lvl w:ilvl="8" w:tplc="342AA012" w:tentative="1">
      <w:start w:val="1"/>
      <w:numFmt w:val="lowerRoman"/>
      <w:lvlText w:val="%9."/>
      <w:lvlJc w:val="right"/>
      <w:pPr>
        <w:tabs>
          <w:tab w:val="num" w:pos="6720"/>
        </w:tabs>
        <w:ind w:left="6720" w:hanging="180"/>
      </w:pPr>
    </w:lvl>
  </w:abstractNum>
  <w:num w:numId="1">
    <w:abstractNumId w:val="42"/>
  </w:num>
  <w:num w:numId="2">
    <w:abstractNumId w:val="34"/>
  </w:num>
  <w:num w:numId="3">
    <w:abstractNumId w:val="31"/>
  </w:num>
  <w:num w:numId="4">
    <w:abstractNumId w:val="1"/>
  </w:num>
  <w:num w:numId="5">
    <w:abstractNumId w:val="0"/>
  </w:num>
  <w:num w:numId="6">
    <w:abstractNumId w:val="10"/>
  </w:num>
  <w:num w:numId="7">
    <w:abstractNumId w:val="35"/>
  </w:num>
  <w:num w:numId="8">
    <w:abstractNumId w:val="28"/>
  </w:num>
  <w:num w:numId="9">
    <w:abstractNumId w:val="27"/>
  </w:num>
  <w:num w:numId="10">
    <w:abstractNumId w:val="3"/>
  </w:num>
  <w:num w:numId="11">
    <w:abstractNumId w:val="20"/>
  </w:num>
  <w:num w:numId="12">
    <w:abstractNumId w:val="9"/>
  </w:num>
  <w:num w:numId="13">
    <w:abstractNumId w:val="21"/>
  </w:num>
  <w:num w:numId="14">
    <w:abstractNumId w:val="2"/>
  </w:num>
  <w:num w:numId="15">
    <w:abstractNumId w:val="36"/>
  </w:num>
  <w:num w:numId="16">
    <w:abstractNumId w:val="46"/>
  </w:num>
  <w:num w:numId="17">
    <w:abstractNumId w:val="15"/>
  </w:num>
  <w:num w:numId="18">
    <w:abstractNumId w:val="24"/>
  </w:num>
  <w:num w:numId="19">
    <w:abstractNumId w:val="40"/>
  </w:num>
  <w:num w:numId="20">
    <w:abstractNumId w:val="41"/>
  </w:num>
  <w:num w:numId="21">
    <w:abstractNumId w:val="5"/>
  </w:num>
  <w:num w:numId="22">
    <w:abstractNumId w:val="14"/>
  </w:num>
  <w:num w:numId="23">
    <w:abstractNumId w:val="17"/>
  </w:num>
  <w:num w:numId="24">
    <w:abstractNumId w:val="8"/>
  </w:num>
  <w:num w:numId="25">
    <w:abstractNumId w:val="45"/>
  </w:num>
  <w:num w:numId="26">
    <w:abstractNumId w:val="23"/>
  </w:num>
  <w:num w:numId="27">
    <w:abstractNumId w:val="6"/>
  </w:num>
  <w:num w:numId="28">
    <w:abstractNumId w:val="32"/>
  </w:num>
  <w:num w:numId="29">
    <w:abstractNumId w:val="18"/>
  </w:num>
  <w:num w:numId="30">
    <w:abstractNumId w:val="7"/>
  </w:num>
  <w:num w:numId="31">
    <w:abstractNumId w:val="12"/>
  </w:num>
  <w:num w:numId="32">
    <w:abstractNumId w:val="44"/>
  </w:num>
  <w:num w:numId="33">
    <w:abstractNumId w:val="4"/>
  </w:num>
  <w:num w:numId="34">
    <w:abstractNumId w:val="25"/>
  </w:num>
  <w:num w:numId="35">
    <w:abstractNumId w:val="33"/>
  </w:num>
  <w:num w:numId="36">
    <w:abstractNumId w:val="43"/>
  </w:num>
  <w:num w:numId="37">
    <w:abstractNumId w:val="16"/>
  </w:num>
  <w:num w:numId="38">
    <w:abstractNumId w:val="11"/>
  </w:num>
  <w:num w:numId="3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6"/>
  </w:num>
  <w:num w:numId="47">
    <w:abstractNumId w:val="38"/>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1CDB"/>
    <w:rsid w:val="00042DAB"/>
    <w:rsid w:val="000447E7"/>
    <w:rsid w:val="0004481B"/>
    <w:rsid w:val="0004572E"/>
    <w:rsid w:val="00047881"/>
    <w:rsid w:val="00051169"/>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5BC1"/>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415B"/>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4FDF"/>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998"/>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07F4"/>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1662"/>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2531"/>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D94"/>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443D"/>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0EAC"/>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7B"/>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3CC"/>
    <w:rsid w:val="008F37CA"/>
    <w:rsid w:val="008F411C"/>
    <w:rsid w:val="008F486E"/>
    <w:rsid w:val="009000DC"/>
    <w:rsid w:val="00900F3F"/>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556F"/>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AF6867"/>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1984"/>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2FA3"/>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42E8"/>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79"/>
    <w:rsid w:val="00DF2A5F"/>
    <w:rsid w:val="00DF2A83"/>
    <w:rsid w:val="00DF2B80"/>
    <w:rsid w:val="00DF421D"/>
    <w:rsid w:val="00DF5053"/>
    <w:rsid w:val="00DF61DF"/>
    <w:rsid w:val="00E0155B"/>
    <w:rsid w:val="00E016B8"/>
    <w:rsid w:val="00E0229B"/>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6C99"/>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E441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B443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B443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B443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B443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B443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B443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B443D"/>
    <w:pPr>
      <w:spacing w:before="240" w:after="60"/>
      <w:outlineLvl w:val="5"/>
    </w:pPr>
    <w:rPr>
      <w:b/>
      <w:bCs/>
      <w:sz w:val="22"/>
      <w:szCs w:val="22"/>
    </w:rPr>
  </w:style>
  <w:style w:type="paragraph" w:styleId="7">
    <w:name w:val="heading 7"/>
    <w:basedOn w:val="a3"/>
    <w:next w:val="a3"/>
    <w:qFormat/>
    <w:rsid w:val="006B443D"/>
    <w:pPr>
      <w:tabs>
        <w:tab w:val="num" w:pos="3469"/>
      </w:tabs>
      <w:spacing w:before="240" w:after="60"/>
      <w:ind w:left="3469" w:hanging="1296"/>
      <w:outlineLvl w:val="6"/>
    </w:pPr>
  </w:style>
  <w:style w:type="paragraph" w:styleId="8">
    <w:name w:val="heading 8"/>
    <w:basedOn w:val="a3"/>
    <w:next w:val="a3"/>
    <w:qFormat/>
    <w:rsid w:val="006B443D"/>
    <w:pPr>
      <w:tabs>
        <w:tab w:val="num" w:pos="3613"/>
      </w:tabs>
      <w:spacing w:before="240" w:after="60"/>
      <w:ind w:left="3613" w:hanging="1440"/>
      <w:outlineLvl w:val="7"/>
    </w:pPr>
    <w:rPr>
      <w:i/>
      <w:iCs/>
    </w:rPr>
  </w:style>
  <w:style w:type="paragraph" w:styleId="9">
    <w:name w:val="heading 9"/>
    <w:basedOn w:val="a3"/>
    <w:next w:val="a3"/>
    <w:qFormat/>
    <w:rsid w:val="006B443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B443D"/>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6B443D"/>
    <w:pPr>
      <w:tabs>
        <w:tab w:val="center" w:pos="4153"/>
        <w:tab w:val="right" w:pos="8306"/>
      </w:tabs>
    </w:pPr>
    <w:rPr>
      <w:rFonts w:ascii="Courier New" w:hAnsi="Courier New" w:cs="Courier New"/>
      <w:sz w:val="20"/>
      <w:szCs w:val="20"/>
    </w:rPr>
  </w:style>
  <w:style w:type="paragraph" w:customStyle="1" w:styleId="ConsNormal">
    <w:name w:val="ConsNormal"/>
    <w:rsid w:val="006B443D"/>
    <w:pPr>
      <w:autoSpaceDE w:val="0"/>
      <w:autoSpaceDN w:val="0"/>
      <w:adjustRightInd w:val="0"/>
      <w:ind w:right="19772" w:firstLine="720"/>
    </w:pPr>
    <w:rPr>
      <w:rFonts w:ascii="Arial" w:hAnsi="Arial" w:cs="Arial"/>
    </w:rPr>
  </w:style>
  <w:style w:type="paragraph" w:styleId="aa">
    <w:name w:val="Body Text Indent"/>
    <w:basedOn w:val="a3"/>
    <w:semiHidden/>
    <w:rsid w:val="006B443D"/>
    <w:pPr>
      <w:ind w:firstLine="720"/>
      <w:jc w:val="both"/>
    </w:pPr>
    <w:rPr>
      <w:color w:val="000000"/>
    </w:rPr>
  </w:style>
  <w:style w:type="paragraph" w:customStyle="1" w:styleId="ConsTitle">
    <w:name w:val="ConsTitle"/>
    <w:rsid w:val="006B443D"/>
    <w:pPr>
      <w:autoSpaceDE w:val="0"/>
      <w:autoSpaceDN w:val="0"/>
      <w:adjustRightInd w:val="0"/>
      <w:ind w:right="19772"/>
    </w:pPr>
    <w:rPr>
      <w:rFonts w:ascii="Arial" w:hAnsi="Arial" w:cs="Arial"/>
      <w:b/>
      <w:bCs/>
      <w:sz w:val="14"/>
      <w:szCs w:val="14"/>
    </w:rPr>
  </w:style>
  <w:style w:type="paragraph" w:customStyle="1" w:styleId="13">
    <w:name w:val="Обычный1"/>
    <w:rsid w:val="006B443D"/>
    <w:rPr>
      <w:sz w:val="24"/>
    </w:rPr>
  </w:style>
  <w:style w:type="character" w:styleId="ab">
    <w:name w:val="page number"/>
    <w:basedOn w:val="a4"/>
    <w:semiHidden/>
    <w:rsid w:val="006B443D"/>
  </w:style>
  <w:style w:type="character" w:styleId="ac">
    <w:name w:val="annotation reference"/>
    <w:semiHidden/>
    <w:rsid w:val="006B443D"/>
    <w:rPr>
      <w:sz w:val="16"/>
      <w:szCs w:val="16"/>
    </w:rPr>
  </w:style>
  <w:style w:type="paragraph" w:styleId="ad">
    <w:name w:val="annotation text"/>
    <w:basedOn w:val="a3"/>
    <w:semiHidden/>
    <w:rsid w:val="006B443D"/>
    <w:rPr>
      <w:sz w:val="20"/>
      <w:szCs w:val="20"/>
    </w:rPr>
  </w:style>
  <w:style w:type="character" w:customStyle="1" w:styleId="ae">
    <w:name w:val="Текст примечания Знак"/>
    <w:basedOn w:val="a4"/>
    <w:rsid w:val="006B443D"/>
  </w:style>
  <w:style w:type="paragraph" w:styleId="af">
    <w:name w:val="annotation subject"/>
    <w:basedOn w:val="ad"/>
    <w:next w:val="ad"/>
    <w:rsid w:val="006B443D"/>
    <w:rPr>
      <w:b/>
      <w:bCs/>
    </w:rPr>
  </w:style>
  <w:style w:type="character" w:customStyle="1" w:styleId="af0">
    <w:name w:val="Тема примечания Знак"/>
    <w:rsid w:val="006B443D"/>
    <w:rPr>
      <w:b/>
      <w:bCs/>
    </w:rPr>
  </w:style>
  <w:style w:type="paragraph" w:styleId="af1">
    <w:name w:val="Balloon Text"/>
    <w:basedOn w:val="a3"/>
    <w:uiPriority w:val="99"/>
    <w:rsid w:val="006B443D"/>
    <w:rPr>
      <w:rFonts w:ascii="Tahoma" w:hAnsi="Tahoma" w:cs="Tahoma"/>
      <w:sz w:val="16"/>
      <w:szCs w:val="16"/>
    </w:rPr>
  </w:style>
  <w:style w:type="character" w:customStyle="1" w:styleId="af2">
    <w:name w:val="Текст выноски Знак"/>
    <w:uiPriority w:val="99"/>
    <w:rsid w:val="006B443D"/>
    <w:rPr>
      <w:rFonts w:ascii="Tahoma" w:hAnsi="Tahoma" w:cs="Tahoma"/>
      <w:sz w:val="16"/>
      <w:szCs w:val="16"/>
    </w:rPr>
  </w:style>
  <w:style w:type="paragraph" w:styleId="22">
    <w:name w:val="Body Text Indent 2"/>
    <w:basedOn w:val="a3"/>
    <w:rsid w:val="006B443D"/>
    <w:pPr>
      <w:ind w:firstLine="720"/>
      <w:jc w:val="both"/>
    </w:pPr>
  </w:style>
  <w:style w:type="paragraph" w:styleId="33">
    <w:name w:val="Body Text Indent 3"/>
    <w:basedOn w:val="a3"/>
    <w:semiHidden/>
    <w:rsid w:val="006B443D"/>
    <w:pPr>
      <w:ind w:firstLine="720"/>
      <w:jc w:val="both"/>
    </w:pPr>
    <w:rPr>
      <w:color w:val="0000FF"/>
      <w:u w:val="single"/>
    </w:rPr>
  </w:style>
  <w:style w:type="character" w:customStyle="1" w:styleId="labelheaderlevel21">
    <w:name w:val="label_header_level_21"/>
    <w:rsid w:val="006B443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6B443D"/>
    <w:pPr>
      <w:spacing w:before="100" w:beforeAutospacing="1" w:after="100" w:afterAutospacing="1"/>
    </w:pPr>
  </w:style>
  <w:style w:type="paragraph" w:styleId="23">
    <w:name w:val="List 2"/>
    <w:basedOn w:val="a3"/>
    <w:semiHidden/>
    <w:rsid w:val="006B443D"/>
    <w:pPr>
      <w:ind w:left="566" w:hanging="283"/>
    </w:pPr>
  </w:style>
  <w:style w:type="paragraph" w:customStyle="1" w:styleId="af5">
    <w:name w:val="Знак"/>
    <w:basedOn w:val="a3"/>
    <w:rsid w:val="006B443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B443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B443D"/>
    <w:pPr>
      <w:keepNext/>
      <w:jc w:val="center"/>
    </w:pPr>
    <w:rPr>
      <w:snapToGrid w:val="0"/>
      <w:szCs w:val="20"/>
    </w:rPr>
  </w:style>
  <w:style w:type="paragraph" w:styleId="24">
    <w:name w:val="Body Text 2"/>
    <w:basedOn w:val="a3"/>
    <w:link w:val="25"/>
    <w:rsid w:val="006B443D"/>
    <w:pPr>
      <w:spacing w:after="120" w:line="480" w:lineRule="auto"/>
    </w:pPr>
  </w:style>
  <w:style w:type="paragraph" w:styleId="34">
    <w:name w:val="Body Text 3"/>
    <w:basedOn w:val="a3"/>
    <w:link w:val="35"/>
    <w:uiPriority w:val="99"/>
    <w:semiHidden/>
    <w:rsid w:val="006B443D"/>
    <w:pPr>
      <w:spacing w:after="120"/>
    </w:pPr>
    <w:rPr>
      <w:sz w:val="16"/>
      <w:szCs w:val="16"/>
    </w:rPr>
  </w:style>
  <w:style w:type="paragraph" w:customStyle="1" w:styleId="14">
    <w:name w:val="заголовок 1"/>
    <w:basedOn w:val="a3"/>
    <w:next w:val="a3"/>
    <w:rsid w:val="006B443D"/>
    <w:pPr>
      <w:keepNext/>
      <w:widowControl w:val="0"/>
      <w:jc w:val="center"/>
    </w:pPr>
    <w:rPr>
      <w:b/>
      <w:snapToGrid w:val="0"/>
      <w:sz w:val="22"/>
      <w:szCs w:val="20"/>
    </w:rPr>
  </w:style>
  <w:style w:type="paragraph" w:customStyle="1" w:styleId="26">
    <w:name w:val="çàãîëîâîê 2"/>
    <w:basedOn w:val="a3"/>
    <w:next w:val="a3"/>
    <w:rsid w:val="006B443D"/>
    <w:pPr>
      <w:keepNext/>
      <w:jc w:val="both"/>
    </w:pPr>
    <w:rPr>
      <w:szCs w:val="20"/>
      <w:lang w:val="en-GB"/>
    </w:rPr>
  </w:style>
  <w:style w:type="paragraph" w:customStyle="1" w:styleId="af7">
    <w:name w:val="Таблица шапка"/>
    <w:basedOn w:val="a3"/>
    <w:rsid w:val="006B443D"/>
    <w:pPr>
      <w:keepNext/>
      <w:spacing w:before="40" w:after="40"/>
      <w:ind w:left="57" w:right="57"/>
    </w:pPr>
    <w:rPr>
      <w:snapToGrid w:val="0"/>
      <w:sz w:val="22"/>
      <w:szCs w:val="20"/>
    </w:rPr>
  </w:style>
  <w:style w:type="paragraph" w:customStyle="1" w:styleId="af8">
    <w:name w:val="Таблица текст"/>
    <w:basedOn w:val="a3"/>
    <w:rsid w:val="006B443D"/>
    <w:pPr>
      <w:spacing w:before="40" w:after="40"/>
      <w:ind w:left="57" w:right="57"/>
    </w:pPr>
    <w:rPr>
      <w:snapToGrid w:val="0"/>
      <w:szCs w:val="20"/>
    </w:rPr>
  </w:style>
  <w:style w:type="paragraph" w:customStyle="1" w:styleId="a1">
    <w:name w:val="Пункт"/>
    <w:basedOn w:val="a3"/>
    <w:rsid w:val="006B443D"/>
    <w:pPr>
      <w:numPr>
        <w:ilvl w:val="2"/>
        <w:numId w:val="8"/>
      </w:numPr>
      <w:spacing w:line="360" w:lineRule="auto"/>
      <w:jc w:val="both"/>
    </w:pPr>
    <w:rPr>
      <w:snapToGrid w:val="0"/>
      <w:sz w:val="28"/>
      <w:szCs w:val="28"/>
    </w:rPr>
  </w:style>
  <w:style w:type="paragraph" w:styleId="HTML">
    <w:name w:val="HTML Preformatted"/>
    <w:basedOn w:val="a3"/>
    <w:semiHidden/>
    <w:rsid w:val="006B4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B443D"/>
    <w:rPr>
      <w:rFonts w:ascii="Courier New" w:hAnsi="Courier New" w:cs="Courier New"/>
    </w:rPr>
  </w:style>
  <w:style w:type="character" w:customStyle="1" w:styleId="af9">
    <w:name w:val="Нижний колонтитул Знак"/>
    <w:uiPriority w:val="99"/>
    <w:rsid w:val="006B443D"/>
    <w:rPr>
      <w:rFonts w:ascii="Courier New" w:hAnsi="Courier New" w:cs="Courier New"/>
    </w:rPr>
  </w:style>
  <w:style w:type="character" w:styleId="afa">
    <w:name w:val="Hyperlink"/>
    <w:uiPriority w:val="99"/>
    <w:rsid w:val="006B443D"/>
    <w:rPr>
      <w:color w:val="0000FF"/>
      <w:u w:val="single"/>
    </w:rPr>
  </w:style>
  <w:style w:type="paragraph" w:styleId="afb">
    <w:name w:val="Body Text"/>
    <w:basedOn w:val="a3"/>
    <w:semiHidden/>
    <w:rsid w:val="006B443D"/>
    <w:pPr>
      <w:spacing w:after="120"/>
    </w:pPr>
  </w:style>
  <w:style w:type="character" w:customStyle="1" w:styleId="afc">
    <w:name w:val="Основной текст Знак"/>
    <w:rsid w:val="006B443D"/>
    <w:rPr>
      <w:sz w:val="24"/>
      <w:szCs w:val="24"/>
    </w:rPr>
  </w:style>
  <w:style w:type="paragraph" w:styleId="afd">
    <w:name w:val="footnote text"/>
    <w:basedOn w:val="a3"/>
    <w:semiHidden/>
    <w:rsid w:val="006B443D"/>
    <w:pPr>
      <w:spacing w:line="360" w:lineRule="auto"/>
      <w:ind w:firstLine="567"/>
      <w:jc w:val="both"/>
    </w:pPr>
    <w:rPr>
      <w:snapToGrid w:val="0"/>
      <w:szCs w:val="20"/>
    </w:rPr>
  </w:style>
  <w:style w:type="character" w:customStyle="1" w:styleId="afe">
    <w:name w:val="Текст сноски Знак"/>
    <w:rsid w:val="006B443D"/>
    <w:rPr>
      <w:snapToGrid w:val="0"/>
      <w:sz w:val="24"/>
    </w:rPr>
  </w:style>
  <w:style w:type="character" w:customStyle="1" w:styleId="27">
    <w:name w:val="Заголовок 2 Знак"/>
    <w:rsid w:val="006B443D"/>
    <w:rPr>
      <w:rFonts w:ascii="Arial" w:hAnsi="Arial" w:cs="Arial"/>
      <w:b/>
      <w:bCs/>
      <w:i/>
      <w:iCs/>
      <w:sz w:val="28"/>
      <w:szCs w:val="28"/>
    </w:rPr>
  </w:style>
  <w:style w:type="character" w:customStyle="1" w:styleId="FontStyle15">
    <w:name w:val="Font Style15"/>
    <w:rsid w:val="006B443D"/>
    <w:rPr>
      <w:rFonts w:ascii="Times New Roman" w:hAnsi="Times New Roman" w:cs="Times New Roman"/>
      <w:sz w:val="26"/>
      <w:szCs w:val="26"/>
    </w:rPr>
  </w:style>
  <w:style w:type="character" w:customStyle="1" w:styleId="41">
    <w:name w:val="Заголовок 4 Знак"/>
    <w:rsid w:val="006B443D"/>
    <w:rPr>
      <w:rFonts w:eastAsia="Arial Unicode MS"/>
      <w:b/>
      <w:bCs/>
      <w:sz w:val="28"/>
      <w:szCs w:val="28"/>
    </w:rPr>
  </w:style>
  <w:style w:type="character" w:customStyle="1" w:styleId="50">
    <w:name w:val="Заголовок 5 Знак"/>
    <w:rsid w:val="006B443D"/>
    <w:rPr>
      <w:rFonts w:ascii="Times New Roman CYR" w:eastAsia="Arial Unicode MS" w:hAnsi="Times New Roman CYR"/>
      <w:b/>
      <w:bCs/>
      <w:i/>
      <w:iCs/>
      <w:sz w:val="26"/>
      <w:szCs w:val="26"/>
    </w:rPr>
  </w:style>
  <w:style w:type="character" w:customStyle="1" w:styleId="70">
    <w:name w:val="Заголовок 7 Знак"/>
    <w:rsid w:val="006B443D"/>
    <w:rPr>
      <w:sz w:val="24"/>
      <w:szCs w:val="24"/>
    </w:rPr>
  </w:style>
  <w:style w:type="character" w:customStyle="1" w:styleId="80">
    <w:name w:val="Заголовок 8 Знак"/>
    <w:rsid w:val="006B443D"/>
    <w:rPr>
      <w:i/>
      <w:iCs/>
      <w:sz w:val="24"/>
      <w:szCs w:val="24"/>
    </w:rPr>
  </w:style>
  <w:style w:type="character" w:customStyle="1" w:styleId="90">
    <w:name w:val="Заголовок 9 Знак"/>
    <w:rsid w:val="006B443D"/>
    <w:rPr>
      <w:rFonts w:ascii="Arial" w:hAnsi="Arial" w:cs="Arial"/>
      <w:sz w:val="22"/>
      <w:szCs w:val="22"/>
    </w:rPr>
  </w:style>
  <w:style w:type="paragraph" w:customStyle="1" w:styleId="28">
    <w:name w:val="Уровень2"/>
    <w:basedOn w:val="a3"/>
    <w:rsid w:val="006B443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B443D"/>
    <w:pPr>
      <w:tabs>
        <w:tab w:val="clear" w:pos="927"/>
        <w:tab w:val="num" w:pos="360"/>
        <w:tab w:val="num" w:pos="2160"/>
      </w:tabs>
      <w:ind w:left="2160" w:hanging="180"/>
    </w:pPr>
  </w:style>
  <w:style w:type="paragraph" w:customStyle="1" w:styleId="aff">
    <w:name w:val="Заголовок статьи"/>
    <w:basedOn w:val="a3"/>
    <w:next w:val="a3"/>
    <w:rsid w:val="006B443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B443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B443D"/>
    <w:pPr>
      <w:numPr>
        <w:numId w:val="3"/>
      </w:numPr>
      <w:jc w:val="both"/>
    </w:pPr>
  </w:style>
  <w:style w:type="paragraph" w:customStyle="1" w:styleId="37">
    <w:name w:val="Стиль3"/>
    <w:basedOn w:val="22"/>
    <w:rsid w:val="006B443D"/>
    <w:pPr>
      <w:widowControl w:val="0"/>
      <w:tabs>
        <w:tab w:val="num" w:pos="1307"/>
      </w:tabs>
      <w:adjustRightInd w:val="0"/>
      <w:ind w:left="1080" w:firstLine="0"/>
      <w:textAlignment w:val="baseline"/>
    </w:pPr>
    <w:rPr>
      <w:szCs w:val="20"/>
    </w:rPr>
  </w:style>
  <w:style w:type="paragraph" w:customStyle="1" w:styleId="1-3">
    <w:name w:val="Текст1-3"/>
    <w:basedOn w:val="a3"/>
    <w:rsid w:val="006B443D"/>
    <w:pPr>
      <w:spacing w:after="60" w:line="288" w:lineRule="auto"/>
      <w:jc w:val="both"/>
    </w:pPr>
    <w:rPr>
      <w:szCs w:val="20"/>
    </w:rPr>
  </w:style>
  <w:style w:type="paragraph" w:customStyle="1" w:styleId="aHeader">
    <w:name w:val="a_Header"/>
    <w:basedOn w:val="a3"/>
    <w:rsid w:val="006B443D"/>
    <w:pPr>
      <w:tabs>
        <w:tab w:val="left" w:pos="1985"/>
      </w:tabs>
      <w:spacing w:after="60"/>
      <w:jc w:val="center"/>
    </w:pPr>
    <w:rPr>
      <w:rFonts w:ascii="Courier New" w:hAnsi="Courier New"/>
    </w:rPr>
  </w:style>
  <w:style w:type="paragraph" w:styleId="aff0">
    <w:name w:val="Plain Text"/>
    <w:basedOn w:val="a3"/>
    <w:semiHidden/>
    <w:rsid w:val="006B443D"/>
    <w:rPr>
      <w:rFonts w:ascii="Courier New" w:hAnsi="Courier New"/>
      <w:snapToGrid w:val="0"/>
      <w:sz w:val="20"/>
      <w:szCs w:val="20"/>
    </w:rPr>
  </w:style>
  <w:style w:type="character" w:customStyle="1" w:styleId="aff1">
    <w:name w:val="Текст Знак"/>
    <w:rsid w:val="006B443D"/>
    <w:rPr>
      <w:rFonts w:ascii="Courier New" w:hAnsi="Courier New"/>
      <w:snapToGrid w:val="0"/>
    </w:rPr>
  </w:style>
  <w:style w:type="paragraph" w:styleId="aff2">
    <w:name w:val="Block Text"/>
    <w:basedOn w:val="a3"/>
    <w:semiHidden/>
    <w:rsid w:val="006B443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B443D"/>
    <w:rPr>
      <w:sz w:val="24"/>
      <w:szCs w:val="24"/>
    </w:rPr>
  </w:style>
  <w:style w:type="character" w:customStyle="1" w:styleId="38">
    <w:name w:val="Заголовок 3 Знак"/>
    <w:semiHidden/>
    <w:rsid w:val="006B443D"/>
    <w:rPr>
      <w:rFonts w:ascii="Cambria" w:eastAsia="Times New Roman" w:hAnsi="Cambria" w:cs="Times New Roman"/>
      <w:b/>
      <w:bCs/>
      <w:sz w:val="26"/>
      <w:szCs w:val="26"/>
    </w:rPr>
  </w:style>
  <w:style w:type="paragraph" w:styleId="aff3">
    <w:name w:val="Document Map"/>
    <w:basedOn w:val="a3"/>
    <w:semiHidden/>
    <w:rsid w:val="006B443D"/>
    <w:pPr>
      <w:shd w:val="clear" w:color="auto" w:fill="000080"/>
    </w:pPr>
    <w:rPr>
      <w:rFonts w:ascii="Tahoma" w:hAnsi="Tahoma" w:cs="Tahoma"/>
      <w:szCs w:val="20"/>
    </w:rPr>
  </w:style>
  <w:style w:type="character" w:customStyle="1" w:styleId="aff4">
    <w:name w:val="Схема документа Знак"/>
    <w:rsid w:val="006B443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B443D"/>
    <w:pPr>
      <w:ind w:left="720"/>
    </w:pPr>
    <w:rPr>
      <w:szCs w:val="20"/>
    </w:rPr>
  </w:style>
  <w:style w:type="paragraph" w:styleId="51">
    <w:name w:val="toc 5"/>
    <w:basedOn w:val="a3"/>
    <w:next w:val="a3"/>
    <w:autoRedefine/>
    <w:semiHidden/>
    <w:rsid w:val="006B443D"/>
    <w:pPr>
      <w:ind w:left="960"/>
    </w:pPr>
    <w:rPr>
      <w:szCs w:val="20"/>
    </w:rPr>
  </w:style>
  <w:style w:type="paragraph" w:styleId="60">
    <w:name w:val="toc 6"/>
    <w:basedOn w:val="a3"/>
    <w:next w:val="a3"/>
    <w:autoRedefine/>
    <w:semiHidden/>
    <w:rsid w:val="006B443D"/>
    <w:pPr>
      <w:ind w:left="1200"/>
    </w:pPr>
    <w:rPr>
      <w:szCs w:val="20"/>
    </w:rPr>
  </w:style>
  <w:style w:type="paragraph" w:styleId="71">
    <w:name w:val="toc 7"/>
    <w:basedOn w:val="a3"/>
    <w:next w:val="a3"/>
    <w:autoRedefine/>
    <w:semiHidden/>
    <w:rsid w:val="006B443D"/>
    <w:pPr>
      <w:ind w:left="1440"/>
    </w:pPr>
    <w:rPr>
      <w:szCs w:val="20"/>
    </w:rPr>
  </w:style>
  <w:style w:type="paragraph" w:styleId="81">
    <w:name w:val="toc 8"/>
    <w:basedOn w:val="a3"/>
    <w:next w:val="a3"/>
    <w:autoRedefine/>
    <w:semiHidden/>
    <w:rsid w:val="006B443D"/>
    <w:pPr>
      <w:ind w:left="1680"/>
    </w:pPr>
    <w:rPr>
      <w:szCs w:val="20"/>
    </w:rPr>
  </w:style>
  <w:style w:type="paragraph" w:styleId="91">
    <w:name w:val="toc 9"/>
    <w:basedOn w:val="a3"/>
    <w:next w:val="a3"/>
    <w:autoRedefine/>
    <w:semiHidden/>
    <w:rsid w:val="006B443D"/>
    <w:pPr>
      <w:ind w:left="1920"/>
    </w:pPr>
    <w:rPr>
      <w:szCs w:val="20"/>
    </w:rPr>
  </w:style>
  <w:style w:type="paragraph" w:customStyle="1" w:styleId="aff5">
    <w:name w:val="Подраздел"/>
    <w:basedOn w:val="a3"/>
    <w:rsid w:val="006B443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B443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B443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uiPriority w:val="22"/>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1055;&#1056;&#1054;&#1045;&#1050;&#1058;"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hyperlink" Target="mailto:arbitration@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tvel.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mailto:rumyantseva@atomsib.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1EC5B-FD79-43BE-A681-24D906C8C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46</Pages>
  <Words>15161</Words>
  <Characters>86422</Characters>
  <Application>Microsoft Office Word</Application>
  <DocSecurity>0</DocSecurity>
  <Lines>720</Lines>
  <Paragraphs>202</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101381</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11</cp:revision>
  <cp:lastPrinted>2014-05-16T09:15:00Z</cp:lastPrinted>
  <dcterms:created xsi:type="dcterms:W3CDTF">2014-05-19T07:58:00Z</dcterms:created>
  <dcterms:modified xsi:type="dcterms:W3CDTF">2014-06-23T06:54:00Z</dcterms:modified>
</cp:coreProperties>
</file>