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AF5" w:rsidRDefault="007A3AF5" w:rsidP="007A3AF5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7A3AF5" w:rsidRDefault="007A3AF5" w:rsidP="007A3AF5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7A3AF5" w:rsidRDefault="007A3AF5" w:rsidP="007A3AF5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7A3AF5" w:rsidRDefault="007A3AF5" w:rsidP="007A3AF5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7A3AF5" w:rsidRDefault="007A3AF5" w:rsidP="007A3AF5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7A3AF5" w:rsidRDefault="007A3AF5" w:rsidP="007A3AF5">
      <w:pPr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7A3AF5" w:rsidRPr="007A3AF5" w:rsidRDefault="007A3AF5" w:rsidP="007A3A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3AF5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7A3AF5" w:rsidRPr="007A3AF5" w:rsidRDefault="007A3AF5" w:rsidP="007A3A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3AF5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7A3AF5" w:rsidRPr="007A3AF5" w:rsidRDefault="007A3AF5" w:rsidP="007A3A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AF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право </w:t>
      </w:r>
      <w:r w:rsidRPr="007A3AF5">
        <w:rPr>
          <w:rFonts w:ascii="Times New Roman" w:hAnsi="Times New Roman" w:cs="Times New Roman"/>
          <w:b/>
          <w:bCs/>
          <w:sz w:val="28"/>
          <w:szCs w:val="28"/>
          <w:lang w:val="x-none" w:eastAsia="ar-SA"/>
        </w:rPr>
        <w:t xml:space="preserve">заключения договора </w:t>
      </w:r>
      <w:r w:rsidRPr="007A3AF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на </w:t>
      </w:r>
      <w:r w:rsidRPr="007A3AF5">
        <w:rPr>
          <w:rFonts w:ascii="Times New Roman" w:hAnsi="Times New Roman" w:cs="Times New Roman"/>
          <w:b/>
          <w:bCs/>
          <w:sz w:val="28"/>
          <w:szCs w:val="28"/>
        </w:rPr>
        <w:t>поставку расходных материалов для множительной техники</w:t>
      </w:r>
      <w:r w:rsidRPr="007A3AF5">
        <w:rPr>
          <w:rFonts w:ascii="Times New Roman" w:hAnsi="Times New Roman" w:cs="Times New Roman"/>
          <w:b/>
          <w:sz w:val="28"/>
          <w:szCs w:val="28"/>
        </w:rPr>
        <w:t xml:space="preserve"> для нужд Уральского филиала</w:t>
      </w:r>
      <w:r w:rsidRPr="007A3AF5">
        <w:rPr>
          <w:rFonts w:ascii="Times New Roman" w:hAnsi="Times New Roman" w:cs="Times New Roman"/>
          <w:b/>
          <w:bCs/>
          <w:sz w:val="28"/>
          <w:szCs w:val="28"/>
        </w:rPr>
        <w:t xml:space="preserve"> АО «ГСПИ» - УПИИ ВНИПИЭТ»</w:t>
      </w:r>
    </w:p>
    <w:p w:rsidR="007A3AF5" w:rsidRPr="00406F52" w:rsidRDefault="007A3AF5" w:rsidP="007A3AF5">
      <w:pPr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caps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caps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caps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caps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caps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caps/>
          <w:sz w:val="26"/>
          <w:szCs w:val="26"/>
        </w:rPr>
      </w:pPr>
      <w:r w:rsidRPr="00406F52">
        <w:rPr>
          <w:rFonts w:ascii="Times New Roman" w:hAnsi="Times New Roman"/>
          <w:caps/>
          <w:sz w:val="26"/>
          <w:szCs w:val="26"/>
        </w:rPr>
        <w:t>том 2 «ТЕХНИЧЕСКАЯ часть»</w:t>
      </w:r>
    </w:p>
    <w:p w:rsidR="007A3AF5" w:rsidRPr="00406F52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231BC0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406F52" w:rsidRDefault="007A3AF5" w:rsidP="007A3AF5">
      <w:pPr>
        <w:jc w:val="center"/>
        <w:rPr>
          <w:rFonts w:ascii="Times New Roman" w:hAnsi="Times New Roman"/>
          <w:sz w:val="26"/>
          <w:szCs w:val="26"/>
        </w:rPr>
      </w:pPr>
    </w:p>
    <w:p w:rsidR="007A3AF5" w:rsidRPr="00406F52" w:rsidRDefault="007A3AF5" w:rsidP="007A3AF5">
      <w:pPr>
        <w:ind w:right="17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Озерск</w:t>
      </w:r>
      <w:r w:rsidRPr="00406F52">
        <w:rPr>
          <w:rFonts w:ascii="Times New Roman" w:hAnsi="Times New Roman"/>
          <w:sz w:val="26"/>
          <w:szCs w:val="26"/>
        </w:rPr>
        <w:t>, 2015</w:t>
      </w: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color w:val="000000"/>
        </w:rPr>
        <w:br w:type="page"/>
      </w:r>
      <w:bookmarkStart w:id="0" w:name="_Toc341885285"/>
      <w:r w:rsidRPr="00F66E92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для </w:t>
      </w:r>
      <w:proofErr w:type="gramStart"/>
      <w:r w:rsidRPr="00F66E92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закупки</w:t>
      </w:r>
      <w:proofErr w:type="gramEnd"/>
      <w:r w:rsidRPr="00F66E92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FC01A0" w:rsidRPr="00F66E92" w:rsidTr="00E13BF1">
        <w:tc>
          <w:tcPr>
            <w:tcW w:w="1384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FC01A0" w:rsidRPr="00F66E92" w:rsidRDefault="00FC01A0" w:rsidP="00FC01A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FC01A0" w:rsidRPr="00F66E92" w:rsidRDefault="00FC01A0" w:rsidP="00FC01A0">
      <w:pPr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br w:type="page"/>
      </w:r>
      <w:bookmarkStart w:id="1" w:name="_Toc341885286"/>
      <w:r w:rsidRPr="00F66E92">
        <w:rPr>
          <w:rFonts w:ascii="Times New Roman" w:hAnsi="Times New Roman" w:cs="Times New Roman"/>
          <w:color w:val="000000"/>
        </w:rPr>
        <w:lastRenderedPageBreak/>
        <w:t>Техническое задание</w:t>
      </w: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 xml:space="preserve"> на оказание услуг </w:t>
      </w: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СОДЕРЖАНИЕ</w:t>
      </w: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2. ОПИСАНИЕ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FC01A0" w:rsidRPr="00F66E92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FC01A0" w:rsidRPr="00F66E92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FC01A0" w:rsidRPr="00F66E92" w:rsidRDefault="00FC01A0" w:rsidP="00FC01A0">
      <w:pPr>
        <w:spacing w:after="0"/>
        <w:ind w:left="2694" w:hanging="1843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FC01A0" w:rsidRPr="00F66E92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C01A0" w:rsidRPr="00F66E92" w:rsidRDefault="00FC01A0" w:rsidP="00FC01A0">
      <w:pPr>
        <w:spacing w:after="0"/>
        <w:ind w:left="1418" w:hanging="1418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FC01A0" w:rsidRPr="00F66E92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F66E92">
        <w:rPr>
          <w:rFonts w:ascii="Times New Roman" w:hAnsi="Times New Roman" w:cs="Times New Roman"/>
          <w:color w:val="000000"/>
        </w:rPr>
        <w:lastRenderedPageBreak/>
        <w:t>РАЗДЕЛ 1. НАИМЕНОВАНИЕ УСЛУГИ</w:t>
      </w:r>
    </w:p>
    <w:p w:rsidR="00576641" w:rsidRPr="00F66E92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66E92" w:rsidTr="00E13BF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FC01A0" w:rsidRPr="00F66E92" w:rsidRDefault="000546BF" w:rsidP="00125C4D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Ремонт кровли </w:t>
            </w:r>
            <w:r w:rsidR="00125C4D"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административной части ремонтной мастерской и склада ГСМ</w:t>
            </w: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Уральского филиала АО «ГСПИ» - «УПИИ «ВНИПИЭТ»</w:t>
            </w:r>
          </w:p>
        </w:tc>
      </w:tr>
    </w:tbl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F66E92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УСЛУГИ</w:t>
      </w:r>
    </w:p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66E92" w:rsidTr="00E13BF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FC01A0" w:rsidRPr="00F66E92" w:rsidRDefault="00FC01A0" w:rsidP="00576641">
            <w:pPr>
              <w:spacing w:after="0"/>
              <w:ind w:firstLine="6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FC01A0" w:rsidRPr="00F66E92" w:rsidTr="00E13BF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40" w:rsidRPr="00F66E92" w:rsidRDefault="000546BF" w:rsidP="00C32740">
            <w:pPr>
              <w:spacing w:after="0"/>
              <w:ind w:firstLine="601"/>
              <w:jc w:val="both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-</w:t>
            </w:r>
          </w:p>
        </w:tc>
      </w:tr>
      <w:tr w:rsidR="00FC01A0" w:rsidRPr="00F66E92" w:rsidTr="00E13BF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FC01A0" w:rsidRPr="00F66E92" w:rsidTr="00E13BF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6BA" w:rsidRPr="00F66E92" w:rsidRDefault="00125C4D" w:rsidP="000546BF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кровли административной части ремонтной мастерской (Приложение № 1) и склада ГСМ (Приложение № 2) Уральского филиала АО «ГСПИ» - «УПИИ «ВНИПИЭТ»</w:t>
            </w:r>
          </w:p>
        </w:tc>
      </w:tr>
      <w:tr w:rsidR="00FC01A0" w:rsidRPr="00F66E92" w:rsidTr="00E13BF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C01A0" w:rsidRPr="00F66E92" w:rsidTr="00E13BF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Административная часть ремонтной мастерской </w:t>
            </w:r>
            <w:r w:rsidR="00BF1D3F"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Площадь кровли: 254,0 м</w:t>
            </w:r>
            <w:proofErr w:type="gramStart"/>
            <w:r w:rsidRPr="00F66E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C01A0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Склад ГСМ - Площадь кровли: 104,4 м</w:t>
            </w:r>
            <w:proofErr w:type="gramStart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F66E92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66E92" w:rsidRDefault="00F66E92" w:rsidP="000546BF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Устройство покрытия </w:t>
            </w:r>
            <w:proofErr w:type="gramStart"/>
            <w:r w:rsidRPr="00F66E92">
              <w:rPr>
                <w:rFonts w:ascii="Times New Roman" w:hAnsi="Times New Roman" w:cs="Times New Roman"/>
              </w:rPr>
              <w:t>из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металлического 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профнастила</w:t>
            </w:r>
            <w:proofErr w:type="spellEnd"/>
            <w:r w:rsidRPr="00F66E92">
              <w:rPr>
                <w:rFonts w:ascii="Times New Roman" w:hAnsi="Times New Roman" w:cs="Times New Roman"/>
              </w:rPr>
              <w:t xml:space="preserve"> по деревянным лагам и обрешетке над  существующей рулонной кровлей без разборки последней.</w:t>
            </w:r>
          </w:p>
          <w:p w:rsidR="00F66E92" w:rsidRPr="00F66E92" w:rsidRDefault="00F66E92" w:rsidP="00F66E92">
            <w:pPr>
              <w:numPr>
                <w:ilvl w:val="3"/>
                <w:numId w:val="3"/>
              </w:numPr>
              <w:tabs>
                <w:tab w:val="num" w:pos="0"/>
              </w:tabs>
              <w:spacing w:after="0" w:line="240" w:lineRule="auto"/>
              <w:ind w:left="142" w:firstLine="0"/>
              <w:rPr>
                <w:rFonts w:ascii="Times New Roman" w:hAnsi="Times New Roman" w:cs="Times New Roman"/>
                <w:bCs/>
                <w:caps/>
              </w:rPr>
            </w:pPr>
            <w:r w:rsidRPr="00F66E92">
              <w:rPr>
                <w:rFonts w:ascii="Times New Roman" w:hAnsi="Times New Roman" w:cs="Times New Roman"/>
                <w:bCs/>
              </w:rPr>
              <w:t>Места для переодевания персонала подрядчика, хранения инструмента и приспособлений, спецодежды, обогрева персонала подрядчика – не предоставляется.</w:t>
            </w:r>
          </w:p>
          <w:p w:rsidR="00F66E92" w:rsidRPr="00F66E92" w:rsidRDefault="00F66E92" w:rsidP="00F66E92">
            <w:pPr>
              <w:numPr>
                <w:ilvl w:val="3"/>
                <w:numId w:val="3"/>
              </w:numPr>
              <w:tabs>
                <w:tab w:val="num" w:pos="0"/>
              </w:tabs>
              <w:spacing w:after="0" w:line="240" w:lineRule="auto"/>
              <w:ind w:left="142" w:firstLine="0"/>
              <w:rPr>
                <w:rFonts w:ascii="Times New Roman" w:hAnsi="Times New Roman" w:cs="Times New Roman"/>
                <w:bCs/>
                <w:caps/>
              </w:rPr>
            </w:pPr>
            <w:r w:rsidRPr="00F66E92">
              <w:rPr>
                <w:rFonts w:ascii="Times New Roman" w:hAnsi="Times New Roman" w:cs="Times New Roman"/>
                <w:bCs/>
              </w:rPr>
              <w:t>Освещение площадки производства работ производится техническими средствами подрядчика.</w:t>
            </w:r>
          </w:p>
          <w:p w:rsidR="00F66E92" w:rsidRPr="00F66E92" w:rsidRDefault="00F66E92" w:rsidP="000546BF">
            <w:pPr>
              <w:numPr>
                <w:ilvl w:val="3"/>
                <w:numId w:val="3"/>
              </w:numPr>
              <w:tabs>
                <w:tab w:val="num" w:pos="0"/>
              </w:tabs>
              <w:spacing w:after="0" w:line="240" w:lineRule="auto"/>
              <w:ind w:left="142" w:firstLine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  <w:bCs/>
              </w:rPr>
              <w:t>Электроснабжение проводимых подрядчиком  работ производится из электросетей заказчика с последующим расчетом за потребленную подрядчиком электроэнергию.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901AC1" w:rsidP="00576641">
            <w:pPr>
              <w:widowControl w:val="0"/>
              <w:numPr>
                <w:ilvl w:val="1"/>
                <w:numId w:val="0"/>
              </w:numPr>
              <w:shd w:val="clear" w:color="auto" w:fill="FFFFFF"/>
              <w:tabs>
                <w:tab w:val="left" w:pos="1134"/>
                <w:tab w:val="left" w:pos="9781"/>
                <w:tab w:val="left" w:pos="9923"/>
              </w:tabs>
              <w:autoSpaceDE w:val="0"/>
              <w:autoSpaceDN w:val="0"/>
              <w:adjustRightInd w:val="0"/>
              <w:spacing w:after="0"/>
              <w:ind w:right="29" w:firstLine="709"/>
              <w:jc w:val="both"/>
              <w:rPr>
                <w:rFonts w:ascii="Times New Roman" w:hAnsi="Times New Roman" w:cs="Times New Roman"/>
                <w:spacing w:val="-11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Подрядчик гарантирует, что материалы, применяемые им при выполнении работ, а также их качество, будут соответствовать государственным стандартам, техническому заданию и сметной документации, и иметь соответствующие сертификаты, технические паспорта или другие документы, удостоверяющие их качество.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901AC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Гарантируемый  срок  эксплуатации отремонтированной кровли устанавливается  не менее 7 лет (согласно технической документации на состав). Срок гарантии качества устанавливается не менее 24 месяцев </w:t>
            </w:r>
            <w:proofErr w:type="gramStart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 Сторонами Акта выполненных работ.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901AC1" w:rsidP="00576641">
            <w:pPr>
              <w:widowControl w:val="0"/>
              <w:numPr>
                <w:ilvl w:val="1"/>
                <w:numId w:val="0"/>
              </w:numPr>
              <w:shd w:val="clear" w:color="auto" w:fill="FFFFFF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after="0"/>
              <w:ind w:right="2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Сотрудники Подрядчика обязаны соблюдать требования режима, установленные на объекте Заказчика.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AC1" w:rsidRPr="00F66E92" w:rsidRDefault="00901AC1" w:rsidP="00576641">
            <w:pPr>
              <w:pStyle w:val="2"/>
              <w:keepNext w:val="0"/>
              <w:tabs>
                <w:tab w:val="left" w:pos="142"/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F66E92">
              <w:rPr>
                <w:sz w:val="24"/>
                <w:szCs w:val="24"/>
              </w:rPr>
              <w:t xml:space="preserve">- Подрядчик не должен использовать при производстве работ опасные для людей и окружающей среды материалы. В случае возникновения аварийных ситуаций либо </w:t>
            </w:r>
            <w:r w:rsidRPr="00F66E92">
              <w:rPr>
                <w:sz w:val="24"/>
                <w:szCs w:val="24"/>
              </w:rPr>
              <w:lastRenderedPageBreak/>
              <w:t xml:space="preserve">несчастных случаев, вследствие применения Подрядчиком опасных материалов, ответственность возлагается на </w:t>
            </w:r>
            <w:proofErr w:type="gramStart"/>
            <w:r w:rsidRPr="00F66E92">
              <w:rPr>
                <w:sz w:val="24"/>
                <w:szCs w:val="24"/>
              </w:rPr>
              <w:t>Подрядчика</w:t>
            </w:r>
            <w:proofErr w:type="gramEnd"/>
            <w:r w:rsidRPr="00F66E92">
              <w:rPr>
                <w:sz w:val="24"/>
                <w:szCs w:val="24"/>
              </w:rPr>
              <w:t xml:space="preserve"> и возникший ущерб возмещается им из собственных средств.</w:t>
            </w:r>
          </w:p>
          <w:p w:rsidR="00901AC1" w:rsidRPr="00F66E92" w:rsidRDefault="00901AC1" w:rsidP="00576641">
            <w:pPr>
              <w:tabs>
                <w:tab w:val="left" w:pos="142"/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- Подрядчик обязан обеспечить выполнение работ на территории Заказчика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а также нести ответственность за несоблюдение, указанных норм с оплатой всех наложенных штрафов, в том числе с возмещением возникших убытков и ущерба.</w:t>
            </w:r>
            <w:proofErr w:type="gramEnd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 При возникновении аварии, пожара Подрядчик обязан сообщить о происшедшем руководству Заказчика. Вызвать подразделения противопожарной службы, медицинскую помощь и до прибытия специалистов Заказчика организовать координацию действий персонала по ликвидации и предупреждению развития аварии, пожара и/или загрязнения окружающей среды. </w:t>
            </w:r>
          </w:p>
          <w:p w:rsidR="00FC01A0" w:rsidRPr="00F66E92" w:rsidRDefault="00901AC1" w:rsidP="00576641">
            <w:pPr>
              <w:tabs>
                <w:tab w:val="left" w:pos="142"/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- Подрядчик обязан обеспечить соблюдение трудовой и производственной дисциплины своими работниками при нахождении на территории Заказчика. Подрядчик согласовывает с Заказчиком порядок ведения работ и обеспечивает его соблюдение.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своем Техническом предложении участник должен полностью </w:t>
            </w:r>
            <w:proofErr w:type="spellStart"/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равскрывать</w:t>
            </w:r>
            <w:proofErr w:type="spellEnd"/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 разделы данного Технического задания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66E92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F66E92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66E92" w:rsidP="00933CCA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Устройство покрытия </w:t>
            </w:r>
            <w:proofErr w:type="gramStart"/>
            <w:r w:rsidRPr="00F66E92">
              <w:rPr>
                <w:rFonts w:ascii="Times New Roman" w:hAnsi="Times New Roman" w:cs="Times New Roman"/>
              </w:rPr>
              <w:t>из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металлического 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профнастила</w:t>
            </w:r>
            <w:proofErr w:type="spellEnd"/>
            <w:r w:rsidRPr="00F66E92">
              <w:rPr>
                <w:rFonts w:ascii="Times New Roman" w:hAnsi="Times New Roman" w:cs="Times New Roman"/>
              </w:rPr>
              <w:t xml:space="preserve"> по деревянным лагам и обрешетке над  существующей рулонной кровлей без разборки последней.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576641" w:rsidP="00576641">
            <w:pPr>
              <w:widowControl w:val="0"/>
              <w:numPr>
                <w:ilvl w:val="1"/>
                <w:numId w:val="0"/>
              </w:numPr>
              <w:shd w:val="clear" w:color="auto" w:fill="FFFFFF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after="0"/>
              <w:ind w:right="2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назначает своего представителя, который от его имени, совместно с Подрядчиком, осуществляет приемку выполненных работ по акту о приемке выполненных работ (форма КС-2), технический надзор, </w:t>
            </w:r>
            <w:proofErr w:type="gramStart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 их выполнением и качеством, а также производит проверку соответствия используемых Подрядчиком материалов и оборудования условиям Договора. Представитель Заказчика имеет право беспрепятственного доступа ко всем видам работ в любое время, не вмешиваясь при этом в оперативно-хозяйственную деятельность Подрядчика.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576641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C01A0" w:rsidRPr="00F66E92" w:rsidTr="00E13BF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66E92" w:rsidRDefault="00576641" w:rsidP="00576641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трех рабочих дней со дня завершения выполнения работ Подрядчик обязан  передать Заказчику оформленный со своей стороны Акт о приемке выполненных работ (КС-2), Справку стоимости выполненных работ и затрат (КС-3). Заказчик не позднее 7 рабочих дней </w:t>
            </w:r>
            <w:proofErr w:type="gramStart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>с даты поступления</w:t>
            </w:r>
            <w:proofErr w:type="gramEnd"/>
            <w:r w:rsidRPr="00F66E92">
              <w:rPr>
                <w:rFonts w:ascii="Times New Roman" w:hAnsi="Times New Roman" w:cs="Times New Roman"/>
                <w:sz w:val="24"/>
                <w:szCs w:val="24"/>
              </w:rPr>
              <w:t xml:space="preserve"> к нему указанных документов подписывает их или направляет Подрядчику мотивированный отказ от приемки работ с указанием претензий и </w:t>
            </w:r>
            <w:r w:rsidRPr="00F66E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сроков устранения дефектов и недоделок.</w:t>
            </w:r>
          </w:p>
        </w:tc>
      </w:tr>
    </w:tbl>
    <w:p w:rsidR="00FC01A0" w:rsidRPr="00F66E92" w:rsidRDefault="00FC01A0" w:rsidP="0057664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33CCA" w:rsidRPr="00F66E92" w:rsidRDefault="00933CCA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33CCA" w:rsidRPr="00F66E92" w:rsidRDefault="00933CCA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33CCA" w:rsidRPr="00F66E92" w:rsidRDefault="00933CCA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F66E92" w:rsidRDefault="00FC01A0" w:rsidP="0057664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66E92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576641" w:rsidRPr="00F66E92" w:rsidRDefault="00576641" w:rsidP="0057664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C01A0" w:rsidRPr="00F66E92" w:rsidTr="0057664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576641" w:rsidP="0057664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76641" w:rsidRPr="00F66E92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576641" w:rsidRPr="00F66E92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C01A0" w:rsidRPr="00F66E92" w:rsidTr="00E13B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66E92" w:rsidRDefault="00FC01A0" w:rsidP="00FC01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01A0" w:rsidRPr="00F66E92" w:rsidTr="00E13B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66E92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FC01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66E92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576641" w:rsidRPr="00F66E92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66E92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66E92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576641" w:rsidRPr="00F66E92" w:rsidRDefault="00576641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2"/>
        <w:gridCol w:w="2067"/>
      </w:tblGrid>
      <w:tr w:rsidR="00FC01A0" w:rsidRPr="00F66E92" w:rsidTr="00D546BA">
        <w:tc>
          <w:tcPr>
            <w:tcW w:w="1674" w:type="dxa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22" w:type="dxa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7" w:type="dxa"/>
          </w:tcPr>
          <w:p w:rsidR="00FC01A0" w:rsidRPr="00F66E92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6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C01A0" w:rsidRPr="00F66E92" w:rsidTr="00D546BA">
        <w:tc>
          <w:tcPr>
            <w:tcW w:w="1674" w:type="dxa"/>
            <w:vAlign w:val="center"/>
          </w:tcPr>
          <w:p w:rsidR="00FC01A0" w:rsidRPr="00F66E92" w:rsidRDefault="00D546BA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6E9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722" w:type="dxa"/>
          </w:tcPr>
          <w:p w:rsidR="00FC01A0" w:rsidRPr="00F66E92" w:rsidRDefault="00933CCA" w:rsidP="00F66E92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6E92">
              <w:rPr>
                <w:rFonts w:ascii="Times New Roman" w:hAnsi="Times New Roman" w:cs="Times New Roman"/>
                <w:color w:val="000000"/>
              </w:rPr>
              <w:t>Описание услуг</w:t>
            </w:r>
            <w:r w:rsidR="00D546BA" w:rsidRPr="00F66E92">
              <w:rPr>
                <w:rFonts w:ascii="Times New Roman" w:hAnsi="Times New Roman" w:cs="Times New Roman"/>
                <w:color w:val="000000"/>
              </w:rPr>
              <w:t xml:space="preserve"> по ремонту </w:t>
            </w:r>
            <w:r w:rsidR="00F66E92">
              <w:rPr>
                <w:rFonts w:ascii="Times New Roman" w:hAnsi="Times New Roman" w:cs="Times New Roman"/>
                <w:color w:val="000000"/>
              </w:rPr>
              <w:t>административной части ремонтной мастерской</w:t>
            </w:r>
          </w:p>
        </w:tc>
        <w:tc>
          <w:tcPr>
            <w:tcW w:w="2067" w:type="dxa"/>
          </w:tcPr>
          <w:p w:rsidR="00FC01A0" w:rsidRPr="00F66E92" w:rsidRDefault="00933CCA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66E92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D546BA" w:rsidRPr="00F66E92" w:rsidTr="00D546BA">
        <w:tc>
          <w:tcPr>
            <w:tcW w:w="1674" w:type="dxa"/>
            <w:vAlign w:val="center"/>
          </w:tcPr>
          <w:p w:rsidR="00D546BA" w:rsidRPr="00F66E92" w:rsidRDefault="00933CCA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6E9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722" w:type="dxa"/>
          </w:tcPr>
          <w:p w:rsidR="00D546BA" w:rsidRPr="00F66E92" w:rsidRDefault="00F66E92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Описание услуг по ремонту кровли склада ГСМ</w:t>
            </w:r>
          </w:p>
        </w:tc>
        <w:tc>
          <w:tcPr>
            <w:tcW w:w="2067" w:type="dxa"/>
          </w:tcPr>
          <w:p w:rsidR="00D546BA" w:rsidRPr="00F66E92" w:rsidRDefault="00F66E92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F66E92" w:rsidRPr="00F66E92" w:rsidTr="00D546BA">
        <w:tc>
          <w:tcPr>
            <w:tcW w:w="1674" w:type="dxa"/>
            <w:vAlign w:val="center"/>
          </w:tcPr>
          <w:p w:rsidR="00F66E92" w:rsidRPr="00F66E92" w:rsidRDefault="00CA008B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722" w:type="dxa"/>
          </w:tcPr>
          <w:p w:rsidR="00F66E92" w:rsidRPr="00F66E92" w:rsidRDefault="00F36B95" w:rsidP="00FC01A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t>Локальный сметный расчет</w:t>
            </w:r>
          </w:p>
        </w:tc>
        <w:tc>
          <w:tcPr>
            <w:tcW w:w="2067" w:type="dxa"/>
          </w:tcPr>
          <w:p w:rsidR="00F66E92" w:rsidRPr="00F66E92" w:rsidRDefault="00F66E92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</w:tr>
      <w:tr w:rsidR="00E13BF1" w:rsidRPr="00F66E92" w:rsidTr="00D546BA">
        <w:tc>
          <w:tcPr>
            <w:tcW w:w="1674" w:type="dxa"/>
            <w:vAlign w:val="center"/>
          </w:tcPr>
          <w:p w:rsidR="00E13BF1" w:rsidRDefault="00E13BF1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722" w:type="dxa"/>
          </w:tcPr>
          <w:p w:rsidR="00E13BF1" w:rsidRDefault="00F36B95" w:rsidP="00CA008B">
            <w:pPr>
              <w:pStyle w:val="20"/>
              <w:spacing w:after="0" w:line="240" w:lineRule="auto"/>
            </w:pPr>
            <w:r w:rsidRPr="00F66E92">
              <w:rPr>
                <w:b/>
                <w:bCs/>
                <w:spacing w:val="-4"/>
              </w:rPr>
              <w:t>ВНИМАНИЮ УЧАСТНИКОВ РАЗМЕЩЕНИЯ ЗАКАЗА</w:t>
            </w:r>
          </w:p>
        </w:tc>
        <w:tc>
          <w:tcPr>
            <w:tcW w:w="2067" w:type="dxa"/>
          </w:tcPr>
          <w:p w:rsidR="00E13BF1" w:rsidRDefault="00F36B95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CA008B" w:rsidRPr="00F66E92" w:rsidTr="00D546BA">
        <w:tc>
          <w:tcPr>
            <w:tcW w:w="1674" w:type="dxa"/>
            <w:vAlign w:val="center"/>
          </w:tcPr>
          <w:p w:rsidR="00CA008B" w:rsidRDefault="00F36B95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722" w:type="dxa"/>
          </w:tcPr>
          <w:p w:rsidR="00CA008B" w:rsidRPr="00F66E92" w:rsidRDefault="00CA008B" w:rsidP="00CA008B">
            <w:pPr>
              <w:pStyle w:val="20"/>
              <w:spacing w:after="0" w:line="240" w:lineRule="auto"/>
              <w:rPr>
                <w:b/>
                <w:bCs/>
                <w:spacing w:val="-4"/>
              </w:rPr>
            </w:pPr>
            <w:r>
              <w:t>Проект инв. № 314-419  (листы 1, 2, 3, 4)</w:t>
            </w:r>
          </w:p>
        </w:tc>
        <w:tc>
          <w:tcPr>
            <w:tcW w:w="2067" w:type="dxa"/>
          </w:tcPr>
          <w:p w:rsidR="00CA008B" w:rsidRDefault="00F36B95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  <w:r w:rsidR="00CA008B">
              <w:rPr>
                <w:rFonts w:ascii="Times New Roman" w:hAnsi="Times New Roman" w:cs="Times New Roman"/>
                <w:color w:val="000000"/>
              </w:rPr>
              <w:t xml:space="preserve"> (в эл. виде)</w:t>
            </w:r>
          </w:p>
        </w:tc>
      </w:tr>
    </w:tbl>
    <w:p w:rsidR="00576641" w:rsidRPr="00F66E92" w:rsidRDefault="00576641" w:rsidP="00FC01A0">
      <w:pPr>
        <w:spacing w:after="0"/>
        <w:rPr>
          <w:rFonts w:ascii="Times New Roman" w:hAnsi="Times New Roman" w:cs="Times New Roman"/>
        </w:rPr>
      </w:pPr>
    </w:p>
    <w:p w:rsidR="00576641" w:rsidRPr="00F66E92" w:rsidRDefault="00576641">
      <w:pPr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</w:rPr>
        <w:br w:type="page"/>
      </w:r>
    </w:p>
    <w:p w:rsidR="00CA008B" w:rsidRDefault="00D546BA" w:rsidP="00CA008B">
      <w:pPr>
        <w:pStyle w:val="20"/>
        <w:spacing w:after="0" w:line="240" w:lineRule="auto"/>
        <w:jc w:val="center"/>
      </w:pPr>
      <w:r w:rsidRPr="00F66E92">
        <w:rPr>
          <w:b/>
        </w:rPr>
        <w:lastRenderedPageBreak/>
        <w:t>Приложение № 1</w:t>
      </w:r>
      <w:r w:rsidR="00933CCA" w:rsidRPr="00F66E92">
        <w:t>: Описание услуг</w:t>
      </w:r>
      <w:r w:rsidRPr="00F66E92">
        <w:t xml:space="preserve"> по ремонту кровли </w:t>
      </w:r>
      <w:r w:rsidR="00F66E92">
        <w:t>административной части ремонтной мастерской</w:t>
      </w:r>
      <w:r w:rsidR="00CA008B">
        <w:t xml:space="preserve"> в соответствии с проектом инв. № 314-419  (листы 1, 2, 3, 4)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52"/>
        <w:gridCol w:w="30"/>
        <w:gridCol w:w="3911"/>
        <w:gridCol w:w="919"/>
        <w:gridCol w:w="863"/>
        <w:gridCol w:w="3396"/>
      </w:tblGrid>
      <w:tr w:rsidR="00F66E92" w:rsidRPr="00F66E92" w:rsidTr="00993553">
        <w:tc>
          <w:tcPr>
            <w:tcW w:w="236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059" w:type="pct"/>
            <w:gridSpan w:val="2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480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6E92">
              <w:rPr>
                <w:rFonts w:ascii="Times New Roman" w:hAnsi="Times New Roman" w:cs="Times New Roman"/>
              </w:rPr>
              <w:t>Ед</w:t>
            </w:r>
            <w:proofErr w:type="gramStart"/>
            <w:r w:rsidRPr="00F66E92">
              <w:rPr>
                <w:rFonts w:ascii="Times New Roman" w:hAnsi="Times New Roman" w:cs="Times New Roman"/>
              </w:rPr>
              <w:t>.и</w:t>
            </w:r>
            <w:proofErr w:type="gramEnd"/>
            <w:r w:rsidRPr="00F66E92">
              <w:rPr>
                <w:rFonts w:ascii="Times New Roman" w:hAnsi="Times New Roman" w:cs="Times New Roman"/>
              </w:rPr>
              <w:t>зм</w:t>
            </w:r>
            <w:proofErr w:type="spellEnd"/>
            <w:r w:rsidRPr="00F66E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F66E92" w:rsidRPr="00F66E92" w:rsidTr="00993553">
        <w:trPr>
          <w:trHeight w:val="348"/>
        </w:trPr>
        <w:tc>
          <w:tcPr>
            <w:tcW w:w="236" w:type="pct"/>
          </w:tcPr>
          <w:p w:rsidR="00F66E92" w:rsidRPr="00F66E92" w:rsidRDefault="00F66E92" w:rsidP="009935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9" w:type="pct"/>
            <w:gridSpan w:val="2"/>
          </w:tcPr>
          <w:p w:rsidR="00F66E92" w:rsidRPr="00F66E92" w:rsidRDefault="00F66E92" w:rsidP="009935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0" w:type="pct"/>
          </w:tcPr>
          <w:p w:rsidR="00F66E92" w:rsidRPr="00F66E92" w:rsidRDefault="00F66E92" w:rsidP="009935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1" w:type="pct"/>
          </w:tcPr>
          <w:p w:rsidR="00F66E92" w:rsidRPr="00F66E92" w:rsidRDefault="00F66E92" w:rsidP="009935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5</w:t>
            </w:r>
          </w:p>
        </w:tc>
      </w:tr>
      <w:tr w:rsidR="00F66E92" w:rsidRPr="00F66E92" w:rsidTr="00993553">
        <w:tc>
          <w:tcPr>
            <w:tcW w:w="236" w:type="pct"/>
          </w:tcPr>
          <w:p w:rsidR="00F66E92" w:rsidRPr="00F66E92" w:rsidRDefault="00F66E92" w:rsidP="00993553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9" w:type="pct"/>
            <w:gridSpan w:val="2"/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Пропитка антисептическим и противопожарным раствором лаг и элементов обрешетки  </w:t>
            </w:r>
          </w:p>
        </w:tc>
        <w:tc>
          <w:tcPr>
            <w:tcW w:w="480" w:type="pct"/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м</w:t>
            </w:r>
            <w:proofErr w:type="gramStart"/>
            <w:r w:rsidRPr="00F66E92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330,0</w:t>
            </w:r>
          </w:p>
        </w:tc>
        <w:tc>
          <w:tcPr>
            <w:tcW w:w="1774" w:type="pct"/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Лаги и обрешетку обработать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биоогнезащитным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препаратом "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пирилакс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" за 2 раза.</w:t>
            </w:r>
          </w:p>
        </w:tc>
      </w:tr>
      <w:tr w:rsidR="00F66E92" w:rsidRPr="00F66E92" w:rsidTr="00993553">
        <w:trPr>
          <w:cantSplit/>
          <w:trHeight w:val="3610"/>
        </w:trPr>
        <w:tc>
          <w:tcPr>
            <w:tcW w:w="236" w:type="pct"/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9" w:type="pct"/>
            <w:gridSpan w:val="2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Установка подкладных ДОСОК с креплением к </w:t>
            </w:r>
            <w:proofErr w:type="gramStart"/>
            <w:r w:rsidRPr="00F66E92">
              <w:rPr>
                <w:rFonts w:ascii="Times New Roman" w:hAnsi="Times New Roman" w:cs="Times New Roman"/>
              </w:rPr>
              <w:t>ж/б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плитам покрытия; сечение доски 50х150 мм</w:t>
            </w:r>
          </w:p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(12 досок х 18 м)</w:t>
            </w:r>
          </w:p>
        </w:tc>
        <w:tc>
          <w:tcPr>
            <w:tcW w:w="480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</w:t>
            </w:r>
            <w:proofErr w:type="gramStart"/>
            <w:r w:rsidRPr="00F66E92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220,0</w:t>
            </w:r>
          </w:p>
        </w:tc>
        <w:tc>
          <w:tcPr>
            <w:tcW w:w="1774" w:type="pct"/>
          </w:tcPr>
          <w:p w:rsidR="00F66E92" w:rsidRPr="00F66E92" w:rsidRDefault="00F66E92" w:rsidP="00F66E92">
            <w:pPr>
              <w:shd w:val="clear" w:color="auto" w:fill="FFFFFF"/>
              <w:tabs>
                <w:tab w:val="left" w:pos="226"/>
              </w:tabs>
              <w:spacing w:after="0" w:line="250" w:lineRule="exact"/>
              <w:ind w:left="5" w:right="136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Подкладные доски устанавливаются для увеличения уклона кровли в 3 ряда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 шагом 3м. Доски верхнего ряда (на парапете) высотой 150 мм, далее вниз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бруски высотой 100 мм, далее ряд брусков высотой 50 мм. В самой нижней части кровли (у слива) лаги крепить непосредственно к кровле.</w:t>
            </w:r>
          </w:p>
          <w:p w:rsidR="00F66E92" w:rsidRPr="00F66E92" w:rsidRDefault="00F66E92" w:rsidP="00F66E9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Крепление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к ж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/бетонному основанию кровли осуществлять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самораспорными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дюбелями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Хилти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М8х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. Для определения длины дюбелей измерить существующую толщину кровельного "пирога</w:t>
            </w:r>
            <w:r w:rsidRPr="00F66E9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" +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мин. 40мм. Соединение брусков и лаг - гвоздями наискосок </w:t>
            </w:r>
          </w:p>
        </w:tc>
      </w:tr>
      <w:tr w:rsidR="00F66E92" w:rsidRPr="00F66E92" w:rsidTr="00993553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9" w:type="pct"/>
            <w:gridSpan w:val="2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Устройство лаг из доски 50х120 с креплением к подкладным доскам</w:t>
            </w:r>
          </w:p>
        </w:tc>
        <w:tc>
          <w:tcPr>
            <w:tcW w:w="480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</w:t>
            </w:r>
            <w:proofErr w:type="gramStart"/>
            <w:r w:rsidRPr="00F66E92">
              <w:rPr>
                <w:rFonts w:ascii="Times New Roman" w:hAnsi="Times New Roman" w:cs="Times New Roman"/>
              </w:rPr>
              <w:t>.м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290,0</w:t>
            </w:r>
          </w:p>
        </w:tc>
        <w:tc>
          <w:tcPr>
            <w:tcW w:w="1774" w:type="pct"/>
          </w:tcPr>
          <w:p w:rsidR="00F66E92" w:rsidRPr="00F66E92" w:rsidRDefault="00F66E92" w:rsidP="00F66E9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Верх лаг выставить в одной плоскости, регулировка - высотой подкладных брусков. Возможно использование дополнительных подкладочных досок.</w:t>
            </w:r>
          </w:p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Конец лаги крепить непосредственно к кровле или через брусок при необходимости выравнивания. Место крепления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;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200-500 мм от края карниза.</w:t>
            </w:r>
          </w:p>
        </w:tc>
      </w:tr>
      <w:tr w:rsidR="00F66E92" w:rsidRPr="00F66E92" w:rsidTr="00993553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9" w:type="pct"/>
            <w:gridSpan w:val="2"/>
          </w:tcPr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Устройство обрешетки  из доски </w:t>
            </w:r>
          </w:p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30 х 100 мм через 400 мм по смонтированным стропилам</w:t>
            </w:r>
          </w:p>
        </w:tc>
        <w:tc>
          <w:tcPr>
            <w:tcW w:w="480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</w:t>
            </w:r>
            <w:proofErr w:type="gramStart"/>
            <w:r w:rsidRPr="00F66E92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shd w:val="clear" w:color="auto" w:fill="FFFFFF"/>
              <w:spacing w:line="250" w:lineRule="exact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hAnsi="Times New Roman" w:cs="Times New Roman"/>
                <w:sz w:val="20"/>
                <w:szCs w:val="20"/>
              </w:rPr>
              <w:t xml:space="preserve">на карнизах и в местах примыкания к </w:t>
            </w:r>
            <w:proofErr w:type="spellStart"/>
            <w:r w:rsidRPr="00F66E92">
              <w:rPr>
                <w:rFonts w:ascii="Times New Roman" w:hAnsi="Times New Roman" w:cs="Times New Roman"/>
                <w:sz w:val="20"/>
                <w:szCs w:val="20"/>
              </w:rPr>
              <w:t>вент</w:t>
            </w:r>
            <w:proofErr w:type="gramStart"/>
            <w:r w:rsidRPr="00F66E92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66E92">
              <w:rPr>
                <w:rFonts w:ascii="Times New Roman" w:hAnsi="Times New Roman" w:cs="Times New Roman"/>
                <w:sz w:val="20"/>
                <w:szCs w:val="20"/>
              </w:rPr>
              <w:t>рубам</w:t>
            </w:r>
            <w:proofErr w:type="spellEnd"/>
            <w:r w:rsidRPr="00F66E92">
              <w:rPr>
                <w:rFonts w:ascii="Times New Roman" w:hAnsi="Times New Roman" w:cs="Times New Roman"/>
                <w:sz w:val="20"/>
                <w:szCs w:val="20"/>
              </w:rPr>
              <w:t xml:space="preserve"> – настил сплошной</w:t>
            </w:r>
          </w:p>
        </w:tc>
      </w:tr>
      <w:tr w:rsidR="00F66E92" w:rsidRPr="00F66E92" w:rsidTr="00993553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9" w:type="pct"/>
            <w:gridSpan w:val="2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Укладка листов 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профнастила</w:t>
            </w:r>
            <w:proofErr w:type="spellEnd"/>
            <w:r w:rsidRPr="00F66E9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0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widowControl w:val="0"/>
              <w:shd w:val="clear" w:color="auto" w:fill="FFFFFF"/>
              <w:tabs>
                <w:tab w:val="left" w:pos="226"/>
              </w:tabs>
              <w:autoSpaceDE w:val="0"/>
              <w:autoSpaceDN w:val="0"/>
              <w:adjustRightInd w:val="0"/>
              <w:spacing w:after="0" w:line="250" w:lineRule="exact"/>
              <w:ind w:left="5" w:right="-6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Поверх обрешетки уложить кровельный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профнастил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(оцинкованный) марки С-44х1000-А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,В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Длина листов - в половину ската с учетом продольного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нахлеста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500 мм и карнизного вылета 250 мм составляет </w:t>
            </w:r>
            <w:r w:rsidRPr="00F66E92">
              <w:rPr>
                <w:rFonts w:ascii="Times New Roman" w:eastAsia="Times New Roman" w:hAnsi="Times New Roman" w:cs="Times New Roman"/>
                <w:b/>
              </w:rPr>
              <w:t>7250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мм ( при заказе листов уточнить длину ската по месту).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Поперечный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нахлест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на 1 волну. Все</w:t>
            </w:r>
            <w:r w:rsid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места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нахлестов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промазать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силиконовым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герметиком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ввиду малого угла наклона кровли.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Крепление в нижнюю волну специальными 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кровельными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саморезами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4,8x28x40 с резиновыми прокладками.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Шаг крепления вдоль ската - 1м, в поперечном направлении - по узлу "А".</w:t>
            </w: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 xml:space="preserve">Устройство примыканий к торцевым парапетным стенкам 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п.</w:t>
            </w:r>
            <w:proofErr w:type="gramStart"/>
            <w:r w:rsidRPr="00993553">
              <w:rPr>
                <w:rFonts w:ascii="Times New Roman" w:hAnsi="Times New Roman" w:cs="Times New Roman"/>
              </w:rPr>
              <w:t>м</w:t>
            </w:r>
            <w:proofErr w:type="gramEnd"/>
            <w:r w:rsidRPr="009935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774" w:type="pct"/>
          </w:tcPr>
          <w:p w:rsidR="00993553" w:rsidRPr="00993553" w:rsidRDefault="00993553" w:rsidP="00993553">
            <w:pPr>
              <w:spacing w:after="0"/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Применять оцинкованный лист</w:t>
            </w:r>
            <w:proofErr w:type="gram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Крепить на специальные направляющие планки или профиль для ГКЛ 28x50. Высота облицовки уточняется по месту.</w:t>
            </w: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Монтаж элементов ограждений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п.</w:t>
            </w:r>
            <w:proofErr w:type="gramStart"/>
            <w:r w:rsidRPr="00993553">
              <w:rPr>
                <w:rFonts w:ascii="Times New Roman" w:hAnsi="Times New Roman" w:cs="Times New Roman"/>
              </w:rPr>
              <w:t>м</w:t>
            </w:r>
            <w:proofErr w:type="gramEnd"/>
            <w:r w:rsidRPr="009935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774" w:type="pct"/>
            <w:vMerge w:val="restart"/>
          </w:tcPr>
          <w:p w:rsidR="00993553" w:rsidRPr="00993553" w:rsidRDefault="00993553" w:rsidP="00993553">
            <w:pPr>
              <w:shd w:val="clear" w:color="auto" w:fill="FFFFFF"/>
              <w:spacing w:after="0"/>
              <w:ind w:left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Ограждение выполнять по ГОСТ 25772-83 . Шаг стоек - около 2м. Горизонтали из трубы квадр. 20x2 крепить к стойкам в 2 ряда (болтами с гайками), расстояние между полосами - 300 мм</w:t>
            </w:r>
          </w:p>
          <w:p w:rsidR="00993553" w:rsidRPr="00993553" w:rsidRDefault="00993553" w:rsidP="00993553">
            <w:pPr>
              <w:shd w:val="clear" w:color="auto" w:fill="FFFFFF"/>
              <w:spacing w:after="0"/>
              <w:ind w:left="5"/>
              <w:rPr>
                <w:rFonts w:ascii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Ограждения окрасить масляной эмалью серого цвета за 2 раза.</w:t>
            </w:r>
          </w:p>
          <w:p w:rsidR="00993553" w:rsidRPr="00993553" w:rsidRDefault="00993553" w:rsidP="00993553">
            <w:pPr>
              <w:shd w:val="clear" w:color="auto" w:fill="FFFFFF"/>
              <w:spacing w:after="0"/>
              <w:ind w:left="5"/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Материалы на ограждения см. спецификацию на листе 9.</w:t>
            </w: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Монтаж элементов ограждений - стойки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74" w:type="pct"/>
            <w:vMerge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Облицовка торцов лаг оцинкованным листом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п.</w:t>
            </w:r>
            <w:proofErr w:type="gramStart"/>
            <w:r w:rsidRPr="00993553">
              <w:rPr>
                <w:rFonts w:ascii="Times New Roman" w:hAnsi="Times New Roman" w:cs="Times New Roman"/>
              </w:rPr>
              <w:t>м</w:t>
            </w:r>
            <w:proofErr w:type="gramEnd"/>
            <w:r w:rsidRPr="009935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74" w:type="pct"/>
          </w:tcPr>
          <w:p w:rsidR="00993553" w:rsidRPr="00993553" w:rsidRDefault="00993553" w:rsidP="00993553">
            <w:pPr>
              <w:widowControl w:val="0"/>
              <w:shd w:val="clear" w:color="auto" w:fill="FFFFFF"/>
              <w:tabs>
                <w:tab w:val="left" w:pos="192"/>
              </w:tabs>
              <w:autoSpaceDE w:val="0"/>
              <w:autoSpaceDN w:val="0"/>
              <w:adjustRightInd w:val="0"/>
              <w:spacing w:after="0"/>
              <w:ind w:left="5"/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Применять оцинкованный лист</w:t>
            </w:r>
            <w:proofErr w:type="gram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Крепить на специальные направляющие планки или профиль для ГКЛ 28x50. Высота облицовки уточняется по месту.</w:t>
            </w: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Устройство примыканий к вентиляционным шахтам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74" w:type="pct"/>
          </w:tcPr>
          <w:p w:rsidR="00993553" w:rsidRPr="00993553" w:rsidRDefault="00993553" w:rsidP="00993553">
            <w:pPr>
              <w:shd w:val="clear" w:color="auto" w:fill="FFFFFF"/>
              <w:tabs>
                <w:tab w:val="left" w:pos="235"/>
              </w:tabs>
              <w:spacing w:after="0" w:line="23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Сварные стаканы квадратной в плане формы выполнить на месте из листа толщ. 2 мм, ширина стакана определяется диаметром вытяжной трубы. Высота стакана - на 300 мм выше проектируемой кровли из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профлиста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Сварку заготовок выполнять на месте, принять меры по пожарной безопасности. Стаканы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огрунтовать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ГФ-021 за 2 раза. Изделия установить на подливку из цементно-песчаного раствора, закрепить к существующей кровле распорными анкерами. Заделку примыканий (фартуки из оцинковки) крепить к стаканам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саморезами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металлу.</w:t>
            </w:r>
          </w:p>
          <w:p w:rsidR="00993553" w:rsidRPr="00993553" w:rsidRDefault="00993553" w:rsidP="00993553">
            <w:pPr>
              <w:shd w:val="clear" w:color="auto" w:fill="FFFFFF"/>
              <w:tabs>
                <w:tab w:val="left" w:pos="235"/>
              </w:tabs>
              <w:spacing w:after="0" w:line="235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Колпаки и стяжные кольца подобрать по серии </w:t>
            </w:r>
            <w:r w:rsidRPr="00993553">
              <w:rPr>
                <w:rFonts w:ascii="Times New Roman" w:eastAsia="Times New Roman" w:hAnsi="Times New Roman" w:cs="Times New Roman"/>
                <w:spacing w:val="10"/>
                <w:sz w:val="20"/>
                <w:szCs w:val="20"/>
              </w:rPr>
              <w:t>2.460-14</w:t>
            </w: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зависимости от диаметра трубы.</w:t>
            </w:r>
          </w:p>
          <w:p w:rsidR="00993553" w:rsidRPr="00993553" w:rsidRDefault="00993553" w:rsidP="00993553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Фартуки вырезать из плоского листа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оцинк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стали, завести под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профнастил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(верхний) и на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профнастил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(нижний). На стенки шахты завести максимально высоко. Верх шахты заделать </w:t>
            </w:r>
            <w:r w:rsidRPr="00993553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слоями кровельного материала типа </w:t>
            </w:r>
            <w:proofErr w:type="spell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технозласта</w:t>
            </w:r>
            <w:proofErr w:type="spell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(наплавить). </w:t>
            </w: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 xml:space="preserve">Устройство водосточного лотка 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П.м.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774" w:type="pct"/>
          </w:tcPr>
          <w:p w:rsidR="00993553" w:rsidRPr="00993553" w:rsidRDefault="00993553" w:rsidP="00993553">
            <w:pPr>
              <w:shd w:val="clear" w:color="auto" w:fill="FFFFFF"/>
              <w:tabs>
                <w:tab w:val="left" w:pos="235"/>
              </w:tabs>
              <w:spacing w:after="0" w:line="235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</w:t>
            </w:r>
            <w:proofErr w:type="gram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кт с кр</w:t>
            </w:r>
            <w:proofErr w:type="gram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онштейнами, воронками</w:t>
            </w:r>
          </w:p>
        </w:tc>
      </w:tr>
      <w:tr w:rsidR="00993553" w:rsidRPr="00993553" w:rsidTr="00993553">
        <w:tc>
          <w:tcPr>
            <w:tcW w:w="252" w:type="pct"/>
            <w:gridSpan w:val="2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43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 xml:space="preserve">Устройство водосточных труб (2 </w:t>
            </w:r>
            <w:proofErr w:type="spellStart"/>
            <w:proofErr w:type="gramStart"/>
            <w:r w:rsidRPr="00993553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993553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480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П.м.</w:t>
            </w:r>
          </w:p>
        </w:tc>
        <w:tc>
          <w:tcPr>
            <w:tcW w:w="451" w:type="pct"/>
          </w:tcPr>
          <w:p w:rsidR="00993553" w:rsidRPr="00993553" w:rsidRDefault="00993553" w:rsidP="00E13BF1">
            <w:pPr>
              <w:rPr>
                <w:rFonts w:ascii="Times New Roman" w:hAnsi="Times New Roman" w:cs="Times New Roman"/>
              </w:rPr>
            </w:pPr>
            <w:r w:rsidRPr="00993553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774" w:type="pct"/>
          </w:tcPr>
          <w:p w:rsidR="00993553" w:rsidRPr="00993553" w:rsidRDefault="00993553" w:rsidP="00993553">
            <w:pPr>
              <w:shd w:val="clear" w:color="auto" w:fill="FFFFFF"/>
              <w:tabs>
                <w:tab w:val="left" w:pos="235"/>
              </w:tabs>
              <w:spacing w:after="0" w:line="235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</w:t>
            </w:r>
            <w:proofErr w:type="gramStart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>кт с кр</w:t>
            </w:r>
            <w:proofErr w:type="gramEnd"/>
            <w:r w:rsidRPr="009935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онштейнами, </w:t>
            </w:r>
          </w:p>
        </w:tc>
      </w:tr>
    </w:tbl>
    <w:p w:rsidR="00CA008B" w:rsidRDefault="00F66E92" w:rsidP="00CA008B">
      <w:pPr>
        <w:pStyle w:val="20"/>
        <w:spacing w:after="0" w:line="240" w:lineRule="auto"/>
        <w:jc w:val="center"/>
      </w:pPr>
      <w:r>
        <w:br w:type="page"/>
      </w:r>
      <w:r w:rsidRPr="00F66E92">
        <w:rPr>
          <w:b/>
        </w:rPr>
        <w:lastRenderedPageBreak/>
        <w:t>Приложение № 1</w:t>
      </w:r>
      <w:r w:rsidRPr="00F66E92">
        <w:t xml:space="preserve">: Описание услуг по ремонту кровли </w:t>
      </w:r>
      <w:r>
        <w:t>склада ГСМ</w:t>
      </w:r>
      <w:r w:rsidR="00CA008B">
        <w:t xml:space="preserve"> в соответствии с проектом инв. № 314-419  (листы 1, 2, 3, 4)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53"/>
        <w:gridCol w:w="3942"/>
        <w:gridCol w:w="917"/>
        <w:gridCol w:w="863"/>
        <w:gridCol w:w="3396"/>
      </w:tblGrid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059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6E92">
              <w:rPr>
                <w:rFonts w:ascii="Times New Roman" w:hAnsi="Times New Roman" w:cs="Times New Roman"/>
              </w:rPr>
              <w:t>Ед</w:t>
            </w:r>
            <w:proofErr w:type="gramStart"/>
            <w:r w:rsidRPr="00F66E92">
              <w:rPr>
                <w:rFonts w:ascii="Times New Roman" w:hAnsi="Times New Roman" w:cs="Times New Roman"/>
              </w:rPr>
              <w:t>.и</w:t>
            </w:r>
            <w:proofErr w:type="gramEnd"/>
            <w:r w:rsidRPr="00F66E92">
              <w:rPr>
                <w:rFonts w:ascii="Times New Roman" w:hAnsi="Times New Roman" w:cs="Times New Roman"/>
              </w:rPr>
              <w:t>зм</w:t>
            </w:r>
            <w:proofErr w:type="spellEnd"/>
            <w:r w:rsidRPr="00F66E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jc w:val="center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5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Демонтаж неработающих вентиляционных выпусков на кровле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Разборка  мелких покрытий и обделок из листовой стали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hAnsi="Times New Roman" w:cs="Times New Roman"/>
                <w:sz w:val="20"/>
                <w:szCs w:val="20"/>
              </w:rPr>
              <w:t xml:space="preserve">100 м </w:t>
            </w:r>
            <w:r w:rsidRPr="00F66E92">
              <w:rPr>
                <w:rFonts w:ascii="Times New Roman" w:hAnsi="Times New Roman" w:cs="Times New Roman"/>
                <w:sz w:val="16"/>
                <w:szCs w:val="16"/>
              </w:rPr>
              <w:t>покрытий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hAnsi="Times New Roman" w:cs="Times New Roman"/>
                <w:sz w:val="20"/>
                <w:szCs w:val="20"/>
              </w:rPr>
              <w:t>Разборка примыканий к вентиляционным выпускам и парапетной стенке, демонтаж конструкций шахт и выпусков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Разборка покрытий из рулонного материала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  <w:sz w:val="20"/>
                <w:szCs w:val="20"/>
              </w:rPr>
              <w:t xml:space="preserve">100 м </w:t>
            </w:r>
            <w:r w:rsidRPr="00F66E92">
              <w:rPr>
                <w:rFonts w:ascii="Times New Roman" w:hAnsi="Times New Roman" w:cs="Times New Roman"/>
                <w:sz w:val="16"/>
                <w:szCs w:val="16"/>
              </w:rPr>
              <w:t>покрытий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Заделка образовавшихся в кровле проемов:</w:t>
            </w:r>
          </w:p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Сталь листовая,  лист толщ. 4-6 мм</w:t>
            </w:r>
          </w:p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proofErr w:type="spellStart"/>
            <w:r w:rsidRPr="00F66E92">
              <w:rPr>
                <w:rFonts w:ascii="Times New Roman" w:hAnsi="Times New Roman" w:cs="Times New Roman"/>
              </w:rPr>
              <w:t>Пеноплекс</w:t>
            </w:r>
            <w:proofErr w:type="spellEnd"/>
            <w:r w:rsidRPr="00F66E92">
              <w:rPr>
                <w:rFonts w:ascii="Times New Roman" w:hAnsi="Times New Roman" w:cs="Times New Roman"/>
              </w:rPr>
              <w:t xml:space="preserve"> толщ.80 мм</w:t>
            </w:r>
          </w:p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Цементно-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песчанная</w:t>
            </w:r>
            <w:proofErr w:type="spellEnd"/>
            <w:r w:rsidRPr="00F66E92">
              <w:rPr>
                <w:rFonts w:ascii="Times New Roman" w:hAnsi="Times New Roman" w:cs="Times New Roman"/>
              </w:rPr>
              <w:t xml:space="preserve"> стяжка толщ.15 мм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м</w:t>
            </w:r>
            <w:proofErr w:type="gramStart"/>
            <w:r w:rsidRPr="00F66E92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  <w:sz w:val="20"/>
                <w:szCs w:val="20"/>
              </w:rPr>
              <w:t>Листы</w:t>
            </w:r>
            <w:r w:rsidRPr="00F66E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огрунтовать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ГФ-021 за 2 раза.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9" w:type="pct"/>
          </w:tcPr>
          <w:p w:rsidR="00F66E92" w:rsidRPr="00F66E92" w:rsidRDefault="00F66E92" w:rsidP="00993553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Пропитка антисептическим и противопожарным раствором лаг и элементов обрешетки  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м</w:t>
            </w:r>
            <w:proofErr w:type="gramStart"/>
            <w:r w:rsidRPr="00F66E92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135,0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Лаги и обрешетку обработать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биоогнезащитным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препаратом "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пирилакс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" за 2 раза.</w:t>
            </w:r>
          </w:p>
        </w:tc>
      </w:tr>
      <w:tr w:rsidR="00F66E92" w:rsidRPr="00F66E92" w:rsidTr="00CA008B">
        <w:trPr>
          <w:cantSplit/>
          <w:trHeight w:val="3610"/>
        </w:trPr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Установка подкладных ДОСОК с креплением к </w:t>
            </w:r>
            <w:proofErr w:type="gramStart"/>
            <w:r w:rsidRPr="00F66E92">
              <w:rPr>
                <w:rFonts w:ascii="Times New Roman" w:hAnsi="Times New Roman" w:cs="Times New Roman"/>
              </w:rPr>
              <w:t>ж/б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плитам покрытия (в швы или ребра плит); 50х150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</w:t>
            </w:r>
            <w:proofErr w:type="gramStart"/>
            <w:r w:rsidRPr="00F66E92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shd w:val="clear" w:color="auto" w:fill="FFFFFF"/>
              <w:tabs>
                <w:tab w:val="left" w:pos="226"/>
              </w:tabs>
              <w:spacing w:after="0" w:line="250" w:lineRule="exact"/>
              <w:ind w:left="5" w:right="136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Подкладные доски устанавливаются для увеличения уклона кровли в 3 ряда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 шагом 3м. Доски верхнего ряда  высотой 150 мм, (3 доски по 50 мм), далее вни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з-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две доски по 50мм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= 100 мм, далее ряд досок высотой 50 мм. В самой нижней части кровли (у слива) лаги крепить непосредственно к кровле.</w:t>
            </w:r>
          </w:p>
          <w:p w:rsidR="00F66E92" w:rsidRPr="00F66E92" w:rsidRDefault="00F66E92" w:rsidP="0099355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Крепление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к ж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/бетонному основанию кровли осуществлять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самораспорными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дюбелями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Хилти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М8х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. Для определения длины дюбелей измерить существующую толщину кровельного "пирога</w:t>
            </w:r>
            <w:r w:rsidRPr="00F66E9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" +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мин. 40мм. Соединение брусков и лаг - гвоздями наискосок 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Устройство лаг из доски 50х120 с креплением к подкладным доскам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</w:t>
            </w:r>
            <w:proofErr w:type="gramStart"/>
            <w:r w:rsidRPr="00F66E92">
              <w:rPr>
                <w:rFonts w:ascii="Times New Roman" w:hAnsi="Times New Roman" w:cs="Times New Roman"/>
              </w:rPr>
              <w:t>.м</w:t>
            </w:r>
            <w:proofErr w:type="gramEnd"/>
            <w:r w:rsidRPr="00F66E9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Верх лаг выставить в одной плоскости, регулировка - высотой подкладных брусков. Возможно использование дополнительных подкладочных досок.</w:t>
            </w:r>
          </w:p>
          <w:p w:rsidR="00F66E92" w:rsidRPr="00F66E92" w:rsidRDefault="00F66E92" w:rsidP="0099355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Конец лаги крепить непосредственно к кровле или через 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брусок при необходимости выравнивания. Место крепления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;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200-500 мм от края карниза.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059" w:type="pct"/>
          </w:tcPr>
          <w:p w:rsid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Устройство обрешетки  из доски </w:t>
            </w:r>
          </w:p>
          <w:p w:rsidR="00F66E92" w:rsidRPr="00F66E92" w:rsidRDefault="00F66E92" w:rsidP="00F66E92">
            <w:pPr>
              <w:spacing w:after="0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30 х 100 мм через 400 мм по смонтированным лагам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</w:t>
            </w:r>
            <w:proofErr w:type="gramStart"/>
            <w:r w:rsidRPr="00F66E92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240,0</w:t>
            </w:r>
          </w:p>
        </w:tc>
        <w:tc>
          <w:tcPr>
            <w:tcW w:w="1774" w:type="pct"/>
          </w:tcPr>
          <w:p w:rsidR="00F66E92" w:rsidRPr="00F66E92" w:rsidRDefault="00F66E92" w:rsidP="00E13BF1">
            <w:pPr>
              <w:shd w:val="clear" w:color="auto" w:fill="FFFFFF"/>
              <w:spacing w:line="250" w:lineRule="exact"/>
              <w:ind w:left="5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  <w:sz w:val="20"/>
                <w:szCs w:val="20"/>
              </w:rPr>
              <w:t>на карнизах  настил сплошной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Укладка листов </w:t>
            </w:r>
            <w:proofErr w:type="spellStart"/>
            <w:r w:rsidRPr="00F66E92">
              <w:rPr>
                <w:rFonts w:ascii="Times New Roman" w:hAnsi="Times New Roman" w:cs="Times New Roman"/>
              </w:rPr>
              <w:t>профнастила</w:t>
            </w:r>
            <w:proofErr w:type="spellEnd"/>
            <w:r w:rsidRPr="00F66E9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widowControl w:val="0"/>
              <w:shd w:val="clear" w:color="auto" w:fill="FFFFFF"/>
              <w:tabs>
                <w:tab w:val="left" w:pos="226"/>
              </w:tabs>
              <w:autoSpaceDE w:val="0"/>
              <w:autoSpaceDN w:val="0"/>
              <w:adjustRightInd w:val="0"/>
              <w:spacing w:after="0" w:line="250" w:lineRule="exact"/>
              <w:ind w:left="5" w:right="-6"/>
              <w:rPr>
                <w:rFonts w:ascii="Times New Roman" w:hAnsi="Times New Roman" w:cs="Times New Roman"/>
                <w:spacing w:val="-16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Поверх обрешетки уложить кровельный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профнастил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(оцинкованный) марки С-44х1000-А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,В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Длина листов - в половину ската с учетом продольного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нахлеста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500 мм и карнизного вылета 250 мм составляет </w:t>
            </w:r>
            <w:r w:rsidRPr="00F66E92">
              <w:rPr>
                <w:rFonts w:ascii="Times New Roman" w:eastAsia="Times New Roman" w:hAnsi="Times New Roman" w:cs="Times New Roman"/>
                <w:b/>
              </w:rPr>
              <w:t>4500</w:t>
            </w: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мм ( при заказе листов уточнить длину ската по месту).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Поперечный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нахлест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на 1 волну. Все</w:t>
            </w:r>
          </w:p>
          <w:p w:rsidR="00F66E92" w:rsidRPr="00F66E92" w:rsidRDefault="00F66E92" w:rsidP="00993553">
            <w:pPr>
              <w:shd w:val="clear" w:color="auto" w:fill="FFFFFF"/>
              <w:spacing w:after="0" w:line="250" w:lineRule="exact"/>
              <w:ind w:left="5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места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нахлестов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промазать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силиконовым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герметиком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ввиду малого угла наклона кровли. 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Крепление в нижнюю волну специальными кровельными </w:t>
            </w:r>
            <w:proofErr w:type="spell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саморезами</w:t>
            </w:r>
            <w:proofErr w:type="spell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4,8x28x40 с резиновыми прокладками.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Шаг крепления вдоль ската - 1м, в поперечном направлении - по узлу "А".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 xml:space="preserve">Устройство примыканий к торцевым парапетным стенкам 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п.</w:t>
            </w:r>
            <w:proofErr w:type="gramStart"/>
            <w:r w:rsidRPr="00F66E92">
              <w:rPr>
                <w:rFonts w:ascii="Times New Roman" w:hAnsi="Times New Roman" w:cs="Times New Roman"/>
              </w:rPr>
              <w:t>м</w:t>
            </w:r>
            <w:proofErr w:type="gramEnd"/>
            <w:r w:rsidRPr="00F66E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15,5</w:t>
            </w:r>
          </w:p>
        </w:tc>
        <w:tc>
          <w:tcPr>
            <w:tcW w:w="1774" w:type="pct"/>
          </w:tcPr>
          <w:p w:rsidR="00F66E92" w:rsidRPr="00F66E92" w:rsidRDefault="00F66E92" w:rsidP="0099355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Применять оцинкованный лист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Крепить на специальные направляющие планки или профиль для ГКЛ 28x50. Высота облицовки уточняется по месту.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Монтаж элементов ограждений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п.</w:t>
            </w:r>
            <w:proofErr w:type="gramStart"/>
            <w:r w:rsidRPr="00F66E92">
              <w:rPr>
                <w:rFonts w:ascii="Times New Roman" w:hAnsi="Times New Roman" w:cs="Times New Roman"/>
              </w:rPr>
              <w:t>м</w:t>
            </w:r>
            <w:proofErr w:type="gramEnd"/>
            <w:r w:rsidRPr="00F66E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774" w:type="pct"/>
            <w:vMerge w:val="restart"/>
          </w:tcPr>
          <w:p w:rsidR="00F66E92" w:rsidRPr="00F66E92" w:rsidRDefault="00F66E92" w:rsidP="00993553">
            <w:pPr>
              <w:shd w:val="clear" w:color="auto" w:fill="FFFFFF"/>
              <w:spacing w:after="0"/>
              <w:ind w:left="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Ограждение выполнять по ГОСТ 25772-83 . Шаг стоек - около 2м. Горизонтали из трубы квадр. 20x2 крепить к стойкам в 2 ряда (болтами с гайками), расстояние между полосами - 300 мм</w:t>
            </w:r>
          </w:p>
          <w:p w:rsidR="00F66E92" w:rsidRPr="00F66E92" w:rsidRDefault="00F66E92" w:rsidP="00993553">
            <w:pPr>
              <w:shd w:val="clear" w:color="auto" w:fill="FFFFFF"/>
              <w:spacing w:after="0"/>
              <w:ind w:left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Ограждения окрасить масляной эмалью серого цвета за 2 раза.</w:t>
            </w:r>
          </w:p>
          <w:p w:rsidR="00F66E92" w:rsidRPr="00F66E92" w:rsidRDefault="00F66E92" w:rsidP="00993553">
            <w:pPr>
              <w:shd w:val="clear" w:color="auto" w:fill="FFFFFF"/>
              <w:spacing w:after="0"/>
              <w:ind w:left="5"/>
              <w:jc w:val="both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Материалы на ограждения см. спецификацию на листе 9.</w:t>
            </w: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Монтаж элементов ограждений - стойки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74" w:type="pct"/>
            <w:vMerge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</w:p>
        </w:tc>
      </w:tr>
      <w:tr w:rsidR="00F66E92" w:rsidRPr="00F66E92" w:rsidTr="00CA008B">
        <w:tc>
          <w:tcPr>
            <w:tcW w:w="236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5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Облицовка торцов лаг оцинкованным листом</w:t>
            </w:r>
          </w:p>
        </w:tc>
        <w:tc>
          <w:tcPr>
            <w:tcW w:w="479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п.</w:t>
            </w:r>
            <w:proofErr w:type="gramStart"/>
            <w:r w:rsidRPr="00F66E92">
              <w:rPr>
                <w:rFonts w:ascii="Times New Roman" w:hAnsi="Times New Roman" w:cs="Times New Roman"/>
              </w:rPr>
              <w:t>м</w:t>
            </w:r>
            <w:proofErr w:type="gramEnd"/>
            <w:r w:rsidRPr="00F66E9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1" w:type="pct"/>
          </w:tcPr>
          <w:p w:rsidR="00F66E92" w:rsidRPr="00F66E92" w:rsidRDefault="00F66E92" w:rsidP="00E13BF1">
            <w:pPr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774" w:type="pct"/>
          </w:tcPr>
          <w:p w:rsidR="00F66E92" w:rsidRPr="00F66E92" w:rsidRDefault="00F66E92" w:rsidP="00F66E92">
            <w:pPr>
              <w:widowControl w:val="0"/>
              <w:shd w:val="clear" w:color="auto" w:fill="FFFFFF"/>
              <w:tabs>
                <w:tab w:val="left" w:pos="192"/>
              </w:tabs>
              <w:autoSpaceDE w:val="0"/>
              <w:autoSpaceDN w:val="0"/>
              <w:adjustRightInd w:val="0"/>
              <w:spacing w:after="0"/>
              <w:ind w:left="5"/>
              <w:jc w:val="both"/>
              <w:rPr>
                <w:rFonts w:ascii="Times New Roman" w:hAnsi="Times New Roman" w:cs="Times New Roman"/>
              </w:rPr>
            </w:pPr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Применять оцинкованный лист</w:t>
            </w:r>
            <w:proofErr w:type="gramStart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F66E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Крепить на специальные направляющие планки или профиль для ГКЛ 28x50. Высота облицовки уточняется по месту.</w:t>
            </w:r>
          </w:p>
        </w:tc>
      </w:tr>
    </w:tbl>
    <w:p w:rsidR="00F66E92" w:rsidRDefault="00F66E92" w:rsidP="00FC01A0">
      <w:pPr>
        <w:spacing w:after="0"/>
        <w:rPr>
          <w:rFonts w:ascii="Times New Roman" w:hAnsi="Times New Roman" w:cs="Times New Roman"/>
        </w:rPr>
      </w:pPr>
    </w:p>
    <w:p w:rsidR="00E13BF1" w:rsidRDefault="00E13B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13BF1" w:rsidRDefault="00E13BF1">
      <w:pPr>
        <w:rPr>
          <w:rFonts w:ascii="Times New Roman" w:hAnsi="Times New Roman" w:cs="Times New Roman"/>
        </w:rPr>
        <w:sectPr w:rsidR="00E13BF1" w:rsidSect="00B011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3553" w:rsidRDefault="00993553">
      <w:pPr>
        <w:rPr>
          <w:rFonts w:ascii="Times New Roman" w:hAnsi="Times New Roman" w:cs="Times New Roman"/>
        </w:rPr>
      </w:pPr>
    </w:p>
    <w:p w:rsidR="00BF1D3F" w:rsidRDefault="00BF1D3F" w:rsidP="00BF1D3F">
      <w:pPr>
        <w:shd w:val="clear" w:color="auto" w:fill="FFFFFF"/>
        <w:spacing w:after="0" w:line="240" w:lineRule="auto"/>
        <w:ind w:left="10" w:right="442" w:firstLine="699"/>
        <w:jc w:val="right"/>
        <w:rPr>
          <w:rFonts w:ascii="Times New Roman" w:hAnsi="Times New Roman" w:cs="Times New Roman"/>
          <w:bCs/>
          <w:spacing w:val="-4"/>
        </w:rPr>
      </w:pPr>
      <w:r w:rsidRPr="00F66E92">
        <w:rPr>
          <w:rFonts w:ascii="Times New Roman" w:hAnsi="Times New Roman" w:cs="Times New Roman"/>
          <w:bCs/>
          <w:spacing w:val="-4"/>
        </w:rPr>
        <w:t xml:space="preserve">Приложение </w:t>
      </w:r>
      <w:r w:rsidR="00F66E92">
        <w:rPr>
          <w:rFonts w:ascii="Times New Roman" w:hAnsi="Times New Roman" w:cs="Times New Roman"/>
          <w:bCs/>
          <w:spacing w:val="-4"/>
        </w:rPr>
        <w:t>3</w:t>
      </w:r>
      <w:r w:rsidR="00E13BF1">
        <w:rPr>
          <w:rFonts w:ascii="Times New Roman" w:hAnsi="Times New Roman" w:cs="Times New Roman"/>
          <w:bCs/>
          <w:spacing w:val="-4"/>
        </w:rPr>
        <w:t xml:space="preserve"> </w:t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  <w:r w:rsidRPr="00E13BF1">
        <w:rPr>
          <w:rFonts w:ascii="Times New Roman" w:hAnsi="Times New Roman" w:cs="Times New Roman"/>
          <w:b/>
          <w:bCs/>
          <w:spacing w:val="-4"/>
        </w:rPr>
        <w:t>Локальная смета</w:t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b/>
          <w:bCs/>
          <w:spacing w:val="-4"/>
        </w:rPr>
        <w:t>(локальный сметный расчет)</w:t>
      </w:r>
    </w:p>
    <w:p w:rsidR="00E13BF1" w:rsidRP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Cs/>
          <w:spacing w:val="-4"/>
        </w:rPr>
      </w:pPr>
      <w:r w:rsidRPr="00E13BF1">
        <w:rPr>
          <w:rFonts w:ascii="Times New Roman" w:hAnsi="Times New Roman" w:cs="Times New Roman"/>
          <w:bCs/>
          <w:spacing w:val="-4"/>
        </w:rPr>
        <w:t>на ремонт кровли административной части ремонтной мастерской</w:t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4925"/>
        <w:gridCol w:w="4926"/>
        <w:gridCol w:w="4925"/>
      </w:tblGrid>
      <w:tr w:rsidR="00E13BF1" w:rsidTr="00E13BF1">
        <w:tc>
          <w:tcPr>
            <w:tcW w:w="4928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Базисная цена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Текущая цена</w:t>
            </w:r>
          </w:p>
        </w:tc>
      </w:tr>
      <w:tr w:rsidR="00E13BF1" w:rsidTr="00E13BF1">
        <w:tc>
          <w:tcPr>
            <w:tcW w:w="4928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Сметная стоимость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108,56 тыс. руб.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738,81 тыс. руб.</w:t>
            </w:r>
          </w:p>
        </w:tc>
      </w:tr>
      <w:tr w:rsidR="00E13BF1" w:rsidTr="00E13BF1">
        <w:tc>
          <w:tcPr>
            <w:tcW w:w="4928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Монтажных работ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3,43 тыс. руб.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24,83 тыс. руб.</w:t>
            </w:r>
          </w:p>
        </w:tc>
      </w:tr>
      <w:tr w:rsidR="00E13BF1" w:rsidTr="00E13BF1">
        <w:tc>
          <w:tcPr>
            <w:tcW w:w="4928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Нормативная трудоемкость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0,94 тыс. чел. Ч.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 xml:space="preserve">0,94 тыс. чел.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pacing w:val="-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pacing w:val="-4"/>
              </w:rPr>
              <w:t>.</w:t>
            </w:r>
          </w:p>
        </w:tc>
      </w:tr>
      <w:tr w:rsidR="00E13BF1" w:rsidTr="00E13BF1">
        <w:tc>
          <w:tcPr>
            <w:tcW w:w="4928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Сметная заработная плата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12,59 тыс. руб.</w:t>
            </w:r>
          </w:p>
        </w:tc>
        <w:tc>
          <w:tcPr>
            <w:tcW w:w="4929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153,16 тыс. руб.</w:t>
            </w:r>
          </w:p>
        </w:tc>
      </w:tr>
    </w:tbl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rPr>
          <w:rFonts w:ascii="Times New Roman" w:hAnsi="Times New Roman" w:cs="Times New Roman"/>
          <w:b/>
          <w:bCs/>
          <w:spacing w:val="-4"/>
        </w:rPr>
      </w:pPr>
      <w:proofErr w:type="gramStart"/>
      <w:r w:rsidRPr="00E13BF1">
        <w:rPr>
          <w:rFonts w:ascii="Times New Roman" w:hAnsi="Times New Roman" w:cs="Times New Roman"/>
          <w:bCs/>
          <w:spacing w:val="-4"/>
        </w:rPr>
        <w:t>Составлена</w:t>
      </w:r>
      <w:proofErr w:type="gramEnd"/>
      <w:r w:rsidRPr="00E13BF1">
        <w:rPr>
          <w:rFonts w:ascii="Times New Roman" w:hAnsi="Times New Roman" w:cs="Times New Roman"/>
          <w:bCs/>
          <w:spacing w:val="-4"/>
        </w:rPr>
        <w:t xml:space="preserve"> в базисных ценах на 01.200</w:t>
      </w:r>
      <w:r>
        <w:rPr>
          <w:rFonts w:ascii="Times New Roman" w:hAnsi="Times New Roman" w:cs="Times New Roman"/>
          <w:bCs/>
          <w:spacing w:val="-4"/>
        </w:rPr>
        <w:t>0</w:t>
      </w:r>
      <w:r w:rsidRPr="00E13BF1">
        <w:rPr>
          <w:rFonts w:ascii="Times New Roman" w:hAnsi="Times New Roman" w:cs="Times New Roman"/>
          <w:bCs/>
          <w:spacing w:val="-4"/>
        </w:rPr>
        <w:t xml:space="preserve"> г</w:t>
      </w:r>
      <w:r>
        <w:rPr>
          <w:rFonts w:ascii="Times New Roman" w:hAnsi="Times New Roman" w:cs="Times New Roman"/>
          <w:b/>
          <w:bCs/>
          <w:spacing w:val="-4"/>
        </w:rPr>
        <w:t xml:space="preserve">. </w:t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07"/>
        <w:gridCol w:w="2854"/>
        <w:gridCol w:w="1915"/>
        <w:gridCol w:w="930"/>
        <w:gridCol w:w="1834"/>
        <w:gridCol w:w="835"/>
        <w:gridCol w:w="930"/>
        <w:gridCol w:w="1169"/>
        <w:gridCol w:w="740"/>
        <w:gridCol w:w="1025"/>
        <w:gridCol w:w="1264"/>
        <w:gridCol w:w="883"/>
      </w:tblGrid>
      <w:tr w:rsidR="00E13BF1" w:rsidRPr="00E13BF1" w:rsidTr="00E13BF1">
        <w:trPr>
          <w:trHeight w:val="540"/>
        </w:trPr>
        <w:tc>
          <w:tcPr>
            <w:tcW w:w="1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№ 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9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Код норматива,  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Наименование,  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Единица измерения</w:t>
            </w:r>
          </w:p>
        </w:tc>
        <w:tc>
          <w:tcPr>
            <w:tcW w:w="5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Объем</w:t>
            </w:r>
          </w:p>
        </w:tc>
        <w:tc>
          <w:tcPr>
            <w:tcW w:w="12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Базисная стоимость за единицу</w:t>
            </w:r>
          </w:p>
        </w:tc>
        <w:tc>
          <w:tcPr>
            <w:tcW w:w="112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Базисная стоимость всего</w:t>
            </w:r>
          </w:p>
        </w:tc>
        <w:tc>
          <w:tcPr>
            <w:tcW w:w="102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Текущая стоимость всего</w:t>
            </w:r>
          </w:p>
        </w:tc>
      </w:tr>
      <w:tr w:rsidR="00E13BF1" w:rsidRPr="00E13BF1" w:rsidTr="00E13BF1">
        <w:trPr>
          <w:trHeight w:val="450"/>
        </w:trPr>
        <w:tc>
          <w:tcPr>
            <w:tcW w:w="1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Всего</w:t>
            </w: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Осн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З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2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Эксп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39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Всего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Осн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З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Эксп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Всего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Осн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З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Эксп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</w:tr>
      <w:tr w:rsidR="00E13BF1" w:rsidRPr="00E13BF1" w:rsidTr="00E13BF1">
        <w:trPr>
          <w:trHeight w:val="450"/>
        </w:trPr>
        <w:tc>
          <w:tcPr>
            <w:tcW w:w="1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3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2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 т.ч. з/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397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 т.ч. з/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33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 т.ч. з/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</w:tr>
      <w:tr w:rsidR="00E13BF1" w:rsidRPr="00E13BF1" w:rsidTr="00E13BF1">
        <w:trPr>
          <w:trHeight w:val="4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                                  Применен коэффициент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К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=1,13 (К=1,3:1,15) к ФОТ</w:t>
            </w:r>
          </w:p>
        </w:tc>
      </w:tr>
      <w:tr w:rsidR="00E13BF1" w:rsidRPr="00E13BF1" w:rsidTr="00E13BF1">
        <w:trPr>
          <w:trHeight w:val="35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                                  Применен  коэффициент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К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=1,15 к ОЗП, К=1,25 к ЭМ (МДС35-IV п.4.7.)</w:t>
            </w:r>
          </w:p>
        </w:tc>
      </w:tr>
      <w:tr w:rsidR="00E13BF1" w:rsidRPr="00E13BF1" w:rsidTr="00E13BF1">
        <w:trPr>
          <w:trHeight w:val="35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13BF1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Ремонт кровли ремонтных мастерских - 254,0 м</w:t>
            </w:r>
            <w:proofErr w:type="gramStart"/>
            <w:r w:rsidRPr="00E13BF1">
              <w:rPr>
                <w:rFonts w:ascii="Arial" w:eastAsia="Times New Roman" w:hAnsi="Arial" w:cs="Arial"/>
                <w:b/>
                <w:bCs/>
              </w:rPr>
              <w:t>2</w:t>
            </w:r>
            <w:proofErr w:type="gramEnd"/>
          </w:p>
        </w:tc>
      </w:tr>
      <w:tr w:rsidR="00E13BF1" w:rsidRPr="00E13BF1" w:rsidTr="00E13BF1">
        <w:trPr>
          <w:trHeight w:val="120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ТЕР26-02-014-01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Огнезащитное покрытие деревянных конструкций мансард и элементов кровли составом «АТТИК»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обрабатываемой поверхности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3,7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370*0,01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3424,30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480,89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2787,23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156,18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12670,00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1779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10313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578,00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47244,00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21359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23761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2124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125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(27932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77%=100%*(0.9*0.85)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2081,00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21508,00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(27932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48%=70%*(0.85*0.8)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1387,00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13407,00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4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16816,00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89107,00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ТЕР10-01-010-01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Установка элементов каркаса: из брусьев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м3 древесины в конструкции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1,125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150*0,05*0,15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2011,22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238,5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1733,09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39,63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2263,00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268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1950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11453,00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3221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7982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68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(4282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90%=118%*(0.9*0.85)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3854,00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(4282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43%=63%*(0.85*0.8)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1841,00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2911,00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18187,00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ТЕР11-01-012-03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Укладка лаг: по плитам перекрытий (применит.)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пола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2,54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254,0*0,01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2065,88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385,28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1647,38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33,22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2,52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5247,00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979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4184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30736,00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11751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18519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466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201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(15555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94%=123%*(0.9*0.85)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1422,00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14622,00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(15555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51%=75%*(0.85*0.8)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820,00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7933,00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7804,00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56960,00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ТЕРр58-12-1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 обрешетки сплошной из досок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2,16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216*0,01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1967,11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319,57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1600,71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46,83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6,17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4249,00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690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3458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29517,00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8287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20682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548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299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(11192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71%=83%*0.85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760,00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7946,00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(11192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52%=65%*0.8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595,00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5820,00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5839,00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45951,00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ТЕР09-04-002-01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Монтаж кровельного покрытия: из профилированного листа при высоте здания до 25 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2,92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292*0,01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1095,87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392,28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205,65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497,94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42,67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601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1454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23862,00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13752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3094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7016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1745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(20336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1348,00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14032,00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(20336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58%=85%*(0.85*0.8)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1198,00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11795,00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6473,00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55846,00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ТСЦ-101-3859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Профилированный настил оцинкованный: С44-1000-0,7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т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2,1608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292*7,4*0,001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13500,00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13500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29171,00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29171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85950,00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85950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ТСЦ-101-1845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Винты самонарезающие: с уплотнительной прокладкой 4,8х35 мм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шт.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2044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292*7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0,68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0,68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1390,00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1390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7011,00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7011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ТЕР09-05-006-01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Резка стального профилированного настила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м реза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40,275862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292/7,25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4,44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3,86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0,58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156,00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1989,00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125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(2422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(2422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58%=85%*(0.85*0.8)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1405,00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5654,00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6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ТЕР12-01-010-01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 мелких покрытий (брандмауэры, парапеты, свесы и т.п.) из листовой оцинкованной стали - устройство примыканий к торцевым парапетным стенкам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0,135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27*0,5*0,01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10621,43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1215,45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9380,2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25,78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3,27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1434,00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1267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5703,00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1970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3714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(2570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2364,00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(2570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1131,00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1831,00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9794,00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ТЕР12-01-012-01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Ограждение кровель перилами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 ограждения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0,019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19*0,001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4048,42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3913,01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60,71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4,74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369,00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346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(25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(25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ТЕР10-01-008-05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Устройство: карнизов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стен, фронтонов (за вычетом проемов) и развернутых поверхностей карнизов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0,195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39*0,5*0,01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6521,45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1541,54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4885,6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94,31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1272,00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953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9321,00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3610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5607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30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(4734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90%=118%*(0.9*0.85)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4261,00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(4734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43%=63%*(0.85*0.8)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211,00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1992,00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16730,00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44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ТЕР12-01-008-01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Устройство обделок на фасадах (наружные подоконники, пояски, балконы и др.): включая водосточные трубы, с изготовлением элементов труб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фасада (без вычета проемов)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0,195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39*0,5*0,01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1228,18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144,45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1080,63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3,10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210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790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(440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405,00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(440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1832,00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ТСЦ-301-5865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Труба водосточная МП, диаметр 100х3000 мм, стандартный цвет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шт.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2*2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310,70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310,7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1243,00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1243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4153,00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4153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44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ТЕР09-06-001-02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Монтаж: лотков, решеток, затворов из полосовой и тонколистовой стали - устройство примыканий к вентиляционным шахтам (применит.)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 т конструкций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0,2174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(6*15,7+28*4,4)*0,001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810,62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547,52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116,96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146,14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1,96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1695,00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1429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(1875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(1875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58%=85%*(0.85*0.8)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1088,00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4548,00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92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ТЕРм38-01-006-07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Сборка с помощью лебедок ручных (с установкой и снятием их в процессе работы) или вручную (мелких деталей): листовые конструкции массой до 0,5 т (бачки, течки, воронки, желоба, лотки и пр.)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т конструкций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0,2174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12303,53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2306,66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6947,31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3049,56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44,66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2675,00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1511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663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17421,00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6020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7032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4369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135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(8014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56%=66%*0.85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4488,00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СП 0%=0%*0.8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ФОТ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0%=0%*0.8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3431,00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24827,00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ТСЦ-101-3770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Сталь листовая горячекатаная марки Ст3 толщиной: 2,0 мм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т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0,0942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6*15,7*0,001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5470,01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5470,01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515,00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515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2888,00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2888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ТСЦ-101-3741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Сталь листовая оцинкованная толщиной листа: 0,55 мм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т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0,1232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28*4,4*0,001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12850,00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12850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1583,00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1583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4574,00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4574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ТЕР12-01-009-01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 желобов: настенных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 желобов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18*0,01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18981,40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913,61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17728,8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338,99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34,46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3417,00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3192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15416,00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1975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13106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107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(2718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(2718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1196,00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3845,00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19806,00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ТЕР13-04-005-02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Гуммирование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из растворов: с нанесением герметика марки 51-Г-10 толщиной 1,5 мм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гуммируемой поверхности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86,4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88,08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36,37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45,57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6,14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0,85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7610,00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3142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3938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530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54181,00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37705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13224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3252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1464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(51066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3391,00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35236,00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(51066 руб.)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48%=70%*(0.85*0.8)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2512,00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24512,00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14598,00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126273,00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440"/>
        </w:trPr>
        <w:tc>
          <w:tcPr>
            <w:tcW w:w="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ООО "РЦ Строй"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Полимерная гидроизоляционная мастика ГИПЕРДЕСМО (расход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мастики на 2 слоя - 1,5 кг/м?) Цена:8800/25/1,18/5,25*1,03*1,02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кг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129,6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86,4*1,5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59,70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59,7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7737,00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7737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45619,00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45619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Итого прямые затраты по смете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86347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9437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73316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3594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233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400233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113298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268158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18777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4196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90110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439544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В том числе, 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справочно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400233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113298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268158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18777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4196</w:t>
            </w:r>
          </w:p>
        </w:tc>
      </w:tr>
      <w:tr w:rsidR="00E13BF1" w:rsidRPr="00E13BF1" w:rsidTr="00E13BF1">
        <w:trPr>
          <w:trHeight w:val="720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Районный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к-т 13%  (Поз. 1-2, 11, 3-8, 13-14, 16-17, 9-10, 12, 18-20, 15)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1256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1227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400233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113298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268158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18777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4196</w:t>
            </w:r>
          </w:p>
        </w:tc>
      </w:tr>
      <w:tr w:rsidR="00E13BF1" w:rsidRPr="00E13BF1" w:rsidTr="00E13BF1">
        <w:trPr>
          <w:trHeight w:val="780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МДС35-IV п.4.7._При ремонте и реконструкции зданий и сооружений работы, аналогичные технологическим процессам в новом строительстве ОЗП=1,15; ЭМ=1,25; ЗПМ=1,25; ТЗ=1,15; ТЗМ=1,25  (Поз. 1-2, 11, 3-8, 13-14, 16-17, 9-10, 12, 18-20, 15)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2507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1599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906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400233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113298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268158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18777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4196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В том числе (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справочно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):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  фонд оплаты труда (ФОТ)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12593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153159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  материалы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73316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268158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     эксплуатация машин и механизмов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4531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24154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Накладные расходы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11024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114202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Сметная прибыль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7429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72366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108563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626112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НДС 18%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112700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5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ВСЕГО по смете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108563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738812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</w:tbl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</w:p>
    <w:p w:rsidR="00E13BF1" w:rsidRDefault="00E13BF1">
      <w:pPr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b/>
          <w:bCs/>
          <w:spacing w:val="-4"/>
        </w:rPr>
        <w:br w:type="page"/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  <w:r w:rsidRPr="00E13BF1">
        <w:rPr>
          <w:rFonts w:ascii="Times New Roman" w:hAnsi="Times New Roman" w:cs="Times New Roman"/>
          <w:b/>
          <w:bCs/>
          <w:spacing w:val="-4"/>
        </w:rPr>
        <w:lastRenderedPageBreak/>
        <w:t>Локальная смета</w:t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b/>
          <w:bCs/>
          <w:spacing w:val="-4"/>
        </w:rPr>
        <w:t>(локальный сметный расчет)</w:t>
      </w:r>
    </w:p>
    <w:p w:rsidR="00E13BF1" w:rsidRP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Cs/>
          <w:spacing w:val="-4"/>
        </w:rPr>
      </w:pPr>
      <w:r w:rsidRPr="00E13BF1">
        <w:rPr>
          <w:rFonts w:ascii="Times New Roman" w:hAnsi="Times New Roman" w:cs="Times New Roman"/>
          <w:bCs/>
          <w:spacing w:val="-4"/>
        </w:rPr>
        <w:t xml:space="preserve">на ремонт кровли </w:t>
      </w:r>
      <w:r>
        <w:rPr>
          <w:rFonts w:ascii="Times New Roman" w:hAnsi="Times New Roman" w:cs="Times New Roman"/>
          <w:bCs/>
          <w:spacing w:val="-4"/>
        </w:rPr>
        <w:t>склада ГСМ</w:t>
      </w:r>
    </w:p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4925"/>
        <w:gridCol w:w="4926"/>
        <w:gridCol w:w="4925"/>
      </w:tblGrid>
      <w:tr w:rsidR="00E13BF1" w:rsidTr="00E13BF1"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</w:p>
        </w:tc>
        <w:tc>
          <w:tcPr>
            <w:tcW w:w="4926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Базисная цена</w:t>
            </w:r>
          </w:p>
        </w:tc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Текущая цена</w:t>
            </w:r>
          </w:p>
        </w:tc>
      </w:tr>
      <w:tr w:rsidR="00E13BF1" w:rsidTr="00E13BF1"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Сметная стоимость</w:t>
            </w:r>
          </w:p>
        </w:tc>
        <w:tc>
          <w:tcPr>
            <w:tcW w:w="4926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49,78  тыс. руб.</w:t>
            </w:r>
          </w:p>
        </w:tc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365,59 тыс. руб.</w:t>
            </w:r>
          </w:p>
        </w:tc>
      </w:tr>
      <w:tr w:rsidR="00E13BF1" w:rsidTr="00E13BF1"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Нормативная трудоемкость</w:t>
            </w:r>
          </w:p>
        </w:tc>
        <w:tc>
          <w:tcPr>
            <w:tcW w:w="4926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0,47 тыс. чел. Ч.</w:t>
            </w:r>
          </w:p>
        </w:tc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 xml:space="preserve">0,47 тыс. чел.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pacing w:val="-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pacing w:val="-4"/>
              </w:rPr>
              <w:t>.</w:t>
            </w:r>
          </w:p>
        </w:tc>
      </w:tr>
      <w:tr w:rsidR="00E13BF1" w:rsidTr="00E13BF1"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Сметная заработная плата</w:t>
            </w:r>
          </w:p>
        </w:tc>
        <w:tc>
          <w:tcPr>
            <w:tcW w:w="4926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6,19 тыс. руб.</w:t>
            </w:r>
          </w:p>
        </w:tc>
        <w:tc>
          <w:tcPr>
            <w:tcW w:w="4925" w:type="dxa"/>
          </w:tcPr>
          <w:p w:rsidR="00E13BF1" w:rsidRDefault="00E13BF1" w:rsidP="00E13BF1">
            <w:pPr>
              <w:ind w:right="442"/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</w:rPr>
              <w:t>75,53 тыс. руб.</w:t>
            </w:r>
          </w:p>
        </w:tc>
      </w:tr>
    </w:tbl>
    <w:p w:rsidR="00E13BF1" w:rsidRDefault="00E13BF1" w:rsidP="00E13BF1">
      <w:pPr>
        <w:shd w:val="clear" w:color="auto" w:fill="FFFFFF"/>
        <w:spacing w:after="0" w:line="240" w:lineRule="auto"/>
        <w:ind w:left="10" w:right="442" w:firstLine="699"/>
        <w:rPr>
          <w:rFonts w:ascii="Times New Roman" w:hAnsi="Times New Roman" w:cs="Times New Roman"/>
          <w:b/>
          <w:bCs/>
          <w:spacing w:val="-4"/>
        </w:rPr>
      </w:pPr>
      <w:proofErr w:type="gramStart"/>
      <w:r w:rsidRPr="00E13BF1">
        <w:rPr>
          <w:rFonts w:ascii="Times New Roman" w:hAnsi="Times New Roman" w:cs="Times New Roman"/>
          <w:bCs/>
          <w:spacing w:val="-4"/>
        </w:rPr>
        <w:t>Составлена</w:t>
      </w:r>
      <w:proofErr w:type="gramEnd"/>
      <w:r w:rsidRPr="00E13BF1">
        <w:rPr>
          <w:rFonts w:ascii="Times New Roman" w:hAnsi="Times New Roman" w:cs="Times New Roman"/>
          <w:bCs/>
          <w:spacing w:val="-4"/>
        </w:rPr>
        <w:t xml:space="preserve"> в базисных ценах на 01.200</w:t>
      </w:r>
      <w:r>
        <w:rPr>
          <w:rFonts w:ascii="Times New Roman" w:hAnsi="Times New Roman" w:cs="Times New Roman"/>
          <w:bCs/>
          <w:spacing w:val="-4"/>
        </w:rPr>
        <w:t>0</w:t>
      </w:r>
      <w:r w:rsidRPr="00E13BF1">
        <w:rPr>
          <w:rFonts w:ascii="Times New Roman" w:hAnsi="Times New Roman" w:cs="Times New Roman"/>
          <w:bCs/>
          <w:spacing w:val="-4"/>
        </w:rPr>
        <w:t xml:space="preserve"> г</w:t>
      </w:r>
      <w:r>
        <w:rPr>
          <w:rFonts w:ascii="Times New Roman" w:hAnsi="Times New Roman" w:cs="Times New Roman"/>
          <w:b/>
          <w:bCs/>
          <w:spacing w:val="-4"/>
        </w:rPr>
        <w:t xml:space="preserve">. </w:t>
      </w:r>
    </w:p>
    <w:p w:rsidR="00E13BF1" w:rsidRPr="00E13BF1" w:rsidRDefault="00E13BF1" w:rsidP="00E13BF1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  <w:b/>
          <w:bCs/>
          <w:spacing w:val="-4"/>
        </w:rPr>
      </w:pPr>
    </w:p>
    <w:p w:rsidR="00E13BF1" w:rsidRPr="00F66E92" w:rsidRDefault="00E13BF1" w:rsidP="00E13BF1">
      <w:pPr>
        <w:shd w:val="clear" w:color="auto" w:fill="FFFFFF"/>
        <w:spacing w:after="0" w:line="240" w:lineRule="auto"/>
        <w:ind w:left="10" w:right="442" w:firstLine="699"/>
        <w:jc w:val="both"/>
        <w:rPr>
          <w:rFonts w:ascii="Times New Roman" w:hAnsi="Times New Roman" w:cs="Times New Roman"/>
          <w:bCs/>
          <w:spacing w:val="-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7"/>
        <w:gridCol w:w="2578"/>
        <w:gridCol w:w="1737"/>
        <w:gridCol w:w="855"/>
        <w:gridCol w:w="1665"/>
        <w:gridCol w:w="1324"/>
        <w:gridCol w:w="855"/>
        <w:gridCol w:w="1239"/>
        <w:gridCol w:w="898"/>
        <w:gridCol w:w="855"/>
        <w:gridCol w:w="1324"/>
        <w:gridCol w:w="1069"/>
      </w:tblGrid>
      <w:tr w:rsidR="00E13BF1" w:rsidRPr="00E13BF1" w:rsidTr="00E13BF1">
        <w:trPr>
          <w:trHeight w:val="540"/>
        </w:trPr>
        <w:tc>
          <w:tcPr>
            <w:tcW w:w="12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№ 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86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Код норматива,  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Наименование,  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Единица измерения</w:t>
            </w:r>
          </w:p>
        </w:tc>
        <w:tc>
          <w:tcPr>
            <w:tcW w:w="5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Объем</w:t>
            </w:r>
          </w:p>
        </w:tc>
        <w:tc>
          <w:tcPr>
            <w:tcW w:w="12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Базисная стоимость за единицу</w:t>
            </w:r>
          </w:p>
        </w:tc>
        <w:tc>
          <w:tcPr>
            <w:tcW w:w="109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Базисная стоимость всего</w:t>
            </w:r>
          </w:p>
        </w:tc>
        <w:tc>
          <w:tcPr>
            <w:tcW w:w="106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Текущая стоимость всего</w:t>
            </w:r>
          </w:p>
        </w:tc>
      </w:tr>
      <w:tr w:rsidR="00E13BF1" w:rsidRPr="00E13BF1" w:rsidTr="00E13BF1">
        <w:trPr>
          <w:trHeight w:val="450"/>
        </w:trPr>
        <w:tc>
          <w:tcPr>
            <w:tcW w:w="12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Всего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Осн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З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Эксп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35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Всего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Осн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З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Эксп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Всего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Осн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З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/п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Эксп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</w:tr>
      <w:tr w:rsidR="00E13BF1" w:rsidRPr="00E13BF1" w:rsidTr="00E13BF1">
        <w:trPr>
          <w:trHeight w:val="450"/>
        </w:trPr>
        <w:tc>
          <w:tcPr>
            <w:tcW w:w="12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 т.ч. з/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352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 т.ч. з/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27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Материал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В т.ч. з/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</w:t>
            </w:r>
            <w:proofErr w:type="gramEnd"/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BF1" w:rsidRPr="00E13BF1" w:rsidRDefault="00E13BF1" w:rsidP="00E13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13BF1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</w:tr>
      <w:tr w:rsidR="00E13BF1" w:rsidRPr="00E13BF1" w:rsidTr="00E13BF1">
        <w:trPr>
          <w:trHeight w:val="4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                                  Применен коэффициент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К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=1,13 (К=1,3:1,15) к ФОТ</w:t>
            </w:r>
          </w:p>
        </w:tc>
      </w:tr>
      <w:tr w:rsidR="00E13BF1" w:rsidRPr="00E13BF1" w:rsidTr="00E13BF1">
        <w:trPr>
          <w:trHeight w:val="35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                                  Применен  коэффициент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К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=1,15 к ОЗП, К=1,25 к ЭМ (МДС35-IV п.4.7.)</w:t>
            </w:r>
          </w:p>
        </w:tc>
      </w:tr>
      <w:tr w:rsidR="00E13BF1" w:rsidRPr="00E13BF1" w:rsidTr="00E13BF1">
        <w:trPr>
          <w:trHeight w:val="35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13BF1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Ремонт кровли склада ГСМ - 104,4 м</w:t>
            </w:r>
            <w:proofErr w:type="gramStart"/>
            <w:r w:rsidRPr="00E13BF1">
              <w:rPr>
                <w:rFonts w:ascii="Arial" w:eastAsia="Times New Roman" w:hAnsi="Arial" w:cs="Arial"/>
                <w:b/>
                <w:bCs/>
              </w:rPr>
              <w:t>2</w:t>
            </w:r>
            <w:proofErr w:type="gramEnd"/>
          </w:p>
        </w:tc>
      </w:tr>
      <w:tr w:rsidR="00E13BF1" w:rsidRPr="00E13BF1" w:rsidTr="00E13BF1">
        <w:trPr>
          <w:trHeight w:val="144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ТЕРр65-30-1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Разборка воздуховодов из листовой стали толщиной: до 0,9 мм диаметром/периметром до 165 мм /540 мм (4 шт.)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поверхности воздуховодов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540,58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515,28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25,3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65,00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62,00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757,00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18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(991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63%=74%*0.85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61,00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624,00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(991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40%=50%*0.8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396,00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4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ТЕРр58-3-1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Разборка мелких покрытий и обделок из листовой стали: поясков, 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сандриков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, желобов, отливов, свесов и т.п.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 труб и покрытий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90,01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89,73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72,00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72,00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862,00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(1120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71%=83%*0.85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795,00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(1120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52%=65%*0.8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2497,00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ТЕР46-04-008-01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Разборка покрытий кровель: из рулонных материалов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183,71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141,79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335,00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(398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84%=110%*(0.9*0.85)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(398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48%=70%*(0.85*0.8)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44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ТЕР10-01-091-01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Антисептическая обработка деревянных конструкций составом "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Пирилакс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" при помощи аппарата 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аэрозольно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-капельного распыления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обрабатываемой поверхности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210*0,01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773,78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121,28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566,52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85,98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1625,00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1189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9994,00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3057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6197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740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113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(4132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90%=118%*(0.9*0.85)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354,00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3719,00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(4132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43%=63%*(0.85*0.8)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1777,00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2280,00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16609,00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ТЕР10-01-010-01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Установка элементов каркаса: из брусьев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м3 древесины в конструкции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720,0*0,05*0,15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2011,22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238,5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1733,09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39,63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10861,00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1288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9359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214,00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54973,00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15462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38310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327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(20556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90%=118%*(0.9*0.85)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1773,00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18500,00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(20556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43%=63%*(0.85*0.8)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903,00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8839,00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13976,00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87297,00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ТЕР11-01-012-03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Укладка лаг: по плитам перекрытий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пола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1,044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104,4*0,01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2065,88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385,28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1647,38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33,22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2157,00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12633,00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4830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7611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82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(6393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94%=123%*(0.9*0.85)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6009,00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(6393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51%=75%*(0.85*0.8)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3260,00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3207,00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23411,00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ТЕРр58-12-1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 обрешетки сплошной из досок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1,1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110,0*0,01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1967,11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319,57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1600,71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46,83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2164,00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352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15032,00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4220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10533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279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152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(5699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71%=83%*0.85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388,00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4046,00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(5699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52%=65%*0.8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2963,00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2976,00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23400,00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ТЕР09-04-002-01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Монтаж кровельного покрытия: из профилированного листа при высоте здания до 25 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1,08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108,0*0,01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1095,87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392,28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205,65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497,94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1184,00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424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538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8832,00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5086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1145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2601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645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(7520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499,00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5189,00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(7520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58%=85%*(0.85*0.8)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4362,00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2396,00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20661,00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ТСЦ-101-3859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Профилированный настил оцинкованный: С44-1000-0,7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т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0,7992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108,0*7,4*0,001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13500,00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13500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10789,00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10789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31790,00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31790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ТСЦ-101-1845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Винты самонарезающие: с уплотнительной прокладкой 4,8х35 мм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шт.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756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108,0*7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0,68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0,68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514,00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2593,00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2593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96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ТЕР09-05-006-01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Резка стального профилированного настила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м реза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108,0/4,5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4,44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3,86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93,00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1185,00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74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(1443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98,00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996,00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(1443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58%=85%*(0.85*0.8)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837,00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324,00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3369,00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ТЕР12-01-010-01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Устройство мелких покрытий (брандмауэры, парапеты, свесы и т.п.) из листовой оцинкованной стали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покрытия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0,0775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15,5*0,5*0,01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10621,43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1215,45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9380,2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25,78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3,27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823,00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727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3274,00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2132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 w:type="page"/>
              <w:t>4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(1476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132,00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1358,00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(1476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649,00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1051,00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5624,00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ТЕР12-01-012-01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Ограждение кровель перилами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 ограждения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12,0*0,01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4048,42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74,7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3913,01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60,71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486,00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2331,00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108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2183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(154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(154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68,00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512,00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2584,00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ТЕР10-01-008-05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Устройство: карнизов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стен, фронтонов (за вычетом проемов) и развернутых поверхностей карнизов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24,0*0,5*0,01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6521,45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1541,54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4885,6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94,31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783,00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5736,00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2221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3451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18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(2912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90%=118%*(0.9*0.85)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2621,00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(2912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43%=63%*(0.85*0.8)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1252,00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1225,00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10294,00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44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15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ТЕР12-01-008-01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Устройство обделок на фасадах (наружные подоконники, пояски, балконы и др.): включая водосточные трубы, с изготовлением элементов труб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100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фасада (без вычета проемов)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0,12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24,0*0,5*0,01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1228,18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144,45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1080,63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696,00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(271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92%=120%*(0.9*0.85)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(271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44%=65%*(0.85*0.8)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119,00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188,00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1127,00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20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ТЕР13-04-005-02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Гуммирование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из растворов: с нанесением герметика марки 51-Г-10 толщиной 1,5 мм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 м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гуммируемой поверхности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88,08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36,37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45,57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6,14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3347,00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1382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1732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23830,00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16583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5817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1430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644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Накладные расходы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(22460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69%=90%*(0.9*0.85)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1491,00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15497,00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480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Сметная прибыль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ФОТ</w:t>
            </w:r>
            <w:proofErr w:type="gramEnd"/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(22460 руб.)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48%=70%*(0.85*0.8)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1105,00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10781,00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Всего с НР и СП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6420,00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55538,00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1440"/>
        </w:trPr>
        <w:tc>
          <w:tcPr>
            <w:tcW w:w="1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ООО "РЦ Строй"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Полимерная гидроизоляционная мастика ГИПЕРДЕСМО (расход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мастики на 2 слоя - 1,5 кг/м?) Цена:8800/25/1,18/5,25*1,03*1,02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кг</w:t>
            </w:r>
          </w:p>
        </w:tc>
        <w:tc>
          <w:tcPr>
            <w:tcW w:w="5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38*1,5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59,70</w:t>
            </w:r>
          </w:p>
        </w:tc>
        <w:tc>
          <w:tcPr>
            <w:tcW w:w="5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59,7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3403,00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3403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20064,00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20064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Итого прямые затраты по смете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38560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4661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32602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1297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92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194917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55928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132312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6677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2014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40295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213667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720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В том числе, 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справочно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194917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55928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132312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6677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2014</w:t>
            </w:r>
          </w:p>
        </w:tc>
      </w:tr>
      <w:tr w:rsidR="00E13BF1" w:rsidRPr="00E13BF1" w:rsidTr="00E13BF1">
        <w:trPr>
          <w:trHeight w:val="720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proofErr w:type="gram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Районный</w:t>
            </w:r>
            <w:proofErr w:type="gram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к-т 13%  (Поз. 1-2, 7, 3-5, 14, 6, 8, 11-13, 15-17)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617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12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194917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55928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132312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6677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2014</w:t>
            </w:r>
          </w:p>
        </w:tc>
      </w:tr>
      <w:tr w:rsidR="00E13BF1" w:rsidRPr="00E13BF1" w:rsidTr="00E13BF1">
        <w:trPr>
          <w:trHeight w:val="780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МДС35-IV п.4.7._При ремонте и реконструкции зданий и сооружений работы, аналогичные технологическим процессам в новом строительстве ОЗП=1,15; ЭМ=1,25; ЗПМ=1,25; ТЗ=1,15; ТЗМ=1,25  (Поз. 1-2, 7, 3-5, 14, 6, 8, 11-13, 15-17)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1118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194917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55928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132312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6677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_____</w:t>
            </w:r>
            <w:r w:rsidRPr="00E13BF1">
              <w:rPr>
                <w:rFonts w:ascii="Arial" w:eastAsia="Times New Roman" w:hAnsi="Arial" w:cs="Arial"/>
                <w:sz w:val="18"/>
                <w:szCs w:val="18"/>
              </w:rPr>
              <w:br/>
              <w:t>2014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В том числе (</w:t>
            </w:r>
            <w:proofErr w:type="spellStart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справочно</w:t>
            </w:r>
            <w:proofErr w:type="spellEnd"/>
            <w:r w:rsidRPr="00E13BF1">
              <w:rPr>
                <w:rFonts w:ascii="Arial" w:eastAsia="Times New Roman" w:hAnsi="Arial" w:cs="Arial"/>
                <w:sz w:val="18"/>
                <w:szCs w:val="18"/>
              </w:rPr>
              <w:t>):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  фонд оплаты труда (ФОТ)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6186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75525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  материалы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32602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132312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   эксплуатация машин и механизмов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1636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8676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Накладные расходы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5786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60078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Сметная прибыль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3699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36077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522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Внутренние санитарно-технические работы: демонтаж и разборка (ремонтно-строительные)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187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2006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Крыши, кровли (ремонтно-строительные)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3208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25898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522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959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Деревянные конструкции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17487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114197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Полы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3207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23411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Строительные металлические конструкции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2720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24031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Материалы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11303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34383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Кровли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1750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9335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Защита строительных конструкций и оборудования от коррозии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9823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75602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49780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309822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 xml:space="preserve">    НДС 18%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55768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13BF1" w:rsidRPr="00E13BF1" w:rsidTr="00E13BF1">
        <w:trPr>
          <w:trHeight w:val="255"/>
        </w:trPr>
        <w:tc>
          <w:tcPr>
            <w:tcW w:w="28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ВСЕГО по смете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49780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365590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BF1" w:rsidRPr="00E13BF1" w:rsidRDefault="00E13BF1" w:rsidP="00E13BF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13BF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</w:tbl>
    <w:p w:rsidR="00F36B95" w:rsidRDefault="00F36B95">
      <w:pPr>
        <w:rPr>
          <w:rFonts w:ascii="Times New Roman" w:hAnsi="Times New Roman" w:cs="Times New Roman"/>
          <w:b/>
          <w:bCs/>
          <w:spacing w:val="-4"/>
        </w:rPr>
      </w:pPr>
    </w:p>
    <w:p w:rsidR="00F36B95" w:rsidRDefault="00F36B95">
      <w:pPr>
        <w:rPr>
          <w:rFonts w:ascii="Times New Roman" w:hAnsi="Times New Roman" w:cs="Times New Roman"/>
          <w:b/>
          <w:bCs/>
          <w:spacing w:val="-4"/>
        </w:rPr>
      </w:pPr>
    </w:p>
    <w:p w:rsidR="00F36B95" w:rsidRDefault="00F36B95">
      <w:pPr>
        <w:rPr>
          <w:rFonts w:ascii="Times New Roman" w:hAnsi="Times New Roman" w:cs="Times New Roman"/>
          <w:b/>
          <w:bCs/>
          <w:spacing w:val="-4"/>
        </w:rPr>
      </w:pPr>
    </w:p>
    <w:p w:rsidR="00F36B95" w:rsidRPr="00F36B95" w:rsidRDefault="00F36B95">
      <w:pPr>
        <w:rPr>
          <w:rFonts w:ascii="Times New Roman" w:hAnsi="Times New Roman" w:cs="Times New Roman"/>
          <w:bCs/>
          <w:spacing w:val="-4"/>
        </w:rPr>
      </w:pPr>
      <w:bookmarkStart w:id="2" w:name="_GoBack"/>
      <w:bookmarkEnd w:id="2"/>
    </w:p>
    <w:p w:rsidR="00E13BF1" w:rsidRDefault="00E13BF1">
      <w:pPr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b/>
          <w:bCs/>
          <w:spacing w:val="-4"/>
        </w:rPr>
        <w:br w:type="page"/>
      </w:r>
    </w:p>
    <w:p w:rsidR="00BF1D3F" w:rsidRPr="00F66E92" w:rsidRDefault="00BF1D3F" w:rsidP="00BF1D3F">
      <w:pPr>
        <w:shd w:val="clear" w:color="auto" w:fill="FFFFFF"/>
        <w:spacing w:after="0" w:line="240" w:lineRule="auto"/>
        <w:ind w:left="10" w:right="442" w:firstLine="699"/>
        <w:jc w:val="center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b/>
          <w:bCs/>
          <w:spacing w:val="-4"/>
        </w:rPr>
        <w:lastRenderedPageBreak/>
        <w:t xml:space="preserve">ВНИМАНИЮ УЧАСТНИКОВ РАЗМЕЩЕНИЯ ЗАКАЗА - НЕ РЕЗИДЕНТОВ ГОРОДА </w:t>
      </w:r>
      <w:r w:rsidRPr="00F66E92">
        <w:rPr>
          <w:rFonts w:ascii="Times New Roman" w:hAnsi="Times New Roman" w:cs="Times New Roman"/>
          <w:b/>
          <w:bCs/>
        </w:rPr>
        <w:t>ОЗЕРСКА!</w:t>
      </w:r>
    </w:p>
    <w:p w:rsidR="00BF1D3F" w:rsidRPr="00F66E92" w:rsidRDefault="00BF1D3F" w:rsidP="00BF1D3F">
      <w:pPr>
        <w:shd w:val="clear" w:color="auto" w:fill="FFFFFF"/>
        <w:spacing w:before="202"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1"/>
        </w:rPr>
        <w:t xml:space="preserve">В соответствии со ст.3 Закона РФ от 14.07.1992 № 3297-1 «О закрытом </w:t>
      </w:r>
      <w:r w:rsidRPr="00F66E92">
        <w:rPr>
          <w:rFonts w:ascii="Times New Roman" w:hAnsi="Times New Roman" w:cs="Times New Roman"/>
          <w:spacing w:val="-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F66E92">
        <w:rPr>
          <w:rFonts w:ascii="Times New Roman" w:hAnsi="Times New Roman" w:cs="Times New Roman"/>
          <w:spacing w:val="-3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F66E92">
        <w:rPr>
          <w:rFonts w:ascii="Times New Roman" w:hAnsi="Times New Roman" w:cs="Times New Roman"/>
        </w:rPr>
        <w:t xml:space="preserve">контролируемых и (или) запретных зон по границе и (или) в пределах муниципального </w:t>
      </w:r>
      <w:r w:rsidRPr="00F66E92">
        <w:rPr>
          <w:rFonts w:ascii="Times New Roman" w:hAnsi="Times New Roman" w:cs="Times New Roman"/>
          <w:spacing w:val="-3"/>
        </w:rPr>
        <w:t>образования, ограничения на въезд на его территорию, а также ограничения на право ведения хо</w:t>
      </w:r>
      <w:r w:rsidRPr="00F66E92">
        <w:rPr>
          <w:rFonts w:ascii="Times New Roman" w:hAnsi="Times New Roman" w:cs="Times New Roman"/>
          <w:spacing w:val="-3"/>
        </w:rPr>
        <w:softHyphen/>
      </w:r>
      <w:r w:rsidRPr="00F66E92">
        <w:rPr>
          <w:rFonts w:ascii="Times New Roman" w:hAnsi="Times New Roman" w:cs="Times New Roman"/>
          <w:spacing w:val="-2"/>
        </w:rPr>
        <w:t xml:space="preserve">зяйственной и предпринимательской деятельности, владения, пользования и распоряжения </w:t>
      </w:r>
      <w:r w:rsidRPr="00F66E92">
        <w:rPr>
          <w:rFonts w:ascii="Times New Roman" w:hAnsi="Times New Roman" w:cs="Times New Roman"/>
          <w:spacing w:val="-3"/>
        </w:rPr>
        <w:t>природными ресурсами, недвижимым имуществом, вытекающие из ограничений на</w:t>
      </w:r>
      <w:proofErr w:type="gramEnd"/>
      <w:r w:rsidRPr="00F66E92">
        <w:rPr>
          <w:rFonts w:ascii="Times New Roman" w:hAnsi="Times New Roman" w:cs="Times New Roman"/>
          <w:spacing w:val="-3"/>
        </w:rPr>
        <w:t xml:space="preserve"> въезд и (или) </w:t>
      </w:r>
      <w:r w:rsidRPr="00F66E92">
        <w:rPr>
          <w:rFonts w:ascii="Times New Roman" w:hAnsi="Times New Roman" w:cs="Times New Roman"/>
        </w:rPr>
        <w:t>постоянное проживание.</w:t>
      </w:r>
    </w:p>
    <w:p w:rsidR="00BF1D3F" w:rsidRPr="00F66E92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3"/>
        </w:rPr>
        <w:t xml:space="preserve">Согласно «Положению о порядке обеспечения особого режима в закрытом  </w:t>
      </w:r>
      <w:r w:rsidRPr="00F66E92">
        <w:rPr>
          <w:rFonts w:ascii="Times New Roman" w:hAnsi="Times New Roman" w:cs="Times New Roman"/>
          <w:spacing w:val="-5"/>
        </w:rPr>
        <w:t xml:space="preserve">административно-территориальном образовании, на территории которого расположены объекты </w:t>
      </w:r>
      <w:r w:rsidRPr="00F66E92">
        <w:rPr>
          <w:rFonts w:ascii="Times New Roman" w:hAnsi="Times New Roman" w:cs="Times New Roman"/>
          <w:spacing w:val="-3"/>
        </w:rPr>
        <w:t>Государственной корпорации по атомной энергии «</w:t>
      </w:r>
      <w:proofErr w:type="spellStart"/>
      <w:r w:rsidRPr="00F66E92">
        <w:rPr>
          <w:rFonts w:ascii="Times New Roman" w:hAnsi="Times New Roman" w:cs="Times New Roman"/>
          <w:spacing w:val="-3"/>
        </w:rPr>
        <w:t>Росатом</w:t>
      </w:r>
      <w:proofErr w:type="spellEnd"/>
      <w:r w:rsidRPr="00F66E92">
        <w:rPr>
          <w:rFonts w:ascii="Times New Roman" w:hAnsi="Times New Roman" w:cs="Times New Roman"/>
          <w:spacing w:val="-3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F66E92">
        <w:rPr>
          <w:rFonts w:ascii="Times New Roman" w:hAnsi="Times New Roman" w:cs="Times New Roman"/>
        </w:rPr>
        <w:t>08.08.2003, 22.04.2009):</w:t>
      </w:r>
    </w:p>
    <w:p w:rsidR="00BF1D3F" w:rsidRPr="00F66E92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4"/>
        </w:rPr>
        <w:t xml:space="preserve">- въезд граждан для постоянного проживания или временного пребывания на территории закрытого </w:t>
      </w:r>
      <w:r w:rsidRPr="00F66E92">
        <w:rPr>
          <w:rFonts w:ascii="Times New Roman" w:hAnsi="Times New Roman" w:cs="Times New Roman"/>
          <w:spacing w:val="-1"/>
        </w:rPr>
        <w:t>образования согласовывается с органом федеральной службы безопасности.</w:t>
      </w:r>
    </w:p>
    <w:p w:rsidR="00BF1D3F" w:rsidRPr="00F66E92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2"/>
        </w:rPr>
        <w:t xml:space="preserve">Участники размещения заказа, желающие принять участие в процедуре закупок лично или </w:t>
      </w:r>
      <w:r w:rsidRPr="00F66E92">
        <w:rPr>
          <w:rFonts w:ascii="Times New Roman" w:hAnsi="Times New Roman" w:cs="Times New Roman"/>
          <w:spacing w:val="-1"/>
        </w:rPr>
        <w:t xml:space="preserve">через своих представителей должны своевременно предпринять меры к тому, чтобы сведения о </w:t>
      </w:r>
      <w:r w:rsidRPr="00F66E92">
        <w:rPr>
          <w:rFonts w:ascii="Times New Roman" w:hAnsi="Times New Roman" w:cs="Times New Roman"/>
          <w:spacing w:val="-2"/>
        </w:rPr>
        <w:t xml:space="preserve">них или их представителях могли быть рассмотрены соответствующими службами для принятия </w:t>
      </w:r>
      <w:r w:rsidRPr="00F66E92">
        <w:rPr>
          <w:rFonts w:ascii="Times New Roman" w:hAnsi="Times New Roman" w:cs="Times New Roman"/>
        </w:rPr>
        <w:t>решения о допуске таких лиц на территорию г. Озерска.</w:t>
      </w:r>
    </w:p>
    <w:p w:rsidR="00BF1D3F" w:rsidRPr="00F66E92" w:rsidRDefault="00BF1D3F" w:rsidP="00BF1D3F">
      <w:pPr>
        <w:shd w:val="clear" w:color="auto" w:fill="FFFFFF"/>
        <w:spacing w:before="5"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4"/>
        </w:rPr>
        <w:t xml:space="preserve">Для оформления въезда на территорию г. Озерска для участия в процедуре закупок участнику </w:t>
      </w:r>
      <w:r w:rsidRPr="00F66E92">
        <w:rPr>
          <w:rFonts w:ascii="Times New Roman" w:hAnsi="Times New Roman" w:cs="Times New Roman"/>
          <w:spacing w:val="-3"/>
        </w:rPr>
        <w:t xml:space="preserve">размещения заказа необходимо обратиться к уполномоченному лицу Заказчика по телефону: </w:t>
      </w:r>
      <w:r w:rsidRPr="00F66E92">
        <w:rPr>
          <w:rFonts w:ascii="Times New Roman" w:hAnsi="Times New Roman" w:cs="Times New Roman"/>
          <w:spacing w:val="-4"/>
        </w:rPr>
        <w:t xml:space="preserve">8(35130) 7 94 52 с момента размещения настоящего извещения на официальном сайте. </w:t>
      </w:r>
      <w:r w:rsidRPr="00F66E92">
        <w:rPr>
          <w:rFonts w:ascii="Times New Roman" w:hAnsi="Times New Roman" w:cs="Times New Roman"/>
          <w:spacing w:val="-3"/>
        </w:rPr>
        <w:t xml:space="preserve">Минимальный срок, необходимый Заказчику для оформления въезда участника на территорию - 60 </w:t>
      </w:r>
      <w:r w:rsidRPr="00F66E92">
        <w:rPr>
          <w:rFonts w:ascii="Times New Roman" w:hAnsi="Times New Roman" w:cs="Times New Roman"/>
          <w:spacing w:val="-2"/>
        </w:rPr>
        <w:t xml:space="preserve">суток. В случае обращения Участника размещения заказа для оформления въезда в более </w:t>
      </w:r>
      <w:r w:rsidRPr="00F66E92">
        <w:rPr>
          <w:rFonts w:ascii="Times New Roman" w:hAnsi="Times New Roman" w:cs="Times New Roman"/>
          <w:spacing w:val="-3"/>
        </w:rPr>
        <w:t xml:space="preserve">короткие сроки, Заказчик не гарантирует оформление разрешения на въезд в город. Участнику </w:t>
      </w:r>
      <w:r w:rsidRPr="00F66E92">
        <w:rPr>
          <w:rFonts w:ascii="Times New Roman" w:hAnsi="Times New Roman" w:cs="Times New Roman"/>
          <w:spacing w:val="-2"/>
        </w:rPr>
        <w:t xml:space="preserve">размещения заказа необходимо представить уполномоченному лицу Заказчика следующие </w:t>
      </w:r>
      <w:r w:rsidRPr="00F66E92">
        <w:rPr>
          <w:rFonts w:ascii="Times New Roman" w:hAnsi="Times New Roman" w:cs="Times New Roman"/>
        </w:rPr>
        <w:t xml:space="preserve">сведения для оформления въезда: </w:t>
      </w:r>
      <w:r w:rsidRPr="00F66E92">
        <w:rPr>
          <w:rFonts w:ascii="Times New Roman" w:hAnsi="Times New Roman" w:cs="Times New Roman"/>
          <w:spacing w:val="-3"/>
        </w:rPr>
        <w:t>- фамилия, имя, отчество лиц Участника, которые планируют прибыть на аукцион;</w:t>
      </w:r>
    </w:p>
    <w:p w:rsidR="00BF1D3F" w:rsidRPr="00F66E92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2"/>
        </w:rPr>
        <w:t>дата, место рождения;</w:t>
      </w:r>
    </w:p>
    <w:p w:rsidR="00BF1D3F" w:rsidRPr="00F66E92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2"/>
        </w:rPr>
        <w:t xml:space="preserve"> место работы, должность;</w:t>
      </w:r>
    </w:p>
    <w:p w:rsidR="00BF1D3F" w:rsidRPr="00F66E92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1"/>
        </w:rPr>
        <w:t xml:space="preserve"> паспортные данные (серия, номер паспорта, кем и когда выдан);</w:t>
      </w:r>
    </w:p>
    <w:p w:rsidR="00BF1D3F" w:rsidRPr="00F66E92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2"/>
        </w:rPr>
        <w:t xml:space="preserve"> был ранее в г. Озерске или нет;</w:t>
      </w:r>
    </w:p>
    <w:p w:rsidR="00BF1D3F" w:rsidRPr="00F66E92" w:rsidRDefault="00BF1D3F" w:rsidP="00BF1D3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2"/>
        </w:rPr>
        <w:t xml:space="preserve"> марка и государственный номер автомобиля, на котором планируется прибытие </w:t>
      </w:r>
      <w:r w:rsidRPr="00F66E92">
        <w:rPr>
          <w:rFonts w:ascii="Times New Roman" w:hAnsi="Times New Roman" w:cs="Times New Roman"/>
        </w:rPr>
        <w:t>участников аукциона.</w:t>
      </w:r>
    </w:p>
    <w:p w:rsidR="00BF1D3F" w:rsidRPr="00F66E92" w:rsidRDefault="00BF1D3F" w:rsidP="00BF1D3F">
      <w:pPr>
        <w:shd w:val="clear" w:color="auto" w:fill="FFFFFF"/>
        <w:spacing w:before="5"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2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F66E92">
        <w:rPr>
          <w:rFonts w:ascii="Times New Roman" w:hAnsi="Times New Roman" w:cs="Times New Roman"/>
        </w:rPr>
        <w:t>поставке товаров по предмету контракта.</w:t>
      </w:r>
    </w:p>
    <w:p w:rsidR="00BF1D3F" w:rsidRPr="00F66E92" w:rsidRDefault="00BF1D3F" w:rsidP="00BF1D3F">
      <w:pPr>
        <w:shd w:val="clear" w:color="auto" w:fill="FFFFFF"/>
        <w:spacing w:after="0" w:line="240" w:lineRule="auto"/>
        <w:ind w:left="5" w:firstLine="699"/>
        <w:jc w:val="both"/>
        <w:rPr>
          <w:rFonts w:ascii="Times New Roman" w:hAnsi="Times New Roman" w:cs="Times New Roman"/>
        </w:rPr>
      </w:pPr>
      <w:r w:rsidRPr="00F66E92">
        <w:rPr>
          <w:rFonts w:ascii="Times New Roman" w:hAnsi="Times New Roman" w:cs="Times New Roman"/>
          <w:spacing w:val="-3"/>
        </w:rPr>
        <w:t xml:space="preserve">В случае, если участник размещения заказа </w:t>
      </w:r>
      <w:proofErr w:type="gramStart"/>
      <w:r w:rsidRPr="00F66E92">
        <w:rPr>
          <w:rFonts w:ascii="Times New Roman" w:hAnsi="Times New Roman" w:cs="Times New Roman"/>
          <w:spacing w:val="-3"/>
        </w:rPr>
        <w:t xml:space="preserve">( </w:t>
      </w:r>
      <w:proofErr w:type="gramEnd"/>
      <w:r w:rsidRPr="00F66E92">
        <w:rPr>
          <w:rFonts w:ascii="Times New Roman" w:hAnsi="Times New Roman" w:cs="Times New Roman"/>
          <w:spacing w:val="-3"/>
        </w:rPr>
        <w:t xml:space="preserve">не резидент города Озерска) будет допущен к </w:t>
      </w:r>
      <w:r w:rsidRPr="00F66E92">
        <w:rPr>
          <w:rFonts w:ascii="Times New Roman" w:hAnsi="Times New Roman" w:cs="Times New Roman"/>
          <w:spacing w:val="-4"/>
        </w:rPr>
        <w:t xml:space="preserve">участию в аукционе, Заказчик обеспечивает участие в аукционе на территории г. Озерска </w:t>
      </w:r>
      <w:r w:rsidRPr="00F66E92">
        <w:rPr>
          <w:rFonts w:ascii="Times New Roman" w:hAnsi="Times New Roman" w:cs="Times New Roman"/>
          <w:spacing w:val="-2"/>
        </w:rPr>
        <w:t>уполномоченных лиц такого участника на основании сведений, предоставляемых участником За</w:t>
      </w:r>
      <w:r w:rsidRPr="00F66E92">
        <w:rPr>
          <w:rFonts w:ascii="Times New Roman" w:hAnsi="Times New Roman" w:cs="Times New Roman"/>
          <w:spacing w:val="-2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F66E92">
        <w:rPr>
          <w:rFonts w:ascii="Times New Roman" w:hAnsi="Times New Roman" w:cs="Times New Roman"/>
        </w:rPr>
        <w:t>отказе в допуске Участнику.</w:t>
      </w:r>
    </w:p>
    <w:p w:rsidR="00BF1D3F" w:rsidRPr="00F66E92" w:rsidRDefault="00BF1D3F" w:rsidP="00BF1D3F">
      <w:pPr>
        <w:tabs>
          <w:tab w:val="num" w:pos="1134"/>
        </w:tabs>
        <w:spacing w:after="0" w:line="240" w:lineRule="auto"/>
        <w:jc w:val="both"/>
        <w:rPr>
          <w:rFonts w:ascii="Times New Roman" w:hAnsi="Times New Roman" w:cs="Times New Roman"/>
          <w:bCs/>
          <w:snapToGrid w:val="0"/>
        </w:rPr>
      </w:pPr>
      <w:r w:rsidRPr="00F66E92">
        <w:rPr>
          <w:rFonts w:ascii="Times New Roman" w:hAnsi="Times New Roman" w:cs="Times New Roman"/>
          <w:bCs/>
          <w:snapToGrid w:val="0"/>
          <w:spacing w:val="-2"/>
        </w:rPr>
        <w:t>Преимущества учреждениям и предприятиям уголовно-исполнительной системы и</w:t>
      </w:r>
      <w:r w:rsidRPr="00F66E92">
        <w:rPr>
          <w:rFonts w:ascii="Times New Roman" w:hAnsi="Times New Roman" w:cs="Times New Roman"/>
          <w:bCs/>
          <w:snapToGrid w:val="0"/>
        </w:rPr>
        <w:t xml:space="preserve"> организациям инвалидов не предоставляются. </w:t>
      </w:r>
      <w:r w:rsidRPr="00F66E92">
        <w:rPr>
          <w:rFonts w:ascii="Times New Roman" w:hAnsi="Times New Roman" w:cs="Times New Roman"/>
          <w:bCs/>
          <w:snapToGrid w:val="0"/>
          <w:spacing w:val="-2"/>
        </w:rPr>
        <w:t>По всем вопросам обращаться:456780, г</w:t>
      </w:r>
      <w:proofErr w:type="gramStart"/>
      <w:r w:rsidRPr="00F66E92">
        <w:rPr>
          <w:rFonts w:ascii="Times New Roman" w:hAnsi="Times New Roman" w:cs="Times New Roman"/>
          <w:bCs/>
          <w:snapToGrid w:val="0"/>
          <w:spacing w:val="-2"/>
        </w:rPr>
        <w:t>.О</w:t>
      </w:r>
      <w:proofErr w:type="gramEnd"/>
      <w:r w:rsidRPr="00F66E92">
        <w:rPr>
          <w:rFonts w:ascii="Times New Roman" w:hAnsi="Times New Roman" w:cs="Times New Roman"/>
          <w:bCs/>
          <w:snapToGrid w:val="0"/>
          <w:spacing w:val="-2"/>
        </w:rPr>
        <w:t xml:space="preserve">зерск Челябинской области, ул. Октябрьская, 11, </w:t>
      </w:r>
      <w:r w:rsidRPr="00F66E92">
        <w:rPr>
          <w:rFonts w:ascii="Times New Roman" w:hAnsi="Times New Roman" w:cs="Times New Roman"/>
          <w:bCs/>
          <w:snapToGrid w:val="0"/>
          <w:spacing w:val="-1"/>
        </w:rPr>
        <w:t xml:space="preserve">тел. 8 (35130) 7-94-52, 7-95-23, факс (35130) 7-95-04, </w:t>
      </w:r>
      <w:r w:rsidRPr="00F66E92">
        <w:rPr>
          <w:rFonts w:ascii="Times New Roman" w:hAnsi="Times New Roman" w:cs="Times New Roman"/>
          <w:bCs/>
          <w:snapToGrid w:val="0"/>
          <w:spacing w:val="-1"/>
          <w:lang w:val="en-US"/>
        </w:rPr>
        <w:t>E</w:t>
      </w:r>
      <w:r w:rsidRPr="00F66E92">
        <w:rPr>
          <w:rFonts w:ascii="Times New Roman" w:hAnsi="Times New Roman" w:cs="Times New Roman"/>
          <w:bCs/>
          <w:snapToGrid w:val="0"/>
          <w:spacing w:val="-1"/>
        </w:rPr>
        <w:t>-</w:t>
      </w:r>
      <w:r w:rsidRPr="00F66E92">
        <w:rPr>
          <w:rFonts w:ascii="Times New Roman" w:hAnsi="Times New Roman" w:cs="Times New Roman"/>
          <w:bCs/>
          <w:snapToGrid w:val="0"/>
          <w:spacing w:val="-1"/>
          <w:lang w:val="en-US"/>
        </w:rPr>
        <w:t>mail</w:t>
      </w:r>
      <w:r w:rsidRPr="00F66E92">
        <w:rPr>
          <w:rFonts w:ascii="Times New Roman" w:hAnsi="Times New Roman" w:cs="Times New Roman"/>
          <w:bCs/>
          <w:snapToGrid w:val="0"/>
          <w:spacing w:val="-1"/>
        </w:rPr>
        <w:t xml:space="preserve">: </w:t>
      </w:r>
      <w:hyperlink r:id="rId7" w:history="1">
        <w:r w:rsidRPr="00F66E92">
          <w:rPr>
            <w:rStyle w:val="a3"/>
            <w:rFonts w:ascii="Times New Roman" w:hAnsi="Times New Roman" w:cs="Times New Roman"/>
            <w:bCs/>
            <w:snapToGrid w:val="0"/>
            <w:spacing w:val="-1"/>
            <w:lang w:val="en-US"/>
          </w:rPr>
          <w:t>vnipiet</w:t>
        </w:r>
        <w:r w:rsidRPr="00F66E92">
          <w:rPr>
            <w:rStyle w:val="a3"/>
            <w:rFonts w:ascii="Times New Roman" w:hAnsi="Times New Roman" w:cs="Times New Roman"/>
            <w:bCs/>
            <w:snapToGrid w:val="0"/>
            <w:spacing w:val="-1"/>
          </w:rPr>
          <w:t>@</w:t>
        </w:r>
        <w:r w:rsidRPr="00F66E92">
          <w:rPr>
            <w:rStyle w:val="a3"/>
            <w:rFonts w:ascii="Times New Roman" w:hAnsi="Times New Roman" w:cs="Times New Roman"/>
            <w:bCs/>
            <w:snapToGrid w:val="0"/>
            <w:spacing w:val="-1"/>
            <w:lang w:val="en-US"/>
          </w:rPr>
          <w:t>ozersk</w:t>
        </w:r>
        <w:r w:rsidRPr="00F66E92">
          <w:rPr>
            <w:rStyle w:val="a3"/>
            <w:rFonts w:ascii="Times New Roman" w:hAnsi="Times New Roman" w:cs="Times New Roman"/>
            <w:bCs/>
            <w:snapToGrid w:val="0"/>
            <w:spacing w:val="-1"/>
          </w:rPr>
          <w:t>.</w:t>
        </w:r>
        <w:r w:rsidRPr="00F66E92">
          <w:rPr>
            <w:rStyle w:val="a3"/>
            <w:rFonts w:ascii="Times New Roman" w:hAnsi="Times New Roman" w:cs="Times New Roman"/>
            <w:bCs/>
            <w:snapToGrid w:val="0"/>
            <w:spacing w:val="-1"/>
            <w:lang w:val="en-US"/>
          </w:rPr>
          <w:t>ru</w:t>
        </w:r>
      </w:hyperlink>
    </w:p>
    <w:p w:rsidR="00BF1D3F" w:rsidRPr="00F66E92" w:rsidRDefault="00BF1D3F" w:rsidP="00BF1D3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1D3F" w:rsidRPr="00F66E92" w:rsidRDefault="00BF1D3F" w:rsidP="00BF1D3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F1D3F" w:rsidRPr="00F66E92" w:rsidRDefault="00BF1D3F" w:rsidP="00FC01A0">
      <w:pPr>
        <w:spacing w:after="0"/>
        <w:rPr>
          <w:rFonts w:ascii="Times New Roman" w:hAnsi="Times New Roman" w:cs="Times New Roman"/>
        </w:rPr>
      </w:pPr>
    </w:p>
    <w:sectPr w:rsidR="00BF1D3F" w:rsidRPr="00F66E92" w:rsidSect="00E13BF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C1496"/>
    <w:multiLevelType w:val="hybridMultilevel"/>
    <w:tmpl w:val="D966A454"/>
    <w:lvl w:ilvl="0" w:tplc="8F623F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/>
      </w:rPr>
    </w:lvl>
    <w:lvl w:ilvl="1" w:tplc="50ECC4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ascii="Times New Roman" w:hAnsi="Times New Roman" w:cs="Times New Roman"/>
      </w:rPr>
    </w:lvl>
    <w:lvl w:ilvl="2" w:tplc="7048DD7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hAnsi="Times New Roman" w:cs="Times New Roman"/>
      </w:rPr>
    </w:lvl>
    <w:lvl w:ilvl="3" w:tplc="8EA49F4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4" w:tplc="76E4780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ascii="Times New Roman" w:hAnsi="Times New Roman" w:cs="Times New Roman"/>
      </w:rPr>
    </w:lvl>
    <w:lvl w:ilvl="5" w:tplc="4C3280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ascii="Times New Roman" w:hAnsi="Times New Roman" w:cs="Times New Roman"/>
      </w:rPr>
    </w:lvl>
    <w:lvl w:ilvl="6" w:tplc="3D0A07B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ascii="Times New Roman" w:hAnsi="Times New Roman" w:cs="Times New Roman"/>
      </w:rPr>
    </w:lvl>
    <w:lvl w:ilvl="7" w:tplc="52200B94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ascii="Times New Roman" w:hAnsi="Times New Roman" w:cs="Times New Roman"/>
      </w:rPr>
    </w:lvl>
    <w:lvl w:ilvl="8" w:tplc="9934FC1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01A0"/>
    <w:rsid w:val="00043367"/>
    <w:rsid w:val="000546BF"/>
    <w:rsid w:val="00125C4D"/>
    <w:rsid w:val="00142FC6"/>
    <w:rsid w:val="0019051D"/>
    <w:rsid w:val="00225E81"/>
    <w:rsid w:val="00231BC0"/>
    <w:rsid w:val="00246D40"/>
    <w:rsid w:val="002C7A19"/>
    <w:rsid w:val="003A3CF3"/>
    <w:rsid w:val="00447FA4"/>
    <w:rsid w:val="00501DA2"/>
    <w:rsid w:val="005229C1"/>
    <w:rsid w:val="00546EFD"/>
    <w:rsid w:val="00576641"/>
    <w:rsid w:val="005925F9"/>
    <w:rsid w:val="005E4399"/>
    <w:rsid w:val="006845C5"/>
    <w:rsid w:val="00775F57"/>
    <w:rsid w:val="007A3AF5"/>
    <w:rsid w:val="00901AC1"/>
    <w:rsid w:val="00933CCA"/>
    <w:rsid w:val="00993011"/>
    <w:rsid w:val="00993553"/>
    <w:rsid w:val="00A45CC0"/>
    <w:rsid w:val="00B01188"/>
    <w:rsid w:val="00BF1D3F"/>
    <w:rsid w:val="00C05B45"/>
    <w:rsid w:val="00C32740"/>
    <w:rsid w:val="00CA008B"/>
    <w:rsid w:val="00D546BA"/>
    <w:rsid w:val="00E13BF1"/>
    <w:rsid w:val="00E31F12"/>
    <w:rsid w:val="00F01CDC"/>
    <w:rsid w:val="00F153E4"/>
    <w:rsid w:val="00F36B95"/>
    <w:rsid w:val="00F66E92"/>
    <w:rsid w:val="00F8121E"/>
    <w:rsid w:val="00FB1725"/>
    <w:rsid w:val="00FC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D3F"/>
    <w:rPr>
      <w:color w:val="0000FF"/>
      <w:u w:val="single"/>
    </w:rPr>
  </w:style>
  <w:style w:type="paragraph" w:customStyle="1" w:styleId="2">
    <w:name w:val="заголовок 2"/>
    <w:basedOn w:val="a"/>
    <w:next w:val="a"/>
    <w:uiPriority w:val="99"/>
    <w:rsid w:val="00901AC1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1"/>
    <w:uiPriority w:val="99"/>
    <w:rsid w:val="0057664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rsid w:val="0057664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576641"/>
  </w:style>
  <w:style w:type="paragraph" w:styleId="20">
    <w:name w:val="Body Text 2"/>
    <w:basedOn w:val="a"/>
    <w:link w:val="21"/>
    <w:uiPriority w:val="99"/>
    <w:rsid w:val="0019051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2 Знак"/>
    <w:basedOn w:val="a0"/>
    <w:link w:val="20"/>
    <w:uiPriority w:val="99"/>
    <w:rsid w:val="0019051D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13B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nipiet@ozer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9D88-BF9E-4A6E-90D3-9801B1B5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25</Pages>
  <Words>5701</Words>
  <Characters>32498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38123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eaj</dc:creator>
  <cp:keywords/>
  <dc:description/>
  <cp:lastModifiedBy>Середина Ирина Владимировна</cp:lastModifiedBy>
  <cp:revision>26</cp:revision>
  <cp:lastPrinted>2015-08-20T11:30:00Z</cp:lastPrinted>
  <dcterms:created xsi:type="dcterms:W3CDTF">2014-09-25T09:40:00Z</dcterms:created>
  <dcterms:modified xsi:type="dcterms:W3CDTF">2015-08-31T07:46:00Z</dcterms:modified>
</cp:coreProperties>
</file>