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</w:t>
      </w:r>
      <w:r w:rsidR="001F6783">
        <w:rPr>
          <w:lang w:val="ru-RU"/>
        </w:rPr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032307">
        <w:t>Заместителя Директора – Генерального конструктора по экономике и финансам Зубакова</w:t>
      </w:r>
      <w:r w:rsidR="00032307" w:rsidRPr="00032307">
        <w:t xml:space="preserve"> </w:t>
      </w:r>
      <w:r w:rsidR="00032307">
        <w:t>В.А.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032307">
        <w:rPr>
          <w:sz w:val="23"/>
          <w:szCs w:val="23"/>
        </w:rPr>
        <w:t>Доверенности от 01.07.2014 № Д-163-14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proofErr w:type="gramEnd"/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</w:t>
      </w:r>
      <w:r w:rsidRPr="00DE344F">
        <w:lastRenderedPageBreak/>
        <w:t xml:space="preserve">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lastRenderedPageBreak/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Госкорпорации «Росатом»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</w:t>
      </w:r>
      <w:r>
        <w:rPr>
          <w:bCs/>
        </w:rPr>
        <w:lastRenderedPageBreak/>
        <w:t>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lastRenderedPageBreak/>
        <w:t>Приложение №5 – Порядок подтверждения налоговой доб</w:t>
      </w:r>
      <w:r w:rsidR="00690A32">
        <w:t>росовестности;</w:t>
      </w:r>
    </w:p>
    <w:p w:rsidR="00690A32" w:rsidRPr="00690A32" w:rsidRDefault="00690A32" w:rsidP="006638F2">
      <w:pPr>
        <w:keepNext/>
        <w:spacing w:line="240" w:lineRule="auto"/>
        <w:ind w:left="567" w:hanging="567"/>
        <w:contextualSpacing/>
      </w:pPr>
      <w:r>
        <w:t>Приложение №6 – Соглашение о конфиденциальности.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4B221C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F37DD3" w:rsidRDefault="00F37DD3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p w:rsidR="00C734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p w:rsidR="00F37DD3" w:rsidRPr="00C11082" w:rsidRDefault="00F37DD3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D5217C" w:rsidRDefault="00D5217C" w:rsidP="006638F2">
      <w:pPr>
        <w:keepNext/>
        <w:spacing w:line="240" w:lineRule="auto"/>
        <w:contextualSpacing/>
        <w:jc w:val="left"/>
        <w:rPr>
          <w:b/>
        </w:rPr>
        <w:sectPr w:rsidR="00D5217C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5217C" w:rsidRPr="00D5217C" w:rsidRDefault="00D5217C" w:rsidP="00D5217C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  <w:lang w:val="en-US"/>
        </w:rPr>
        <w:t xml:space="preserve"> 1</w:t>
      </w:r>
    </w:p>
    <w:p w:rsidR="00D5217C" w:rsidRDefault="00D5217C" w:rsidP="00D5217C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5217C" w:rsidRPr="00DA70EA" w:rsidRDefault="00D5217C" w:rsidP="00D5217C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5217C" w:rsidRPr="00D234E1" w:rsidRDefault="00D5217C" w:rsidP="00D5217C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5217C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6"/>
        <w:gridCol w:w="1351"/>
        <w:gridCol w:w="1615"/>
        <w:gridCol w:w="1337"/>
        <w:gridCol w:w="1479"/>
        <w:gridCol w:w="1573"/>
        <w:gridCol w:w="1647"/>
        <w:gridCol w:w="1479"/>
        <w:gridCol w:w="1346"/>
      </w:tblGrid>
      <w:tr w:rsidR="00D5217C" w:rsidRPr="00BD2CBD" w:rsidTr="005F4A19">
        <w:tc>
          <w:tcPr>
            <w:tcW w:w="180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5217C" w:rsidRPr="00BD2CBD" w:rsidRDefault="00D5217C" w:rsidP="005F4A19">
            <w:pPr>
              <w:spacing w:line="240" w:lineRule="auto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5217C" w:rsidRPr="00BD2CBD" w:rsidRDefault="00D5217C" w:rsidP="005F4A19">
            <w:pPr>
              <w:spacing w:line="240" w:lineRule="auto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32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57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D5217C" w:rsidRPr="00BD2CBD" w:rsidRDefault="00D5217C" w:rsidP="005F4A19">
            <w:pPr>
              <w:spacing w:line="240" w:lineRule="auto"/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5217C" w:rsidRPr="00BD2CBD" w:rsidRDefault="00D5217C" w:rsidP="005F4A19">
            <w:pPr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5217C" w:rsidRPr="00BD2CBD" w:rsidTr="005F4A19">
        <w:tc>
          <w:tcPr>
            <w:tcW w:w="180" w:type="pct"/>
          </w:tcPr>
          <w:p w:rsidR="00D5217C" w:rsidRPr="00BD2CBD" w:rsidRDefault="00D5217C" w:rsidP="005F4A19">
            <w:pPr>
              <w:spacing w:line="240" w:lineRule="auto"/>
            </w:pPr>
            <w:r w:rsidRPr="00BD2CBD">
              <w:t>1</w:t>
            </w:r>
          </w:p>
        </w:tc>
        <w:tc>
          <w:tcPr>
            <w:tcW w:w="820" w:type="pct"/>
          </w:tcPr>
          <w:p w:rsidR="00D5217C" w:rsidRPr="00BD2CBD" w:rsidRDefault="00D5217C" w:rsidP="005F4A19">
            <w:pPr>
              <w:spacing w:line="240" w:lineRule="auto"/>
            </w:pPr>
            <w:r>
              <w:t>Макет кассеты изотопной специализированной разборной (КИС-Р)</w:t>
            </w:r>
          </w:p>
        </w:tc>
        <w:tc>
          <w:tcPr>
            <w:tcW w:w="457" w:type="pct"/>
          </w:tcPr>
          <w:p w:rsidR="00D5217C" w:rsidRPr="00BD2CBD" w:rsidRDefault="00D5217C" w:rsidP="005F4A19">
            <w:pPr>
              <w:spacing w:line="240" w:lineRule="auto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46" w:type="pct"/>
          </w:tcPr>
          <w:p w:rsidR="00D5217C" w:rsidRPr="00BD2CBD" w:rsidRDefault="00D5217C" w:rsidP="005F4A19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452" w:type="pct"/>
          </w:tcPr>
          <w:p w:rsidR="00D5217C" w:rsidRPr="00BD2CBD" w:rsidRDefault="00D5217C" w:rsidP="005F4A19">
            <w:pPr>
              <w:spacing w:line="240" w:lineRule="auto"/>
            </w:pPr>
          </w:p>
        </w:tc>
        <w:tc>
          <w:tcPr>
            <w:tcW w:w="500" w:type="pct"/>
          </w:tcPr>
          <w:p w:rsidR="00D5217C" w:rsidRPr="00BD2CBD" w:rsidRDefault="00D5217C" w:rsidP="005F4A19">
            <w:pPr>
              <w:spacing w:line="240" w:lineRule="auto"/>
            </w:pPr>
          </w:p>
        </w:tc>
        <w:tc>
          <w:tcPr>
            <w:tcW w:w="532" w:type="pct"/>
          </w:tcPr>
          <w:p w:rsidR="00D5217C" w:rsidRPr="00BD2CBD" w:rsidRDefault="00D5217C" w:rsidP="005F4A19">
            <w:pPr>
              <w:spacing w:line="240" w:lineRule="auto"/>
            </w:pPr>
          </w:p>
        </w:tc>
        <w:tc>
          <w:tcPr>
            <w:tcW w:w="557" w:type="pct"/>
          </w:tcPr>
          <w:p w:rsidR="00D5217C" w:rsidRPr="00BD2CBD" w:rsidRDefault="00D5217C" w:rsidP="005F4A19">
            <w:pPr>
              <w:spacing w:line="240" w:lineRule="auto"/>
            </w:pPr>
          </w:p>
        </w:tc>
        <w:tc>
          <w:tcPr>
            <w:tcW w:w="500" w:type="pct"/>
          </w:tcPr>
          <w:p w:rsidR="00D5217C" w:rsidRPr="00BD2CBD" w:rsidRDefault="00D5217C" w:rsidP="005F4A19">
            <w:pPr>
              <w:spacing w:line="240" w:lineRule="auto"/>
            </w:pPr>
          </w:p>
        </w:tc>
        <w:tc>
          <w:tcPr>
            <w:tcW w:w="455" w:type="pct"/>
          </w:tcPr>
          <w:p w:rsidR="00D5217C" w:rsidRPr="00CE18BA" w:rsidRDefault="00D5217C" w:rsidP="005F4A19">
            <w:pPr>
              <w:spacing w:line="240" w:lineRule="auto"/>
              <w:jc w:val="center"/>
            </w:pPr>
            <w:r w:rsidRPr="00CE18BA">
              <w:t>10.09.2015</w:t>
            </w:r>
          </w:p>
        </w:tc>
      </w:tr>
      <w:tr w:rsidR="00D5217C" w:rsidRPr="00BD2CBD" w:rsidTr="005F4A19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5217C" w:rsidRPr="00BD2CBD" w:rsidRDefault="00D5217C" w:rsidP="005F4A19">
            <w:pPr>
              <w:spacing w:line="240" w:lineRule="auto"/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7C" w:rsidRPr="00BD2CBD" w:rsidRDefault="00D5217C" w:rsidP="005F4A19">
            <w:pPr>
              <w:spacing w:line="240" w:lineRule="auto"/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</w:tcPr>
          <w:p w:rsidR="00D5217C" w:rsidRPr="00BD2CBD" w:rsidRDefault="00D5217C" w:rsidP="005F4A19">
            <w:pPr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D5217C" w:rsidRPr="00BD2CBD" w:rsidRDefault="00D5217C" w:rsidP="005F4A19">
            <w:pPr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D5217C" w:rsidRPr="00BD2CBD" w:rsidRDefault="00D5217C" w:rsidP="005F4A19">
            <w:pPr>
              <w:spacing w:line="240" w:lineRule="auto"/>
              <w:rPr>
                <w:rFonts w:ascii="Calibri" w:hAnsi="Calibri"/>
              </w:rPr>
            </w:pPr>
          </w:p>
        </w:tc>
      </w:tr>
    </w:tbl>
    <w:p w:rsidR="00D5217C" w:rsidRPr="00325FBA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  <w:r w:rsidRPr="00CE18BA">
        <w:rPr>
          <w:b/>
          <w:sz w:val="26"/>
          <w:szCs w:val="26"/>
        </w:rPr>
        <w:t xml:space="preserve"> </w:t>
      </w:r>
      <w:r w:rsidRPr="00CE18BA">
        <w:rPr>
          <w:sz w:val="26"/>
          <w:szCs w:val="26"/>
        </w:rPr>
        <w:t xml:space="preserve">В </w:t>
      </w:r>
      <w:proofErr w:type="gramStart"/>
      <w:r w:rsidRPr="00CE18BA">
        <w:rPr>
          <w:sz w:val="26"/>
          <w:szCs w:val="26"/>
        </w:rPr>
        <w:t>соответствии</w:t>
      </w:r>
      <w:proofErr w:type="gramEnd"/>
      <w:r w:rsidRPr="00CE18BA">
        <w:rPr>
          <w:sz w:val="26"/>
          <w:szCs w:val="26"/>
        </w:rPr>
        <w:t xml:space="preserve"> с черт. 173.180.000</w:t>
      </w:r>
    </w:p>
    <w:p w:rsidR="00D5217C" w:rsidRPr="00B73A4A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качеству Товара: </w:t>
      </w:r>
      <w:r w:rsidRPr="00CE18BA">
        <w:rPr>
          <w:sz w:val="26"/>
          <w:szCs w:val="26"/>
        </w:rPr>
        <w:t xml:space="preserve">В </w:t>
      </w:r>
      <w:proofErr w:type="gramStart"/>
      <w:r w:rsidRPr="00CE18BA">
        <w:rPr>
          <w:sz w:val="26"/>
          <w:szCs w:val="26"/>
        </w:rPr>
        <w:t>соответствии</w:t>
      </w:r>
      <w:proofErr w:type="gramEnd"/>
      <w:r w:rsidRPr="00CE18BA">
        <w:rPr>
          <w:sz w:val="26"/>
          <w:szCs w:val="26"/>
        </w:rPr>
        <w:t xml:space="preserve"> с черт. 173.180.000</w:t>
      </w:r>
    </w:p>
    <w:p w:rsidR="00D5217C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CE18BA">
        <w:rPr>
          <w:sz w:val="26"/>
          <w:szCs w:val="26"/>
        </w:rPr>
        <w:t xml:space="preserve">В </w:t>
      </w:r>
      <w:proofErr w:type="gramStart"/>
      <w:r w:rsidRPr="00CE18BA">
        <w:rPr>
          <w:sz w:val="26"/>
          <w:szCs w:val="26"/>
        </w:rPr>
        <w:t>соответствии</w:t>
      </w:r>
      <w:proofErr w:type="gramEnd"/>
      <w:r w:rsidRPr="00CE18BA">
        <w:rPr>
          <w:sz w:val="26"/>
          <w:szCs w:val="26"/>
        </w:rPr>
        <w:t xml:space="preserve"> с черт. 173.180.000</w:t>
      </w:r>
    </w:p>
    <w:p w:rsidR="00D5217C" w:rsidRPr="00CE18BA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CE18BA">
        <w:rPr>
          <w:sz w:val="26"/>
          <w:szCs w:val="26"/>
        </w:rPr>
        <w:t>1 год с момента поставки</w:t>
      </w:r>
    </w:p>
    <w:p w:rsidR="00D5217C" w:rsidRPr="00B73A4A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Специальные требования: </w:t>
      </w: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процессе</w:t>
      </w:r>
      <w:proofErr w:type="gramEnd"/>
      <w:r>
        <w:rPr>
          <w:sz w:val="26"/>
          <w:szCs w:val="26"/>
        </w:rPr>
        <w:t xml:space="preserve"> изготовления макета КИС-Р создается необходимая КД, оснастка и технологический процесс, рассчитанные на производство опытной партии КИС-Р</w:t>
      </w:r>
    </w:p>
    <w:p w:rsidR="00D5217C" w:rsidRPr="00B73A4A" w:rsidRDefault="00D5217C" w:rsidP="00D521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 xml:space="preserve">, относящейся к Товару: </w:t>
      </w:r>
      <w:r w:rsidRPr="00CE18BA">
        <w:rPr>
          <w:sz w:val="26"/>
          <w:szCs w:val="26"/>
        </w:rPr>
        <w:t xml:space="preserve">В </w:t>
      </w:r>
      <w:proofErr w:type="gramStart"/>
      <w:r w:rsidRPr="00CE18BA">
        <w:rPr>
          <w:sz w:val="26"/>
          <w:szCs w:val="26"/>
        </w:rPr>
        <w:t>соответствии</w:t>
      </w:r>
      <w:proofErr w:type="gramEnd"/>
      <w:r w:rsidRPr="00CE18BA">
        <w:rPr>
          <w:sz w:val="26"/>
          <w:szCs w:val="26"/>
        </w:rPr>
        <w:t xml:space="preserve"> с черт. 173.180.000</w:t>
      </w:r>
    </w:p>
    <w:p w:rsidR="00D5217C" w:rsidRDefault="00D5217C" w:rsidP="00D521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таре и (или) упаковке Товара: </w:t>
      </w:r>
      <w:r w:rsidRPr="0068429D">
        <w:rPr>
          <w:sz w:val="26"/>
          <w:szCs w:val="26"/>
        </w:rPr>
        <w:t>Допускается использование штатной упаковки кассет</w:t>
      </w:r>
    </w:p>
    <w:p w:rsidR="00D5217C" w:rsidRPr="00B73A4A" w:rsidRDefault="00D5217C" w:rsidP="00D521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 </w:t>
      </w:r>
      <w:r>
        <w:rPr>
          <w:sz w:val="26"/>
          <w:szCs w:val="26"/>
        </w:rPr>
        <w:t>П</w:t>
      </w:r>
      <w:r w:rsidRPr="00952CA9">
        <w:rPr>
          <w:sz w:val="26"/>
          <w:szCs w:val="26"/>
        </w:rPr>
        <w:t xml:space="preserve">риемка </w:t>
      </w:r>
      <w:r>
        <w:rPr>
          <w:sz w:val="26"/>
          <w:szCs w:val="26"/>
        </w:rPr>
        <w:t>к</w:t>
      </w:r>
      <w:r w:rsidRPr="00952CA9">
        <w:rPr>
          <w:sz w:val="26"/>
          <w:szCs w:val="26"/>
        </w:rPr>
        <w:t>омисси</w:t>
      </w:r>
      <w:r>
        <w:rPr>
          <w:sz w:val="26"/>
          <w:szCs w:val="26"/>
        </w:rPr>
        <w:t>ей с участием полномочного представителя Покупателя. Приемка оформляется</w:t>
      </w:r>
      <w:r w:rsidRPr="00952CA9">
        <w:rPr>
          <w:sz w:val="26"/>
          <w:szCs w:val="26"/>
        </w:rPr>
        <w:t xml:space="preserve"> акт</w:t>
      </w:r>
      <w:r>
        <w:rPr>
          <w:sz w:val="26"/>
          <w:szCs w:val="26"/>
        </w:rPr>
        <w:t>ом.</w:t>
      </w:r>
    </w:p>
    <w:p w:rsidR="00D5217C" w:rsidRPr="00CE18BA" w:rsidRDefault="00D5217C" w:rsidP="00D521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  <w:r w:rsidRPr="00CE18BA">
        <w:rPr>
          <w:sz w:val="26"/>
          <w:szCs w:val="26"/>
        </w:rPr>
        <w:t>П</w:t>
      </w:r>
      <w:r>
        <w:rPr>
          <w:sz w:val="26"/>
          <w:szCs w:val="26"/>
        </w:rPr>
        <w:t>оставка на завод 23 ФГУП «ПО «Маяк»</w:t>
      </w:r>
    </w:p>
    <w:p w:rsidR="00D5217C" w:rsidRDefault="00D5217C" w:rsidP="00D5217C">
      <w:pPr>
        <w:keepLines/>
        <w:widowControl/>
        <w:adjustRightInd/>
        <w:spacing w:before="40" w:after="40" w:line="240" w:lineRule="auto"/>
        <w:ind w:firstLine="425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>
        <w:rPr>
          <w:sz w:val="26"/>
          <w:szCs w:val="26"/>
        </w:rPr>
        <w:t>готового макета КИС-Р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пр. Ленина, 31, Челябинская обл. г. Озерск, 456780,</w:t>
      </w:r>
    </w:p>
    <w:p w:rsidR="00D5217C" w:rsidRDefault="00D5217C" w:rsidP="00D521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 </w:t>
      </w:r>
    </w:p>
    <w:p w:rsidR="00D5217C" w:rsidRPr="00C11082" w:rsidRDefault="00D5217C" w:rsidP="00D5217C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5217C" w:rsidRPr="00C11082" w:rsidTr="005F4A19">
        <w:tc>
          <w:tcPr>
            <w:tcW w:w="6062" w:type="dxa"/>
          </w:tcPr>
          <w:p w:rsidR="00D5217C" w:rsidRPr="00C11082" w:rsidRDefault="00D5217C" w:rsidP="005F4A1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5217C" w:rsidRDefault="00D5217C" w:rsidP="005F4A19">
            <w:pPr>
              <w:keepLines/>
              <w:widowControl/>
              <w:suppressAutoHyphens/>
              <w:spacing w:line="240" w:lineRule="auto"/>
            </w:pPr>
          </w:p>
          <w:p w:rsidR="00D5217C" w:rsidRDefault="00D5217C" w:rsidP="005F4A19">
            <w:pPr>
              <w:keepLines/>
              <w:widowControl/>
              <w:suppressAutoHyphens/>
              <w:spacing w:line="240" w:lineRule="auto"/>
            </w:pPr>
          </w:p>
          <w:p w:rsidR="00D5217C" w:rsidRDefault="00D5217C" w:rsidP="005F4A19">
            <w:pPr>
              <w:keepLines/>
              <w:widowControl/>
              <w:suppressAutoHyphens/>
              <w:spacing w:line="240" w:lineRule="auto"/>
            </w:pPr>
          </w:p>
          <w:p w:rsidR="00D5217C" w:rsidRPr="00C11082" w:rsidRDefault="00D5217C" w:rsidP="005F4A1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5217C" w:rsidRPr="00C11082" w:rsidRDefault="00D5217C" w:rsidP="005F4A19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5217C" w:rsidRPr="00C11082" w:rsidRDefault="00D5217C" w:rsidP="005F4A19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5217C" w:rsidRPr="00C11082" w:rsidRDefault="00D5217C" w:rsidP="005F4A19">
            <w:pPr>
              <w:keepLines/>
              <w:widowControl/>
              <w:suppressAutoHyphens/>
              <w:spacing w:line="240" w:lineRule="auto"/>
            </w:pPr>
          </w:p>
          <w:p w:rsidR="00D5217C" w:rsidRDefault="00D5217C" w:rsidP="005F4A19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5217C" w:rsidRPr="00F77246" w:rsidRDefault="00D5217C" w:rsidP="005F4A19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>
              <w:t xml:space="preserve">                                                  </w:t>
            </w:r>
            <w:r w:rsidRPr="00CE18BA">
              <w:t>/</w:t>
            </w:r>
            <w:r>
              <w:t>В.А. Зубаков</w:t>
            </w:r>
          </w:p>
          <w:p w:rsidR="00D5217C" w:rsidRPr="00C11082" w:rsidRDefault="00D5217C" w:rsidP="005F4A19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5217C" w:rsidRDefault="00D5217C" w:rsidP="006638F2">
      <w:pPr>
        <w:keepNext/>
        <w:spacing w:line="240" w:lineRule="auto"/>
        <w:contextualSpacing/>
        <w:jc w:val="left"/>
        <w:rPr>
          <w:b/>
        </w:rPr>
        <w:sectPr w:rsidR="00D5217C" w:rsidSect="00D5217C">
          <w:pgSz w:w="16838" w:h="11906" w:orient="landscape"/>
          <w:pgMar w:top="426" w:right="1134" w:bottom="850" w:left="1134" w:header="708" w:footer="708" w:gutter="0"/>
          <w:cols w:space="708"/>
          <w:docGrid w:linePitch="360"/>
        </w:sectPr>
      </w:pPr>
    </w:p>
    <w:p w:rsidR="00D5217C" w:rsidRPr="00D5217C" w:rsidRDefault="00D5217C" w:rsidP="00D5217C">
      <w:pPr>
        <w:spacing w:after="60"/>
        <w:jc w:val="right"/>
        <w:rPr>
          <w:lang w:val="en-US"/>
        </w:rPr>
      </w:pPr>
      <w:r>
        <w:lastRenderedPageBreak/>
        <w:t xml:space="preserve">Приложение № </w:t>
      </w:r>
      <w:r>
        <w:rPr>
          <w:lang w:val="en-US"/>
        </w:rPr>
        <w:t>2</w:t>
      </w:r>
    </w:p>
    <w:p w:rsidR="00D5217C" w:rsidRDefault="00D5217C" w:rsidP="00D5217C">
      <w:pPr>
        <w:spacing w:after="60"/>
        <w:jc w:val="right"/>
      </w:pPr>
      <w:r>
        <w:t>к Договору № _______________</w:t>
      </w:r>
    </w:p>
    <w:p w:rsidR="00D5217C" w:rsidRDefault="00D5217C" w:rsidP="00D5217C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D5217C" w:rsidRDefault="00D5217C" w:rsidP="00D5217C">
      <w:pPr>
        <w:pStyle w:val="af7"/>
        <w:jc w:val="right"/>
        <w:rPr>
          <w:b/>
          <w:bCs/>
          <w:sz w:val="24"/>
          <w:szCs w:val="24"/>
        </w:rPr>
      </w:pPr>
    </w:p>
    <w:p w:rsidR="00D5217C" w:rsidRDefault="00D5217C" w:rsidP="00D5217C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D5217C" w:rsidRDefault="00D5217C" w:rsidP="00D5217C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D5217C" w:rsidRDefault="00D5217C" w:rsidP="00D5217C">
      <w:pPr>
        <w:pStyle w:val="7"/>
        <w:tabs>
          <w:tab w:val="left" w:pos="708"/>
        </w:tabs>
      </w:pPr>
    </w:p>
    <w:p w:rsidR="00D5217C" w:rsidRPr="00034455" w:rsidRDefault="00D5217C" w:rsidP="00D521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D5217C" w:rsidRPr="00034455" w:rsidRDefault="00D5217C" w:rsidP="00D521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D5217C" w:rsidRPr="00034455" w:rsidRDefault="00D5217C" w:rsidP="00D5217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D5217C" w:rsidRPr="00034455" w:rsidRDefault="00D5217C" w:rsidP="00D5217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D5217C" w:rsidRDefault="00D5217C" w:rsidP="00D5217C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D5217C" w:rsidRPr="002A5D7D" w:rsidRDefault="00D5217C" w:rsidP="00D5217C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D5217C" w:rsidRPr="002C7D6A" w:rsidRDefault="00D5217C" w:rsidP="00D5217C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D5217C" w:rsidRPr="002A5D7D" w:rsidRDefault="00D5217C" w:rsidP="00D521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D5217C" w:rsidRDefault="00D5217C" w:rsidP="00D5217C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D5217C" w:rsidRDefault="00D5217C" w:rsidP="00D5217C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D5217C" w:rsidRDefault="00D5217C" w:rsidP="00D5217C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D5217C" w:rsidRPr="000126A7" w:rsidRDefault="00D5217C" w:rsidP="00D5217C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5217C" w:rsidRPr="000126A7" w:rsidRDefault="00D5217C" w:rsidP="00D5217C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5217C" w:rsidRDefault="00D5217C" w:rsidP="00D5217C">
      <w:pPr>
        <w:keepNext/>
        <w:jc w:val="center"/>
        <w:rPr>
          <w:b/>
          <w:bCs/>
          <w:spacing w:val="-4"/>
          <w:lang w:val="en-US"/>
        </w:rPr>
      </w:pPr>
      <w:r w:rsidRPr="00034455">
        <w:rPr>
          <w:b/>
          <w:bCs/>
          <w:spacing w:val="-4"/>
        </w:rPr>
        <w:t>ПОДПИСИ СТОРОН</w:t>
      </w:r>
    </w:p>
    <w:p w:rsidR="00D5217C" w:rsidRPr="00F72E24" w:rsidRDefault="00D5217C" w:rsidP="00D5217C">
      <w:pPr>
        <w:keepNext/>
        <w:jc w:val="center"/>
        <w:rPr>
          <w:b/>
          <w:bCs/>
          <w:spacing w:val="-4"/>
          <w:lang w:val="en-US"/>
        </w:rPr>
      </w:pPr>
    </w:p>
    <w:tbl>
      <w:tblPr>
        <w:tblW w:w="5000" w:type="pct"/>
        <w:tblLook w:val="04A0"/>
      </w:tblPr>
      <w:tblGrid>
        <w:gridCol w:w="4096"/>
        <w:gridCol w:w="2056"/>
        <w:gridCol w:w="451"/>
        <w:gridCol w:w="3937"/>
        <w:gridCol w:w="306"/>
      </w:tblGrid>
      <w:tr w:rsidR="00D5217C" w:rsidRPr="00034455" w:rsidTr="005F4A19">
        <w:tc>
          <w:tcPr>
            <w:tcW w:w="1888" w:type="pct"/>
          </w:tcPr>
          <w:p w:rsidR="00D5217C" w:rsidRPr="00034455" w:rsidRDefault="00D5217C" w:rsidP="005F4A19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D5217C" w:rsidRPr="00034455" w:rsidRDefault="00D5217C" w:rsidP="005F4A19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D5217C" w:rsidRPr="00034455" w:rsidRDefault="00D5217C" w:rsidP="005F4A19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D5217C" w:rsidRPr="00034455" w:rsidRDefault="00D5217C" w:rsidP="005F4A19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D5217C" w:rsidRPr="00034455" w:rsidRDefault="00D5217C" w:rsidP="005F4A19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D5217C" w:rsidRPr="00034455" w:rsidRDefault="00D5217C" w:rsidP="005F4A19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D5217C" w:rsidRPr="00034455" w:rsidRDefault="00D5217C" w:rsidP="005F4A19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D5217C" w:rsidRPr="00F72E24" w:rsidRDefault="00D5217C" w:rsidP="005F4A19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</w:t>
            </w:r>
            <w:r w:rsidRPr="00F72E24">
              <w:rPr>
                <w:spacing w:val="-4"/>
              </w:rPr>
              <w:t>/</w:t>
            </w:r>
            <w:r>
              <w:rPr>
                <w:spacing w:val="-4"/>
              </w:rPr>
              <w:t>В.А. Зубаков</w:t>
            </w:r>
          </w:p>
        </w:tc>
        <w:tc>
          <w:tcPr>
            <w:tcW w:w="141" w:type="pct"/>
          </w:tcPr>
          <w:p w:rsidR="00D5217C" w:rsidRPr="00034455" w:rsidRDefault="00D5217C" w:rsidP="005F4A19">
            <w:pPr>
              <w:keepNext/>
              <w:ind w:right="-85"/>
              <w:rPr>
                <w:spacing w:val="-4"/>
              </w:rPr>
            </w:pPr>
          </w:p>
        </w:tc>
      </w:tr>
    </w:tbl>
    <w:p w:rsidR="00D5217C" w:rsidRPr="00034455" w:rsidRDefault="00D5217C" w:rsidP="00D5217C">
      <w:pPr>
        <w:keepNext/>
        <w:rPr>
          <w:b/>
          <w:bCs/>
          <w:spacing w:val="-4"/>
        </w:rPr>
      </w:pPr>
    </w:p>
    <w:p w:rsidR="00D5217C" w:rsidRDefault="00D5217C" w:rsidP="006638F2">
      <w:pPr>
        <w:keepNext/>
        <w:spacing w:line="240" w:lineRule="auto"/>
        <w:contextualSpacing/>
        <w:jc w:val="left"/>
        <w:rPr>
          <w:b/>
        </w:rPr>
        <w:sectPr w:rsidR="00D5217C" w:rsidSect="00D5217C">
          <w:pgSz w:w="11906" w:h="16838"/>
          <w:pgMar w:top="1134" w:right="850" w:bottom="1134" w:left="426" w:header="708" w:footer="708" w:gutter="0"/>
          <w:cols w:space="708"/>
          <w:docGrid w:linePitch="360"/>
        </w:sectPr>
      </w:pPr>
    </w:p>
    <w:p w:rsidR="00D5217C" w:rsidRPr="00F11BD1" w:rsidRDefault="00D5217C" w:rsidP="00D521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>Приложение №</w:t>
      </w:r>
      <w:r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D5217C" w:rsidRPr="00F11BD1" w:rsidRDefault="00D5217C" w:rsidP="00D521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D5217C" w:rsidRPr="00F11BD1" w:rsidRDefault="00D5217C" w:rsidP="00D521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D5217C" w:rsidRDefault="00D5217C" w:rsidP="00D5217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D5217C" w:rsidRPr="00F11BD1" w:rsidRDefault="00D5217C" w:rsidP="00D5217C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D5217C" w:rsidRDefault="00D5217C" w:rsidP="00D5217C">
      <w:pPr>
        <w:keepNext/>
        <w:spacing w:line="240" w:lineRule="auto"/>
        <w:jc w:val="center"/>
        <w:rPr>
          <w:sz w:val="22"/>
        </w:rPr>
      </w:pPr>
    </w:p>
    <w:p w:rsidR="00D5217C" w:rsidRPr="00F11BD1" w:rsidRDefault="00D5217C" w:rsidP="00D521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D5217C" w:rsidRPr="00F11BD1" w:rsidRDefault="00D5217C" w:rsidP="00D521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D5217C" w:rsidRPr="00F11BD1" w:rsidRDefault="00D5217C" w:rsidP="00D521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D5217C" w:rsidRPr="00F11BD1" w:rsidRDefault="00D5217C" w:rsidP="00D521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</w:t>
      </w:r>
      <w:proofErr w:type="gramEnd"/>
      <w:r w:rsidRPr="00F11BD1">
        <w:rPr>
          <w:sz w:val="22"/>
          <w:szCs w:val="22"/>
        </w:rPr>
        <w:t xml:space="preserve">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D5217C" w:rsidRPr="00F11BD1" w:rsidRDefault="00D5217C" w:rsidP="00D521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D5217C" w:rsidRPr="00F11BD1" w:rsidRDefault="00D5217C" w:rsidP="00D521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D5217C" w:rsidRPr="00F11BD1" w:rsidTr="005F4A19">
        <w:tc>
          <w:tcPr>
            <w:tcW w:w="267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D5217C" w:rsidRPr="00F11BD1" w:rsidTr="005F4A19">
        <w:tc>
          <w:tcPr>
            <w:tcW w:w="267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D5217C" w:rsidRPr="00F11BD1" w:rsidTr="005F4A19">
        <w:tc>
          <w:tcPr>
            <w:tcW w:w="267" w:type="pct"/>
            <w:tcBorders>
              <w:bottom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D5217C" w:rsidRPr="00F11BD1" w:rsidTr="005F4A19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D5217C" w:rsidRPr="00F11BD1" w:rsidRDefault="00D5217C" w:rsidP="005F4A19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D5217C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D5217C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D5217C" w:rsidRPr="00F11BD1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D5217C" w:rsidRPr="00F11BD1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D5217C" w:rsidRPr="00F11BD1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D5217C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D5217C" w:rsidRPr="00F11BD1" w:rsidRDefault="00D5217C" w:rsidP="00D521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D5217C" w:rsidRPr="00F11BD1" w:rsidTr="005F4A19">
        <w:trPr>
          <w:trHeight w:val="74"/>
        </w:trPr>
        <w:tc>
          <w:tcPr>
            <w:tcW w:w="2500" w:type="pct"/>
          </w:tcPr>
          <w:p w:rsidR="00D5217C" w:rsidRPr="00F11BD1" w:rsidRDefault="00D5217C" w:rsidP="005F4A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D5217C" w:rsidRPr="00F11BD1" w:rsidRDefault="00D5217C" w:rsidP="005F4A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D5217C" w:rsidRPr="00F11BD1" w:rsidRDefault="00D5217C" w:rsidP="005F4A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D5217C" w:rsidRPr="00F11BD1" w:rsidRDefault="00D5217C" w:rsidP="005F4A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D5217C" w:rsidRPr="00F11BD1" w:rsidRDefault="00D5217C" w:rsidP="005F4A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D5217C" w:rsidRPr="00F11BD1" w:rsidRDefault="00D5217C" w:rsidP="005F4A19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D5217C" w:rsidRDefault="00D5217C" w:rsidP="00D521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D5217C" w:rsidRDefault="00D5217C" w:rsidP="00D521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D5217C" w:rsidRPr="00F11BD1" w:rsidRDefault="00D5217C" w:rsidP="00D521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D5217C" w:rsidRPr="00F11BD1" w:rsidTr="005F4A19">
        <w:tc>
          <w:tcPr>
            <w:tcW w:w="2216" w:type="pct"/>
          </w:tcPr>
          <w:p w:rsidR="00D5217C" w:rsidRDefault="00D5217C" w:rsidP="005F4A19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D5217C" w:rsidRPr="00F11BD1" w:rsidRDefault="00D5217C" w:rsidP="005F4A19">
            <w:pPr>
              <w:keepNext/>
              <w:spacing w:line="240" w:lineRule="auto"/>
              <w:rPr>
                <w:b/>
                <w:sz w:val="22"/>
              </w:rPr>
            </w:pPr>
          </w:p>
          <w:p w:rsidR="00D5217C" w:rsidRPr="00F11BD1" w:rsidRDefault="00D5217C" w:rsidP="005F4A19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D5217C" w:rsidRPr="00F11BD1" w:rsidRDefault="00D5217C" w:rsidP="005F4A19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D5217C" w:rsidRDefault="00D5217C" w:rsidP="005F4A19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D5217C" w:rsidRPr="00F11BD1" w:rsidRDefault="00D5217C" w:rsidP="005F4A19">
            <w:pPr>
              <w:keepNext/>
              <w:spacing w:line="240" w:lineRule="auto"/>
              <w:rPr>
                <w:b/>
                <w:sz w:val="22"/>
              </w:rPr>
            </w:pPr>
          </w:p>
          <w:p w:rsidR="00D5217C" w:rsidRPr="00F11BD1" w:rsidRDefault="00D5217C" w:rsidP="005F4A19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                    </w:t>
            </w:r>
            <w:r w:rsidRPr="007755D3">
              <w:rPr>
                <w:sz w:val="22"/>
              </w:rPr>
              <w:t>/</w:t>
            </w:r>
            <w:r>
              <w:rPr>
                <w:sz w:val="22"/>
              </w:rPr>
              <w:t>В.А. Зубаков</w:t>
            </w:r>
            <w:r w:rsidRPr="00F11BD1">
              <w:rPr>
                <w:sz w:val="22"/>
              </w:rPr>
              <w:t xml:space="preserve">   </w:t>
            </w:r>
          </w:p>
          <w:p w:rsidR="00D5217C" w:rsidRPr="00F11BD1" w:rsidRDefault="00D5217C" w:rsidP="005F4A19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D5217C" w:rsidRDefault="00D5217C" w:rsidP="00D5217C">
      <w:pPr>
        <w:pStyle w:val="ac"/>
        <w:spacing w:before="120" w:line="228" w:lineRule="auto"/>
        <w:ind w:left="0"/>
      </w:pPr>
    </w:p>
    <w:p w:rsidR="00D5217C" w:rsidRDefault="00D5217C" w:rsidP="006638F2">
      <w:pPr>
        <w:keepNext/>
        <w:spacing w:line="240" w:lineRule="auto"/>
        <w:contextualSpacing/>
        <w:jc w:val="left"/>
        <w:rPr>
          <w:b/>
        </w:rPr>
        <w:sectPr w:rsidR="00D5217C" w:rsidSect="008F40C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5217C" w:rsidRDefault="00D5217C" w:rsidP="00D5217C">
      <w:pPr>
        <w:ind w:left="7797"/>
      </w:pPr>
      <w:r>
        <w:lastRenderedPageBreak/>
        <w:t>Приложение №</w:t>
      </w:r>
      <w:r w:rsidRPr="00D5217C">
        <w:t xml:space="preserve"> 4</w:t>
      </w:r>
      <w:r>
        <w:br/>
        <w:t xml:space="preserve">к Договору №_____ </w:t>
      </w:r>
      <w:r>
        <w:br/>
        <w:t>от «__»________2013г.</w:t>
      </w:r>
    </w:p>
    <w:p w:rsidR="00D5217C" w:rsidRDefault="00D5217C" w:rsidP="00D5217C">
      <w:pPr>
        <w:ind w:left="6521"/>
        <w:jc w:val="right"/>
      </w:pPr>
    </w:p>
    <w:p w:rsidR="00D5217C" w:rsidRPr="001C5E65" w:rsidRDefault="00D5217C" w:rsidP="00D5217C">
      <w:pPr>
        <w:jc w:val="center"/>
        <w:rPr>
          <w:b/>
        </w:rPr>
      </w:pPr>
      <w:r>
        <w:rPr>
          <w:b/>
        </w:rPr>
        <w:t>ОСОБЫЕ УСЛОВИЯ</w:t>
      </w:r>
    </w:p>
    <w:p w:rsidR="00D5217C" w:rsidRPr="00FB73F8" w:rsidRDefault="00D5217C" w:rsidP="00D521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D5217C" w:rsidRPr="00FB73F8" w:rsidRDefault="00D5217C" w:rsidP="00D521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D5217C" w:rsidRPr="00FB73F8" w:rsidRDefault="00D5217C" w:rsidP="00D521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D5217C" w:rsidRDefault="00D5217C" w:rsidP="00D521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5217C" w:rsidRDefault="00D5217C" w:rsidP="00D5217C">
      <w:pPr>
        <w:spacing w:line="240" w:lineRule="auto"/>
        <w:ind w:left="709"/>
        <w:rPr>
          <w:bCs/>
        </w:rPr>
      </w:pPr>
    </w:p>
    <w:p w:rsidR="00D5217C" w:rsidRPr="00FB73F8" w:rsidRDefault="00D5217C" w:rsidP="00D5217C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D5217C" w:rsidRPr="007A0363" w:rsidTr="005F4A19">
        <w:tc>
          <w:tcPr>
            <w:tcW w:w="4388" w:type="dxa"/>
          </w:tcPr>
          <w:p w:rsidR="00D5217C" w:rsidRPr="008B4ABF" w:rsidRDefault="00D5217C" w:rsidP="005F4A19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D5217C" w:rsidRDefault="00D5217C" w:rsidP="005F4A19">
            <w:pPr>
              <w:rPr>
                <w:b/>
              </w:rPr>
            </w:pPr>
          </w:p>
          <w:p w:rsidR="00D5217C" w:rsidRDefault="00D5217C" w:rsidP="005F4A19">
            <w:pPr>
              <w:rPr>
                <w:b/>
              </w:rPr>
            </w:pPr>
          </w:p>
          <w:p w:rsidR="00D5217C" w:rsidRPr="007A0363" w:rsidRDefault="00D5217C" w:rsidP="005F4A19">
            <w:pPr>
              <w:rPr>
                <w:b/>
              </w:rPr>
            </w:pPr>
          </w:p>
        </w:tc>
        <w:tc>
          <w:tcPr>
            <w:tcW w:w="481" w:type="dxa"/>
          </w:tcPr>
          <w:p w:rsidR="00D5217C" w:rsidRPr="007A0363" w:rsidRDefault="00D5217C" w:rsidP="005F4A19">
            <w:pPr>
              <w:rPr>
                <w:b/>
              </w:rPr>
            </w:pPr>
          </w:p>
        </w:tc>
        <w:tc>
          <w:tcPr>
            <w:tcW w:w="4702" w:type="dxa"/>
          </w:tcPr>
          <w:p w:rsidR="00D5217C" w:rsidRDefault="00D5217C" w:rsidP="005F4A19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D5217C" w:rsidRDefault="00D5217C" w:rsidP="005F4A19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D5217C" w:rsidRDefault="00D5217C" w:rsidP="005F4A19">
            <w:pPr>
              <w:rPr>
                <w:u w:val="single"/>
              </w:rPr>
            </w:pPr>
          </w:p>
          <w:p w:rsidR="00D5217C" w:rsidRPr="004948AF" w:rsidRDefault="00D5217C" w:rsidP="005F4A19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D5217C" w:rsidRPr="007A0363" w:rsidTr="005F4A19">
        <w:tc>
          <w:tcPr>
            <w:tcW w:w="4388" w:type="dxa"/>
          </w:tcPr>
          <w:p w:rsidR="00D5217C" w:rsidRPr="007A0363" w:rsidRDefault="00D5217C" w:rsidP="005F4A19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D5217C" w:rsidRPr="007A0363" w:rsidRDefault="00D5217C" w:rsidP="005F4A19">
            <w:pPr>
              <w:rPr>
                <w:b/>
              </w:rPr>
            </w:pPr>
          </w:p>
        </w:tc>
        <w:tc>
          <w:tcPr>
            <w:tcW w:w="4702" w:type="dxa"/>
          </w:tcPr>
          <w:p w:rsidR="00D5217C" w:rsidRPr="007A0363" w:rsidRDefault="00D5217C" w:rsidP="005F4A19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D5217C" w:rsidRPr="00146E1D" w:rsidRDefault="00D5217C" w:rsidP="00D5217C">
      <w:pPr>
        <w:rPr>
          <w:b/>
        </w:rPr>
      </w:pPr>
    </w:p>
    <w:p w:rsidR="00D5217C" w:rsidRDefault="00D5217C" w:rsidP="006638F2">
      <w:pPr>
        <w:keepNext/>
        <w:spacing w:line="240" w:lineRule="auto"/>
        <w:contextualSpacing/>
        <w:jc w:val="left"/>
        <w:rPr>
          <w:b/>
        </w:rPr>
        <w:sectPr w:rsidR="00D5217C" w:rsidSect="00DE44F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5217C" w:rsidRPr="00D5217C" w:rsidRDefault="00D5217C" w:rsidP="00D5217C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  <w:lang w:val="en-US"/>
        </w:rPr>
        <w:t xml:space="preserve"> 5</w:t>
      </w:r>
    </w:p>
    <w:p w:rsidR="00D5217C" w:rsidRDefault="00D5217C" w:rsidP="00D5217C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D5217C" w:rsidRPr="00F37C88" w:rsidRDefault="00D5217C" w:rsidP="00D5217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D5217C" w:rsidRDefault="00D5217C" w:rsidP="00D5217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D5217C" w:rsidRPr="00732085" w:rsidRDefault="00D5217C" w:rsidP="00D5217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D5217C" w:rsidRPr="00732085" w:rsidRDefault="00D5217C" w:rsidP="00D521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D5217C" w:rsidRPr="00117BB0" w:rsidRDefault="00D5217C" w:rsidP="00D521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D5217C" w:rsidRPr="00117BB0" w:rsidRDefault="00D5217C" w:rsidP="00D521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D5217C" w:rsidRPr="00117BB0" w:rsidRDefault="00D5217C" w:rsidP="00D521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D5217C" w:rsidRPr="00117BB0" w:rsidRDefault="00D5217C" w:rsidP="00D521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5217C" w:rsidRPr="00732085" w:rsidRDefault="00D5217C" w:rsidP="00D521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D5217C" w:rsidRPr="00732085" w:rsidRDefault="00D5217C" w:rsidP="00D521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D5217C" w:rsidRPr="00732085" w:rsidRDefault="00D5217C" w:rsidP="00D521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D5217C" w:rsidRPr="00732085" w:rsidRDefault="00D5217C" w:rsidP="00D5217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D5217C" w:rsidRPr="00D52CB1" w:rsidTr="005F4A19">
        <w:tc>
          <w:tcPr>
            <w:tcW w:w="1591" w:type="pct"/>
          </w:tcPr>
          <w:p w:rsidR="00D5217C" w:rsidRPr="00732085" w:rsidRDefault="00D5217C" w:rsidP="005F4A19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D5217C" w:rsidRPr="00732085" w:rsidRDefault="00D5217C" w:rsidP="005F4A19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D5217C" w:rsidRPr="00732085" w:rsidRDefault="00D5217C" w:rsidP="005F4A19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D5217C" w:rsidRPr="00D52CB1" w:rsidTr="005F4A19">
        <w:trPr>
          <w:trHeight w:val="557"/>
        </w:trPr>
        <w:tc>
          <w:tcPr>
            <w:tcW w:w="1591" w:type="pct"/>
          </w:tcPr>
          <w:p w:rsidR="00D5217C" w:rsidRPr="00D52CB1" w:rsidRDefault="00D5217C" w:rsidP="005F4A19"/>
        </w:tc>
        <w:tc>
          <w:tcPr>
            <w:tcW w:w="1705" w:type="pct"/>
          </w:tcPr>
          <w:p w:rsidR="00D5217C" w:rsidRPr="00732085" w:rsidRDefault="00D5217C" w:rsidP="005F4A19"/>
        </w:tc>
        <w:tc>
          <w:tcPr>
            <w:tcW w:w="1704" w:type="pct"/>
          </w:tcPr>
          <w:p w:rsidR="00D5217C" w:rsidRPr="00732085" w:rsidRDefault="00D5217C" w:rsidP="005F4A19">
            <w:r w:rsidRPr="00732085">
              <w:t>АО «НИКИЭТ»</w:t>
            </w:r>
          </w:p>
        </w:tc>
      </w:tr>
      <w:tr w:rsidR="00D5217C" w:rsidRPr="00D52CB1" w:rsidTr="005F4A19">
        <w:trPr>
          <w:trHeight w:val="439"/>
        </w:trPr>
        <w:tc>
          <w:tcPr>
            <w:tcW w:w="1591" w:type="pct"/>
          </w:tcPr>
          <w:p w:rsidR="00D5217C" w:rsidRPr="00D52CB1" w:rsidRDefault="00D5217C" w:rsidP="005F4A19">
            <w:r w:rsidRPr="00D52CB1">
              <w:t>____________________</w:t>
            </w:r>
          </w:p>
        </w:tc>
        <w:tc>
          <w:tcPr>
            <w:tcW w:w="1705" w:type="pct"/>
          </w:tcPr>
          <w:p w:rsidR="00D5217C" w:rsidRPr="00D52CB1" w:rsidRDefault="00D5217C" w:rsidP="005F4A19"/>
        </w:tc>
        <w:tc>
          <w:tcPr>
            <w:tcW w:w="1704" w:type="pct"/>
          </w:tcPr>
          <w:p w:rsidR="00D5217C" w:rsidRPr="00D52CB1" w:rsidRDefault="00D5217C" w:rsidP="005F4A19">
            <w:r w:rsidRPr="00D52CB1">
              <w:t>_____________</w:t>
            </w:r>
            <w:r>
              <w:rPr>
                <w:lang w:val="en-US"/>
              </w:rPr>
              <w:t>/</w:t>
            </w:r>
            <w:r>
              <w:t>В.А. Зубаков</w:t>
            </w:r>
            <w:r w:rsidRPr="00D52CB1">
              <w:t xml:space="preserve"> </w:t>
            </w:r>
          </w:p>
        </w:tc>
      </w:tr>
    </w:tbl>
    <w:p w:rsidR="00D5217C" w:rsidRDefault="00D5217C" w:rsidP="006638F2">
      <w:pPr>
        <w:keepNext/>
        <w:spacing w:line="240" w:lineRule="auto"/>
        <w:contextualSpacing/>
        <w:jc w:val="left"/>
        <w:rPr>
          <w:b/>
        </w:rPr>
        <w:sectPr w:rsidR="00D5217C" w:rsidSect="00DE44F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D5217C" w:rsidRPr="00D5217C" w:rsidRDefault="00D5217C" w:rsidP="00D5217C">
      <w:pPr>
        <w:tabs>
          <w:tab w:val="center" w:pos="4677"/>
          <w:tab w:val="right" w:pos="9355"/>
        </w:tabs>
        <w:adjustRightInd/>
        <w:spacing w:line="240" w:lineRule="auto"/>
        <w:ind w:left="6372"/>
        <w:jc w:val="left"/>
        <w:rPr>
          <w:szCs w:val="20"/>
          <w:lang w:val="en-US"/>
        </w:rPr>
      </w:pPr>
      <w:r w:rsidRPr="00D5217C">
        <w:rPr>
          <w:szCs w:val="20"/>
        </w:rPr>
        <w:lastRenderedPageBreak/>
        <w:t>Приложение №</w:t>
      </w:r>
      <w:r>
        <w:rPr>
          <w:szCs w:val="20"/>
          <w:lang w:val="en-US"/>
        </w:rPr>
        <w:t xml:space="preserve"> 6</w:t>
      </w:r>
    </w:p>
    <w:p w:rsidR="00D5217C" w:rsidRPr="00D5217C" w:rsidRDefault="00D5217C" w:rsidP="00D5217C">
      <w:pPr>
        <w:tabs>
          <w:tab w:val="center" w:pos="4677"/>
          <w:tab w:val="right" w:pos="9355"/>
        </w:tabs>
        <w:adjustRightInd/>
        <w:spacing w:line="240" w:lineRule="auto"/>
        <w:ind w:left="6372"/>
        <w:jc w:val="left"/>
        <w:rPr>
          <w:szCs w:val="20"/>
        </w:rPr>
      </w:pPr>
      <w:r w:rsidRPr="00D5217C">
        <w:rPr>
          <w:szCs w:val="20"/>
        </w:rPr>
        <w:t>к Договору №_________</w:t>
      </w:r>
    </w:p>
    <w:p w:rsidR="00D5217C" w:rsidRPr="00D5217C" w:rsidRDefault="00D5217C" w:rsidP="00D5217C">
      <w:pPr>
        <w:tabs>
          <w:tab w:val="center" w:pos="4677"/>
          <w:tab w:val="right" w:pos="9355"/>
        </w:tabs>
        <w:adjustRightInd/>
        <w:spacing w:line="240" w:lineRule="auto"/>
        <w:ind w:left="6372"/>
        <w:jc w:val="left"/>
      </w:pPr>
      <w:r w:rsidRPr="00D5217C">
        <w:rPr>
          <w:szCs w:val="20"/>
        </w:rPr>
        <w:t xml:space="preserve">от __________  </w:t>
      </w:r>
    </w:p>
    <w:p w:rsidR="00D5217C" w:rsidRPr="00D5217C" w:rsidRDefault="00D5217C" w:rsidP="00D5217C">
      <w:pPr>
        <w:autoSpaceDE w:val="0"/>
        <w:autoSpaceDN w:val="0"/>
        <w:spacing w:line="240" w:lineRule="auto"/>
        <w:ind w:left="-567"/>
        <w:jc w:val="center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jc w:val="center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Соглашение о конфиденциальности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outlineLvl w:val="0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г. Москва "___"_________ ____ </w:t>
      </w:r>
      <w:proofErr w:type="gramStart"/>
      <w:r w:rsidRPr="00D5217C">
        <w:rPr>
          <w:rFonts w:eastAsia="Calibri"/>
          <w:sz w:val="22"/>
          <w:szCs w:val="22"/>
          <w:lang w:eastAsia="en-US"/>
        </w:rPr>
        <w:t>г</w:t>
      </w:r>
      <w:proofErr w:type="gramEnd"/>
      <w:r w:rsidRPr="00D5217C">
        <w:rPr>
          <w:rFonts w:eastAsia="Calibri"/>
          <w:sz w:val="22"/>
          <w:szCs w:val="22"/>
          <w:lang w:eastAsia="en-US"/>
        </w:rPr>
        <w:t>.</w:t>
      </w:r>
      <w:r w:rsidRPr="00D5217C">
        <w:rPr>
          <w:rFonts w:eastAsia="Calibri"/>
          <w:sz w:val="22"/>
          <w:szCs w:val="22"/>
          <w:lang w:eastAsia="en-US"/>
        </w:rPr>
        <w:br/>
      </w:r>
      <w:r w:rsidRPr="00D5217C">
        <w:rPr>
          <w:rFonts w:eastAsia="Calibri"/>
          <w:sz w:val="22"/>
          <w:szCs w:val="22"/>
          <w:lang w:eastAsia="en-US"/>
        </w:rPr>
        <w:br/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Акционерное общество «Ордена Ленина Научно-исследовательский и конструкторский институт энерготехники имени Н.А. Доллежаля» (АО «НИКИЭТ»), в лице ___________________, действующего на основании _________________, и __________________, в лице _______________, действующего на основании ______________, вместе именуемые "Стороны", а каждый в отдельности - "Сторона" путем переговоров пришли к Соглашению о нижеследующем: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1. Термины, употребляемые в Соглашении: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1.1. </w:t>
      </w:r>
      <w:proofErr w:type="gramStart"/>
      <w:r w:rsidRPr="00D5217C">
        <w:rPr>
          <w:rFonts w:eastAsia="Calibri"/>
          <w:b/>
          <w:sz w:val="22"/>
          <w:szCs w:val="22"/>
          <w:lang w:eastAsia="en-US"/>
        </w:rPr>
        <w:t>Конфиденциальная информация</w:t>
      </w:r>
      <w:r w:rsidRPr="00D5217C">
        <w:rPr>
          <w:rFonts w:eastAsia="Calibri"/>
          <w:sz w:val="22"/>
          <w:szCs w:val="22"/>
          <w:lang w:eastAsia="en-US"/>
        </w:rPr>
        <w:t xml:space="preserve"> - информация, составляющая коммерческую тайну (секрет производства), -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в </w:t>
      </w:r>
      <w:proofErr w:type="gramStart"/>
      <w:r w:rsidRPr="00D5217C">
        <w:rPr>
          <w:rFonts w:eastAsia="Calibri"/>
          <w:sz w:val="22"/>
          <w:szCs w:val="22"/>
          <w:lang w:eastAsia="en-US"/>
        </w:rPr>
        <w:t>отношении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которых обладателем таких сведений введен режим коммерческой тайны.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1.2. </w:t>
      </w:r>
      <w:proofErr w:type="gramStart"/>
      <w:r w:rsidRPr="00D5217C">
        <w:rPr>
          <w:rFonts w:eastAsia="Calibri"/>
          <w:b/>
          <w:sz w:val="22"/>
          <w:szCs w:val="22"/>
          <w:lang w:eastAsia="en-US"/>
        </w:rPr>
        <w:t>Передача конфиденциальной информации</w:t>
      </w:r>
      <w:r w:rsidRPr="00D5217C">
        <w:rPr>
          <w:rFonts w:eastAsia="Calibri"/>
          <w:sz w:val="22"/>
          <w:szCs w:val="22"/>
          <w:lang w:eastAsia="en-US"/>
        </w:rPr>
        <w:t xml:space="preserve"> - передача информации, составляющей коммерческую тайну и зафиксированной на материальном носителе, ее обладателем другой Стороне на основании Договора по Актам приема-передачи конфиденциальной информации (Форма акта приема-передачи конфиденциальной информации - Приложение №1) в объеме и на условиях, которые предусмотрены Договором, включая условие о принятии контрагентом установленных Договором мер по охране ее конфиденциальности.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 w:rsidRPr="00D5217C">
        <w:rPr>
          <w:rFonts w:eastAsia="Calibri"/>
          <w:sz w:val="22"/>
          <w:szCs w:val="22"/>
          <w:lang w:eastAsia="en-US"/>
        </w:rPr>
        <w:t>Информация, попадающая под действие настоящего Соглашения должна быть маркирована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как «Конфиденциально», «Коммерческая тайна», «Конфиденциальная информация» или иметь логотип правообладателя.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2. Передача Конфиденциальной информации по настоящему Соглашению не влечет переход каких-либо прав на эту информацию, Конфиденциальная информация остается  собственностью передавшей Стороны и без ее предварительного письменного разрешения не может копироваться или иным образом воспроизводиться получившей Стороной.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На разрешенных копиях конфиденциальной информации должны быть те же указания на их конфиденциальность, что и на оригиналах.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3. Каждая Сторона, если она получит от другой Стороны конфиденциальную информацию, обязуется: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а) сохранять конфиденциальность этой информации и принимать все необходимые меры для ее защиты, по меньшей мере, с той же тщательностью, с какой она охраняет свою собственную конфиденциальную информацию;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б) использовать эту информацию только в оговоренных в Соглашении целях и никогда не использовать ее в каких-либо иных целях без предварительного письменного разрешения передавшей Стороны;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в) не передавать эту информацию третьим сторонам без предварительного письменного разрешения передавшей Стороны, кроме как в случаях, когда эта информация: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- была или стала общеизвестной из источника, отличного от получившей Стороны;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- была на законных основаниях известна получившей Стороне до ее получения от передавшей Стороны;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- должна быть раскрыта получившей Стороной по принуждению в соответствии с действующим законодательством;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г) в минимально короткий срок с момента обнаружения признаков несанкционированного доступа третьих лиц к конфиденциальной информации другой Стороны, уведомить об этом эту Сторону и принять все возможные меры для уменьшения последствий несанкционированного доступа 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4. </w:t>
      </w:r>
      <w:proofErr w:type="gramStart"/>
      <w:r w:rsidRPr="00D5217C">
        <w:rPr>
          <w:rFonts w:eastAsia="Calibri"/>
          <w:sz w:val="22"/>
          <w:szCs w:val="22"/>
          <w:lang w:eastAsia="en-US"/>
        </w:rPr>
        <w:t xml:space="preserve">В случае передачи конфиденциальной информации передавшей Стороны в органы или учреждения государственной власти по принуждению получившая Сторона обязуется ограничить эту передачу требуемым минимумом и незамедлительно уведомить передавшую Сторону о сути этой передачи в той </w:t>
      </w:r>
      <w:r w:rsidRPr="00D5217C">
        <w:rPr>
          <w:rFonts w:eastAsia="Calibri"/>
          <w:sz w:val="22"/>
          <w:szCs w:val="22"/>
          <w:lang w:eastAsia="en-US"/>
        </w:rPr>
        <w:lastRenderedPageBreak/>
        <w:t>максимальной степени, в какой это может быть допустимо в свете обстоятельств.</w:t>
      </w:r>
      <w:proofErr w:type="gramEnd"/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5. Стороны также договорились о том, что: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а) доступ к конфиденциальной информации друг друга будут предоставлять только тем своим работникам, которые в силу своих должностных обязанностей привлечены к работе с ними;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proofErr w:type="gramStart"/>
      <w:r w:rsidRPr="00D5217C">
        <w:rPr>
          <w:rFonts w:eastAsia="Calibri"/>
          <w:sz w:val="22"/>
          <w:szCs w:val="22"/>
          <w:lang w:eastAsia="en-US"/>
        </w:rPr>
        <w:t>б) будут требовать от этих работников выполнения всех обязательств, оговоренных в Соглашении;</w:t>
      </w:r>
      <w:proofErr w:type="gramEnd"/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в) по запросам будут сразу возвращать друг другу все оригиналы и, если таковые будут, копии полученной конфиденциальной информации;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г) обязательства, оговоренные в Соглашении, будут оставаться в силе бессрочно, вне зависимости от прекращения его действия;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proofErr w:type="spellStart"/>
      <w:r w:rsidRPr="00D5217C">
        <w:rPr>
          <w:rFonts w:eastAsia="Calibri"/>
          <w:sz w:val="22"/>
          <w:szCs w:val="22"/>
          <w:lang w:eastAsia="en-US"/>
        </w:rPr>
        <w:t>д</w:t>
      </w:r>
      <w:proofErr w:type="spellEnd"/>
      <w:r w:rsidRPr="00D5217C">
        <w:rPr>
          <w:rFonts w:eastAsia="Calibri"/>
          <w:sz w:val="22"/>
          <w:szCs w:val="22"/>
          <w:lang w:eastAsia="en-US"/>
        </w:rPr>
        <w:t>) в случае реорганизации одной из Сторон до даты прекращения действия настоящего Соглашения предусматривается следующий порядок охраны конфиденциальной информации:</w:t>
      </w:r>
    </w:p>
    <w:p w:rsidR="00D5217C" w:rsidRPr="00D5217C" w:rsidRDefault="00D5217C" w:rsidP="00D5217C">
      <w:pPr>
        <w:widowControl/>
        <w:numPr>
          <w:ilvl w:val="0"/>
          <w:numId w:val="42"/>
        </w:numPr>
        <w:autoSpaceDE w:val="0"/>
        <w:autoSpaceDN w:val="0"/>
        <w:adjustRightInd/>
        <w:spacing w:after="200" w:line="240" w:lineRule="auto"/>
        <w:ind w:left="0" w:firstLine="851"/>
        <w:contextualSpacing/>
        <w:jc w:val="left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Уведомление другой Стороны о факте реорганизации за один месяц до реорганизации;</w:t>
      </w:r>
    </w:p>
    <w:p w:rsidR="00D5217C" w:rsidRPr="00D5217C" w:rsidRDefault="00D5217C" w:rsidP="00D5217C">
      <w:pPr>
        <w:widowControl/>
        <w:numPr>
          <w:ilvl w:val="0"/>
          <w:numId w:val="42"/>
        </w:numPr>
        <w:autoSpaceDE w:val="0"/>
        <w:autoSpaceDN w:val="0"/>
        <w:adjustRightInd/>
        <w:spacing w:after="200" w:line="240" w:lineRule="auto"/>
        <w:ind w:left="0" w:firstLine="851"/>
        <w:contextualSpacing/>
        <w:jc w:val="left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Возврат по требованию реорганизуемой Стороны или ее правопреемника конфиденциальной информации переданной другой Стороной на всех материальных носителях этой Стороне или ее правопреемнику.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67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е) в случае ликвидации одной из Сторон до даты прекращения действия настоящего Соглашения, за месяц до начала процедуры ликвидации она обязана возвратить конфиденциальную информацию передавшей Стороне. 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6. При нарушении одной из </w:t>
      </w:r>
      <w:proofErr w:type="gramStart"/>
      <w:r w:rsidRPr="00D5217C">
        <w:rPr>
          <w:rFonts w:eastAsia="Calibri"/>
          <w:sz w:val="22"/>
          <w:szCs w:val="22"/>
          <w:lang w:eastAsia="en-US"/>
        </w:rPr>
        <w:t>Сторон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оговоренных в Соглашении обязательств потерпевшая Сторона вправе потребовать у виновной Стороны возмещения документально подтвержденного ущерба, понесенного потерпевшей Стороной вследствие этого нарушения.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7. Настоящее Соглашение вступает в силу </w:t>
      </w:r>
      <w:proofErr w:type="gramStart"/>
      <w:r w:rsidRPr="00D5217C">
        <w:rPr>
          <w:rFonts w:eastAsia="Calibri"/>
          <w:sz w:val="22"/>
          <w:szCs w:val="22"/>
          <w:lang w:eastAsia="en-US"/>
        </w:rPr>
        <w:t>с даты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его подписания и действует в течение 5лет. 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8. Любые изменения, вносимые в настоящее Соглашение, должны быть составлены в письменной форме и подписаны обеими Сторонами.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9. Любая из Сторон может в любой момент расторгнуть настоящее Соглашение путем письменного уведомления другой Стороны не </w:t>
      </w:r>
      <w:proofErr w:type="gramStart"/>
      <w:r w:rsidRPr="00D5217C">
        <w:rPr>
          <w:rFonts w:eastAsia="Calibri"/>
          <w:sz w:val="22"/>
          <w:szCs w:val="22"/>
          <w:lang w:eastAsia="en-US"/>
        </w:rPr>
        <w:t>позднее</w:t>
      </w:r>
      <w:proofErr w:type="gramEnd"/>
      <w:r w:rsidRPr="00D5217C">
        <w:rPr>
          <w:rFonts w:eastAsia="Calibri"/>
          <w:sz w:val="22"/>
          <w:szCs w:val="22"/>
          <w:lang w:eastAsia="en-US"/>
        </w:rPr>
        <w:t xml:space="preserve"> чем за месяц до даты расторжения. При этом Стороны обязаны в двухнедельный срок со дня направления уведомления для расторгающей Стороны, и со дня получения уведомления для другой Стороны, возвратить всю полученную друг от друга конфиденциальную информацию на всех носителях.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10. Сторона, получившая конфиденциальную информацию другой Стороны, обязана в течение 30 дней со дня получения письменного требования Стороны, передавшей Конфиденциальную информацию о ее возврате, возвратить такую информацию и все ее копии по Акту приема-передачи</w:t>
      </w:r>
    </w:p>
    <w:p w:rsidR="00D5217C" w:rsidRPr="00D5217C" w:rsidRDefault="00D5217C" w:rsidP="00D5217C">
      <w:pPr>
        <w:autoSpaceDE w:val="0"/>
        <w:autoSpaceDN w:val="0"/>
        <w:spacing w:line="240" w:lineRule="auto"/>
        <w:ind w:firstLine="540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>11. Настоящее Соглашение составлено в 2 экземплярах равной юридической силы, по одному для каждой из Сторон.</w:t>
      </w: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5217C">
        <w:rPr>
          <w:rFonts w:eastAsia="Calibri"/>
          <w:b/>
          <w:sz w:val="22"/>
          <w:szCs w:val="22"/>
          <w:lang w:eastAsia="en-US"/>
        </w:rPr>
        <w:t>ПОДПИСИ СТОРОН:</w:t>
      </w: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    </w:t>
      </w: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    _______/_____________/                                                                                           _______/В.А. Зубаков/</w:t>
      </w: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utoSpaceDE w:val="0"/>
        <w:autoSpaceDN w:val="0"/>
        <w:spacing w:line="240" w:lineRule="auto"/>
        <w:jc w:val="left"/>
        <w:rPr>
          <w:rFonts w:eastAsia="Calibri"/>
          <w:sz w:val="22"/>
          <w:szCs w:val="22"/>
          <w:lang w:eastAsia="en-US"/>
        </w:rPr>
      </w:pPr>
      <w:r w:rsidRPr="00D5217C">
        <w:rPr>
          <w:rFonts w:eastAsia="Calibri"/>
          <w:sz w:val="22"/>
          <w:szCs w:val="22"/>
          <w:lang w:eastAsia="en-US"/>
        </w:rPr>
        <w:t xml:space="preserve">           М.П.                                                                                                                                М.П.</w:t>
      </w:r>
    </w:p>
    <w:p w:rsidR="00D5217C" w:rsidRPr="00D5217C" w:rsidRDefault="00D5217C" w:rsidP="00D5217C">
      <w:pPr>
        <w:adjustRightInd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lef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Ind w:w="5637" w:type="dxa"/>
        <w:tblLook w:val="04A0"/>
      </w:tblPr>
      <w:tblGrid>
        <w:gridCol w:w="3934"/>
      </w:tblGrid>
      <w:tr w:rsidR="00D5217C" w:rsidRPr="00D5217C" w:rsidTr="005F4A19">
        <w:tc>
          <w:tcPr>
            <w:tcW w:w="3934" w:type="dxa"/>
          </w:tcPr>
          <w:p w:rsidR="00D5217C" w:rsidRPr="00D5217C" w:rsidRDefault="00D5217C" w:rsidP="00D5217C">
            <w:pPr>
              <w:pageBreakBefore/>
              <w:autoSpaceDE w:val="0"/>
              <w:autoSpaceDN w:val="0"/>
              <w:spacing w:line="240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5217C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Приложение №1 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5217C">
              <w:rPr>
                <w:rFonts w:eastAsia="Calibri"/>
                <w:sz w:val="22"/>
                <w:szCs w:val="22"/>
                <w:lang w:eastAsia="en-US"/>
              </w:rPr>
              <w:t xml:space="preserve">к Соглашению о конфиденциальности 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D5217C">
              <w:rPr>
                <w:rFonts w:eastAsia="Calibri"/>
                <w:sz w:val="22"/>
                <w:szCs w:val="22"/>
                <w:lang w:eastAsia="en-US"/>
              </w:rPr>
              <w:t>от «__»_______20__г.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D5217C" w:rsidRPr="00D5217C" w:rsidRDefault="00D5217C" w:rsidP="00D5217C">
      <w:pPr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right"/>
        <w:rPr>
          <w:rFonts w:eastAsia="Calibri"/>
          <w:sz w:val="22"/>
          <w:szCs w:val="22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jc w:val="center"/>
        <w:rPr>
          <w:rFonts w:eastAsia="Calibri"/>
          <w:lang w:eastAsia="en-US"/>
        </w:rPr>
      </w:pPr>
      <w:r w:rsidRPr="00D5217C">
        <w:rPr>
          <w:rFonts w:eastAsia="Calibri"/>
          <w:lang w:eastAsia="en-US"/>
        </w:rPr>
        <w:t xml:space="preserve">АКТ ПРИЕМА-ПЕРЕДАЧИ КОНФИДЕНЦИАЛЬНОЙ ИНФОРМАЦИИ </w:t>
      </w:r>
    </w:p>
    <w:p w:rsidR="00D5217C" w:rsidRPr="00D5217C" w:rsidRDefault="00D5217C" w:rsidP="00D5217C">
      <w:pPr>
        <w:adjustRightInd/>
        <w:spacing w:line="240" w:lineRule="auto"/>
        <w:jc w:val="center"/>
        <w:rPr>
          <w:rFonts w:eastAsia="Calibri"/>
          <w:lang w:eastAsia="en-US"/>
        </w:rPr>
      </w:pPr>
    </w:p>
    <w:p w:rsidR="00D5217C" w:rsidRPr="00D5217C" w:rsidRDefault="00D5217C" w:rsidP="00D5217C">
      <w:pPr>
        <w:adjustRightInd/>
        <w:spacing w:line="240" w:lineRule="auto"/>
        <w:rPr>
          <w:rFonts w:eastAsia="Calibri"/>
          <w:lang w:eastAsia="en-US"/>
        </w:rPr>
      </w:pPr>
      <w:r w:rsidRPr="00D5217C">
        <w:rPr>
          <w:rFonts w:eastAsia="Calibri"/>
          <w:lang w:eastAsia="en-US"/>
        </w:rPr>
        <w:tab/>
      </w:r>
      <w:proofErr w:type="gramStart"/>
      <w:r w:rsidRPr="00D5217C">
        <w:rPr>
          <w:rFonts w:eastAsia="Calibri"/>
          <w:lang w:eastAsia="en-US"/>
        </w:rPr>
        <w:t xml:space="preserve">Мы, нижеподписавшиеся, от АО «НИКИЭТ» (именуемое далее Передающая Сторона/Получающая Сторона) </w:t>
      </w:r>
      <w:proofErr w:type="spellStart"/>
      <w:r w:rsidRPr="00D5217C">
        <w:rPr>
          <w:rFonts w:eastAsia="Calibri"/>
          <w:lang w:eastAsia="en-US"/>
        </w:rPr>
        <w:t>_______________действующий</w:t>
      </w:r>
      <w:proofErr w:type="spellEnd"/>
      <w:r w:rsidRPr="00D5217C">
        <w:rPr>
          <w:rFonts w:eastAsia="Calibri"/>
          <w:lang w:eastAsia="en-US"/>
        </w:rPr>
        <w:t xml:space="preserve"> на </w:t>
      </w:r>
      <w:proofErr w:type="spellStart"/>
      <w:r w:rsidRPr="00D5217C">
        <w:rPr>
          <w:rFonts w:eastAsia="Calibri"/>
          <w:lang w:eastAsia="en-US"/>
        </w:rPr>
        <w:t>основании___________</w:t>
      </w:r>
      <w:proofErr w:type="spellEnd"/>
      <w:r w:rsidRPr="00D5217C">
        <w:rPr>
          <w:rFonts w:eastAsia="Calibri"/>
          <w:lang w:eastAsia="en-US"/>
        </w:rPr>
        <w:t xml:space="preserve">, от ___________(именуемое далее Получающая Сторона/Передающая Сторона), _________________, действующий на </w:t>
      </w:r>
      <w:proofErr w:type="spellStart"/>
      <w:r w:rsidRPr="00D5217C">
        <w:rPr>
          <w:rFonts w:eastAsia="Calibri"/>
          <w:lang w:eastAsia="en-US"/>
        </w:rPr>
        <w:t>основании_______________</w:t>
      </w:r>
      <w:proofErr w:type="spellEnd"/>
      <w:r w:rsidRPr="00D5217C">
        <w:rPr>
          <w:rFonts w:eastAsia="Calibri"/>
          <w:lang w:eastAsia="en-US"/>
        </w:rPr>
        <w:t>, действуя в рамках Соглашения о конфиденциальности от «__» _______20__года, составили настоящий Акт о том, что Передающая Сторона передала, а Получающая Сторона приняла следующую конфиденциальную информацию____________________________________________________________.</w:t>
      </w:r>
      <w:proofErr w:type="gramEnd"/>
    </w:p>
    <w:p w:rsidR="00D5217C" w:rsidRPr="00D5217C" w:rsidRDefault="00D5217C" w:rsidP="00D5217C">
      <w:pPr>
        <w:adjustRightInd/>
        <w:spacing w:line="240" w:lineRule="auto"/>
        <w:jc w:val="left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D5217C" w:rsidRPr="00D5217C" w:rsidTr="005F4A19">
        <w:tc>
          <w:tcPr>
            <w:tcW w:w="4785" w:type="dxa"/>
          </w:tcPr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 xml:space="preserve">Информацию передал: 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 xml:space="preserve">                                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>_____________(Ф.И.О.)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lang w:eastAsia="en-US"/>
              </w:rPr>
            </w:pP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>«__»_________20__г.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left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4786" w:type="dxa"/>
          </w:tcPr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 xml:space="preserve">                                  Информацию принял: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center"/>
              <w:rPr>
                <w:rFonts w:eastAsia="Calibri"/>
                <w:lang w:eastAsia="en-US"/>
              </w:rPr>
            </w:pP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right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>____________(Ф.И.О.)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right"/>
              <w:rPr>
                <w:rFonts w:eastAsia="Calibri"/>
                <w:lang w:eastAsia="en-US"/>
              </w:rPr>
            </w:pP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 xml:space="preserve">                                 «__»________20__г.</w:t>
            </w:r>
          </w:p>
          <w:p w:rsidR="00D5217C" w:rsidRPr="00D5217C" w:rsidRDefault="00D5217C" w:rsidP="00D5217C">
            <w:pPr>
              <w:autoSpaceDE w:val="0"/>
              <w:autoSpaceDN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 w:rsidRPr="00D5217C">
              <w:rPr>
                <w:rFonts w:eastAsia="Calibri"/>
                <w:lang w:eastAsia="en-US"/>
              </w:rPr>
              <w:t xml:space="preserve">        М.П.</w:t>
            </w:r>
          </w:p>
        </w:tc>
      </w:tr>
    </w:tbl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sectPr w:rsidR="00507F4A" w:rsidSect="00DE44F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21C" w:rsidRDefault="004B221C">
      <w:pPr>
        <w:spacing w:line="240" w:lineRule="auto"/>
      </w:pPr>
      <w:r>
        <w:separator/>
      </w:r>
    </w:p>
  </w:endnote>
  <w:endnote w:type="continuationSeparator" w:id="0">
    <w:p w:rsidR="004B221C" w:rsidRDefault="004B22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21C" w:rsidRDefault="004B221C">
      <w:pPr>
        <w:spacing w:line="240" w:lineRule="auto"/>
      </w:pPr>
      <w:r>
        <w:separator/>
      </w:r>
    </w:p>
  </w:footnote>
  <w:footnote w:type="continuationSeparator" w:id="0">
    <w:p w:rsidR="004B221C" w:rsidRDefault="004B221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33D7170"/>
    <w:multiLevelType w:val="hybridMultilevel"/>
    <w:tmpl w:val="71A0866C"/>
    <w:lvl w:ilvl="0" w:tplc="04190017">
      <w:start w:val="1"/>
      <w:numFmt w:val="lowerLetter"/>
      <w:lvlText w:val="%1)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34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5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7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8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5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6"/>
  </w:num>
  <w:num w:numId="21">
    <w:abstractNumId w:val="38"/>
  </w:num>
  <w:num w:numId="22">
    <w:abstractNumId w:val="28"/>
  </w:num>
  <w:num w:numId="23">
    <w:abstractNumId w:val="11"/>
  </w:num>
  <w:num w:numId="24">
    <w:abstractNumId w:val="14"/>
  </w:num>
  <w:num w:numId="25">
    <w:abstractNumId w:val="37"/>
  </w:num>
  <w:num w:numId="26">
    <w:abstractNumId w:val="39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"/>
  </w:num>
  <w:num w:numId="36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  <w:num w:numId="42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307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21C"/>
    <w:rsid w:val="004B25FC"/>
    <w:rsid w:val="004C1E80"/>
    <w:rsid w:val="004D20E9"/>
    <w:rsid w:val="004D39B3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43378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638F2"/>
    <w:rsid w:val="0068077E"/>
    <w:rsid w:val="00690551"/>
    <w:rsid w:val="00690A32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5723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D7826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75818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217C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0AC6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17BE"/>
    <w:rsid w:val="00F33125"/>
    <w:rsid w:val="00F37DD3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818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217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B75818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B75818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B75818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B75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B75818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B7581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B75818"/>
    <w:pPr>
      <w:spacing w:after="120"/>
    </w:pPr>
  </w:style>
  <w:style w:type="character" w:customStyle="1" w:styleId="a6">
    <w:name w:val="Основной текст Знак"/>
    <w:rsid w:val="00B75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B758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B7581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B75818"/>
    <w:pPr>
      <w:ind w:firstLine="720"/>
    </w:pPr>
  </w:style>
  <w:style w:type="character" w:customStyle="1" w:styleId="23">
    <w:name w:val="Основной текст с отступом 2 Знак"/>
    <w:rsid w:val="00B75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B75818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B75818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D5217C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D5217C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D5217C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D5217C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D5217C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D5217C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D5217C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D5217C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D5217C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D5217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4551</Words>
  <Characters>25945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7</cp:revision>
  <cp:lastPrinted>2015-03-18T08:15:00Z</cp:lastPrinted>
  <dcterms:created xsi:type="dcterms:W3CDTF">2015-02-16T08:53:00Z</dcterms:created>
  <dcterms:modified xsi:type="dcterms:W3CDTF">2015-03-19T08:16:00Z</dcterms:modified>
</cp:coreProperties>
</file>