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5C6C27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5C6C27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C6C27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350BE2" w:rsidRDefault="005C6C27" w:rsidP="000C42EC">
            <w:pPr>
              <w:jc w:val="center"/>
            </w:pPr>
            <w:r>
              <w:t xml:space="preserve">Зарядные устройства </w:t>
            </w:r>
            <w:r>
              <w:rPr>
                <w:lang w:val="en-US"/>
              </w:rPr>
              <w:t>Spellman</w:t>
            </w:r>
            <w:r w:rsidRPr="00350BE2">
              <w:t xml:space="preserve"> </w:t>
            </w:r>
            <w:r>
              <w:rPr>
                <w:lang w:val="en-US"/>
              </w:rPr>
              <w:t>S</w:t>
            </w:r>
            <w:r w:rsidR="00350BE2">
              <w:rPr>
                <w:lang w:val="en-US"/>
              </w:rPr>
              <w:t>A</w:t>
            </w:r>
            <w:r w:rsidR="00350BE2" w:rsidRPr="00350BE2">
              <w:t>70</w:t>
            </w:r>
            <w:r w:rsidR="00350BE2">
              <w:rPr>
                <w:lang w:val="en-US"/>
              </w:rPr>
              <w:t>P</w:t>
            </w:r>
            <w:r w:rsidR="00350BE2" w:rsidRPr="00350BE2">
              <w:t>4/</w:t>
            </w:r>
            <w:r w:rsidR="00350BE2">
              <w:rPr>
                <w:lang w:val="en-US"/>
              </w:rPr>
              <w:t>LL</w:t>
            </w:r>
            <w:r w:rsidR="00350BE2" w:rsidRPr="00350BE2">
              <w:t xml:space="preserve"> (40)/230</w:t>
            </w:r>
          </w:p>
          <w:p w:rsidR="005C6C27" w:rsidRPr="005C6C27" w:rsidRDefault="005C6C27" w:rsidP="000C42EC">
            <w:pPr>
              <w:jc w:val="center"/>
              <w:rPr>
                <w:bCs/>
                <w:color w:val="000000"/>
              </w:rPr>
            </w:pPr>
            <w:r w:rsidRPr="00350BE2">
              <w:t>(</w:t>
            </w:r>
            <w:r>
              <w:t>или эквивалент)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27" w:rsidRPr="00350BE2" w:rsidRDefault="00350BE2" w:rsidP="000C42EC">
            <w:r>
              <w:rPr>
                <w:sz w:val="22"/>
                <w:szCs w:val="22"/>
              </w:rPr>
              <w:t xml:space="preserve">70 </w:t>
            </w:r>
            <w:proofErr w:type="spellStart"/>
            <w:r>
              <w:rPr>
                <w:sz w:val="22"/>
                <w:szCs w:val="22"/>
                <w:lang w:val="en-US"/>
              </w:rPr>
              <w:t>кВ</w:t>
            </w:r>
            <w:proofErr w:type="spellEnd"/>
            <w:r>
              <w:rPr>
                <w:sz w:val="22"/>
                <w:szCs w:val="22"/>
              </w:rPr>
              <w:t>,  4 кВт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5C6C27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5C6C27" w:rsidRDefault="00350BE2" w:rsidP="005C6C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0C42EC">
        <w:rPr>
          <w:color w:val="000000"/>
        </w:rPr>
        <w:t>латы таможенных пошлин, налогов</w:t>
      </w:r>
      <w:r w:rsidR="005C6C27">
        <w:rPr>
          <w:color w:val="000000"/>
        </w:rPr>
        <w:t>.</w:t>
      </w:r>
      <w:proofErr w:type="gramEnd"/>
    </w:p>
    <w:p w:rsidR="00350BE2" w:rsidRPr="001C647C" w:rsidRDefault="00350BE2" w:rsidP="00F27D56">
      <w:pPr>
        <w:widowControl w:val="0"/>
        <w:autoSpaceDE w:val="0"/>
        <w:spacing w:after="0"/>
      </w:pPr>
      <w:bookmarkStart w:id="2" w:name="_GoBack"/>
      <w:bookmarkEnd w:id="2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5C6C27">
        <w:t xml:space="preserve">– до </w:t>
      </w:r>
      <w:r w:rsidR="00350BE2" w:rsidRPr="00350BE2">
        <w:t>21</w:t>
      </w:r>
      <w:r w:rsidR="00350BE2">
        <w:t xml:space="preserve"> декабря</w:t>
      </w:r>
      <w:r w:rsidR="0040793B">
        <w:t xml:space="preserve"> 2012 г.</w:t>
      </w:r>
    </w:p>
    <w:p w:rsidR="00CE22F6" w:rsidRDefault="00CE22F6" w:rsidP="00350BE2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5C6C27">
        <w:rPr>
          <w:color w:val="000000"/>
          <w:sz w:val="24"/>
          <w:szCs w:val="24"/>
        </w:rPr>
        <w:t>1</w:t>
      </w:r>
      <w:r w:rsidR="008812CB">
        <w:rPr>
          <w:color w:val="000000"/>
          <w:sz w:val="24"/>
          <w:szCs w:val="24"/>
        </w:rPr>
        <w:t>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350BE2" w:rsidRPr="00350BE2" w:rsidRDefault="00350BE2" w:rsidP="00350BE2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350BE2">
        <w:rPr>
          <w:rFonts w:eastAsia="SimSun" w:cs="Tahoma"/>
          <w:kern w:val="1"/>
          <w:lang w:eastAsia="hi-IN" w:bidi="hi-IN"/>
        </w:rPr>
        <w:t>709 178,61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 xml:space="preserve">0% в течение 10 (десяти) банковских дней от даты подписания </w:t>
      </w:r>
      <w:r w:rsidR="00F27D56" w:rsidRPr="008A4C58">
        <w:lastRenderedPageBreak/>
        <w:t>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683" w:hanging="360"/>
      </w:p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6C1DBC"/>
    <w:multiLevelType w:val="hybridMultilevel"/>
    <w:tmpl w:val="E6F4E304"/>
    <w:lvl w:ilvl="0" w:tplc="F5E2A3DC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7">
    <w:nsid w:val="74193EA7"/>
    <w:multiLevelType w:val="hybridMultilevel"/>
    <w:tmpl w:val="985CB0F0"/>
    <w:lvl w:ilvl="0" w:tplc="041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42EC"/>
    <w:rsid w:val="000C657F"/>
    <w:rsid w:val="001C0FA2"/>
    <w:rsid w:val="001E0883"/>
    <w:rsid w:val="001E3BCA"/>
    <w:rsid w:val="002E6227"/>
    <w:rsid w:val="00326D05"/>
    <w:rsid w:val="00350BE2"/>
    <w:rsid w:val="0040793B"/>
    <w:rsid w:val="0051199F"/>
    <w:rsid w:val="005C5979"/>
    <w:rsid w:val="005C6C27"/>
    <w:rsid w:val="008812CB"/>
    <w:rsid w:val="009803F8"/>
    <w:rsid w:val="00AB563F"/>
    <w:rsid w:val="00AE2A76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39917-A65F-4B81-BCD3-8F018FC43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2012-09-13T06:39:00Z</cp:lastPrinted>
  <dcterms:created xsi:type="dcterms:W3CDTF">2012-10-16T07:18:00Z</dcterms:created>
  <dcterms:modified xsi:type="dcterms:W3CDTF">2012-10-16T07:18:00Z</dcterms:modified>
</cp:coreProperties>
</file>