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6E41E6" w14:textId="77777777" w:rsidR="005871F2" w:rsidRPr="005871F2" w:rsidRDefault="005871F2" w:rsidP="005871F2">
      <w:pPr>
        <w:widowControl w:val="0"/>
        <w:spacing w:before="240" w:after="120"/>
        <w:ind w:right="45"/>
        <w:jc w:val="center"/>
        <w:rPr>
          <w:color w:val="000000"/>
        </w:rPr>
      </w:pPr>
      <w:r w:rsidRPr="005871F2">
        <w:rPr>
          <w:color w:val="000000"/>
        </w:rPr>
        <w:t>ТЕХНИЧЕСКОЕ ЗАДАНИЕ</w:t>
      </w:r>
      <w:bookmarkStart w:id="0" w:name="_Toc257997168"/>
    </w:p>
    <w:bookmarkEnd w:id="0"/>
    <w:p w14:paraId="75E30D69" w14:textId="77777777" w:rsidR="005871F2" w:rsidRPr="005871F2" w:rsidRDefault="005871F2" w:rsidP="005871F2">
      <w:pPr>
        <w:jc w:val="center"/>
        <w:rPr>
          <w:color w:val="000000"/>
        </w:rPr>
      </w:pPr>
      <w:r w:rsidRPr="005871F2">
        <w:rPr>
          <w:color w:val="000000"/>
        </w:rPr>
        <w:t xml:space="preserve">на </w:t>
      </w:r>
      <w:bookmarkStart w:id="1" w:name="_Toc383549744"/>
      <w:r w:rsidRPr="005871F2">
        <w:rPr>
          <w:color w:val="000000"/>
        </w:rPr>
        <w:t>монтаж и настройку серверного оборудования и программного обеспечения</w:t>
      </w:r>
    </w:p>
    <w:p w14:paraId="228674D3" w14:textId="77777777" w:rsidR="005871F2" w:rsidRPr="005871F2" w:rsidRDefault="005871F2" w:rsidP="005871F2">
      <w:pPr>
        <w:widowControl w:val="0"/>
        <w:spacing w:before="240" w:after="120"/>
        <w:jc w:val="center"/>
        <w:rPr>
          <w:lang w:eastAsia="en-US"/>
        </w:rPr>
      </w:pPr>
      <w:r w:rsidRPr="005871F2">
        <w:rPr>
          <w:b/>
          <w:lang w:eastAsia="en-US"/>
        </w:rPr>
        <w:t>Постановка задачи</w:t>
      </w:r>
      <w:bookmarkEnd w:id="1"/>
    </w:p>
    <w:p w14:paraId="1B3C89E9" w14:textId="77777777" w:rsidR="005871F2" w:rsidRPr="005871F2" w:rsidRDefault="005871F2" w:rsidP="005871F2">
      <w:pPr>
        <w:widowControl w:val="0"/>
        <w:autoSpaceDE w:val="0"/>
        <w:autoSpaceDN w:val="0"/>
        <w:adjustRightInd w:val="0"/>
        <w:spacing w:after="120"/>
        <w:jc w:val="both"/>
      </w:pPr>
      <w:proofErr w:type="gramStart"/>
      <w:r w:rsidRPr="005871F2">
        <w:t xml:space="preserve">В рамках настоящего Договора предполагается </w:t>
      </w:r>
      <w:r w:rsidRPr="005871F2">
        <w:rPr>
          <w:color w:val="000000"/>
        </w:rPr>
        <w:t>монтаж и настройка серверного оборудования и программного обеспечения</w:t>
      </w:r>
      <w:r w:rsidRPr="005871F2">
        <w:t xml:space="preserve"> в серверном помещении ОАО «ТЭК», а также поставка серверного оборудования и программного обеспечения, необходимого для монтажа и настройки.</w:t>
      </w:r>
      <w:proofErr w:type="gramEnd"/>
      <w:r w:rsidRPr="005871F2">
        <w:t xml:space="preserve"> Поставляемое оборудование должно состоять из серверного шасси с сопутствующим программным и аппаратным обеспечением. </w:t>
      </w:r>
    </w:p>
    <w:p w14:paraId="7C837F84" w14:textId="77777777" w:rsidR="005871F2" w:rsidRPr="005871F2" w:rsidRDefault="005871F2" w:rsidP="005871F2">
      <w:pPr>
        <w:keepNext/>
        <w:widowControl w:val="0"/>
        <w:numPr>
          <w:ilvl w:val="2"/>
          <w:numId w:val="0"/>
        </w:numPr>
        <w:tabs>
          <w:tab w:val="left" w:pos="851"/>
        </w:tabs>
        <w:adjustRightInd w:val="0"/>
        <w:snapToGrid w:val="0"/>
        <w:spacing w:before="120" w:after="60" w:line="360" w:lineRule="atLeast"/>
        <w:ind w:left="284"/>
        <w:jc w:val="both"/>
        <w:textAlignment w:val="baseline"/>
        <w:outlineLvl w:val="2"/>
        <w:rPr>
          <w:b/>
        </w:rPr>
      </w:pPr>
      <w:bookmarkStart w:id="2" w:name="_Toc325398383"/>
      <w:bookmarkStart w:id="3" w:name="_Toc383549745"/>
      <w:r w:rsidRPr="005871F2">
        <w:rPr>
          <w:b/>
        </w:rPr>
        <w:t xml:space="preserve">1.1. Назначение </w:t>
      </w:r>
      <w:bookmarkEnd w:id="2"/>
      <w:bookmarkEnd w:id="3"/>
      <w:r w:rsidRPr="005871F2">
        <w:rPr>
          <w:b/>
        </w:rPr>
        <w:t>серверного оборудования</w:t>
      </w:r>
    </w:p>
    <w:p w14:paraId="5BBFDCEB" w14:textId="77777777" w:rsidR="005871F2" w:rsidRPr="005871F2" w:rsidRDefault="005871F2" w:rsidP="005871F2">
      <w:pPr>
        <w:widowControl w:val="0"/>
        <w:autoSpaceDE w:val="0"/>
        <w:autoSpaceDN w:val="0"/>
        <w:adjustRightInd w:val="0"/>
        <w:spacing w:after="120"/>
        <w:jc w:val="both"/>
      </w:pPr>
      <w:bookmarkStart w:id="4" w:name="_Toc325398384"/>
      <w:bookmarkStart w:id="5" w:name="_Toc383549746"/>
      <w:r w:rsidRPr="005871F2">
        <w:t xml:space="preserve">Серверное оборудование ОАО «ТЭК» предназначено </w:t>
      </w:r>
      <w:proofErr w:type="gramStart"/>
      <w:r w:rsidRPr="005871F2">
        <w:t>для</w:t>
      </w:r>
      <w:proofErr w:type="gramEnd"/>
      <w:r w:rsidRPr="005871F2">
        <w:t>:</w:t>
      </w:r>
    </w:p>
    <w:p w14:paraId="6A8B07D9" w14:textId="77777777" w:rsidR="005871F2" w:rsidRPr="005871F2" w:rsidRDefault="005871F2" w:rsidP="005871F2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5871F2">
        <w:t>повышения производительности труда сотрудников за счет автоматизации управленческих процессов;</w:t>
      </w:r>
    </w:p>
    <w:p w14:paraId="72B8FFEC" w14:textId="77777777" w:rsidR="005871F2" w:rsidRPr="005871F2" w:rsidRDefault="005871F2" w:rsidP="005871F2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5871F2">
        <w:t>повышения уровня информационной безопасности;</w:t>
      </w:r>
    </w:p>
    <w:p w14:paraId="3E3EF6BF" w14:textId="77777777" w:rsidR="005871F2" w:rsidRPr="005871F2" w:rsidRDefault="005871F2" w:rsidP="005871F2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5871F2">
        <w:t xml:space="preserve">сокращения затрат на создание и эксплуатацию </w:t>
      </w:r>
      <w:proofErr w:type="gramStart"/>
      <w:r w:rsidRPr="005871F2">
        <w:t>ИТ</w:t>
      </w:r>
      <w:proofErr w:type="gramEnd"/>
      <w:r w:rsidRPr="005871F2">
        <w:t xml:space="preserve"> инфраструктуры за счет повышения эффективности использования вычислительных ресурсов.</w:t>
      </w:r>
    </w:p>
    <w:p w14:paraId="108CDA87" w14:textId="77777777" w:rsidR="005871F2" w:rsidRPr="005871F2" w:rsidRDefault="005871F2" w:rsidP="005871F2">
      <w:pPr>
        <w:keepNext/>
        <w:widowControl w:val="0"/>
        <w:numPr>
          <w:ilvl w:val="2"/>
          <w:numId w:val="0"/>
        </w:numPr>
        <w:tabs>
          <w:tab w:val="left" w:pos="851"/>
        </w:tabs>
        <w:adjustRightInd w:val="0"/>
        <w:snapToGrid w:val="0"/>
        <w:spacing w:before="120" w:after="60" w:line="360" w:lineRule="atLeast"/>
        <w:ind w:left="284"/>
        <w:jc w:val="both"/>
        <w:textAlignment w:val="baseline"/>
        <w:outlineLvl w:val="2"/>
        <w:rPr>
          <w:b/>
        </w:rPr>
      </w:pPr>
      <w:r w:rsidRPr="005871F2">
        <w:rPr>
          <w:b/>
        </w:rPr>
        <w:t xml:space="preserve">1.2. </w:t>
      </w:r>
      <w:bookmarkEnd w:id="4"/>
      <w:bookmarkEnd w:id="5"/>
      <w:r w:rsidRPr="005871F2">
        <w:rPr>
          <w:b/>
        </w:rPr>
        <w:t>Назначение поставляемого оборудования</w:t>
      </w:r>
    </w:p>
    <w:p w14:paraId="06A8180E" w14:textId="77777777" w:rsidR="005871F2" w:rsidRPr="005871F2" w:rsidRDefault="005871F2" w:rsidP="005871F2">
      <w:pPr>
        <w:spacing w:before="100" w:beforeAutospacing="1" w:after="100" w:afterAutospacing="1"/>
        <w:jc w:val="both"/>
      </w:pPr>
      <w:bookmarkStart w:id="6" w:name="_Toc325398385"/>
      <w:bookmarkStart w:id="7" w:name="_Toc383549747"/>
      <w:bookmarkStart w:id="8" w:name="_Toc212625446"/>
      <w:r w:rsidRPr="005871F2">
        <w:t>Поставляемое оборудование необходимо для увеличения объема динамически распределяемых инфраструктурных ресурсов под ИТ-сервисы и позволит гарантировать качество обслуживания пользователей в соответствии заданными соглашениями об уровне сервиса.</w:t>
      </w:r>
    </w:p>
    <w:p w14:paraId="79AF8E99" w14:textId="77777777" w:rsidR="005871F2" w:rsidRPr="005871F2" w:rsidRDefault="005871F2" w:rsidP="005871F2">
      <w:pPr>
        <w:spacing w:before="100" w:beforeAutospacing="1" w:after="100" w:afterAutospacing="1"/>
      </w:pPr>
      <w:r w:rsidRPr="005871F2">
        <w:t>При помощи серверного оборудования создаются следующее инфраструктурные ресурсы:</w:t>
      </w:r>
    </w:p>
    <w:p w14:paraId="5EFE88A7" w14:textId="77777777" w:rsidR="005871F2" w:rsidRPr="005871F2" w:rsidRDefault="005871F2" w:rsidP="005871F2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5871F2">
        <w:t>процессорная (вычислительная) мощность,</w:t>
      </w:r>
    </w:p>
    <w:p w14:paraId="65CD5F49" w14:textId="77777777" w:rsidR="005871F2" w:rsidRPr="005871F2" w:rsidRDefault="005871F2" w:rsidP="005871F2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5871F2">
        <w:t>оперативная память,</w:t>
      </w:r>
    </w:p>
    <w:p w14:paraId="12CD4D96" w14:textId="77777777" w:rsidR="005871F2" w:rsidRPr="005871F2" w:rsidRDefault="005871F2" w:rsidP="005871F2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5871F2">
        <w:t>локальная вычислительная сеть (ЛВС).</w:t>
      </w:r>
    </w:p>
    <w:p w14:paraId="692633B4" w14:textId="77777777" w:rsidR="005871F2" w:rsidRPr="005871F2" w:rsidRDefault="005871F2" w:rsidP="005871F2">
      <w:pPr>
        <w:numPr>
          <w:ilvl w:val="0"/>
          <w:numId w:val="16"/>
        </w:numPr>
        <w:spacing w:before="100" w:beforeAutospacing="1" w:after="100" w:afterAutospacing="1"/>
        <w:outlineLvl w:val="0"/>
        <w:rPr>
          <w:b/>
          <w:bCs/>
          <w:kern w:val="32"/>
        </w:rPr>
      </w:pPr>
      <w:r w:rsidRPr="005871F2">
        <w:rPr>
          <w:b/>
          <w:bCs/>
          <w:kern w:val="32"/>
        </w:rPr>
        <w:t xml:space="preserve">Характеристика объекта </w:t>
      </w:r>
      <w:bookmarkEnd w:id="6"/>
      <w:bookmarkEnd w:id="7"/>
      <w:r w:rsidRPr="005871F2">
        <w:rPr>
          <w:b/>
          <w:bCs/>
          <w:kern w:val="32"/>
        </w:rPr>
        <w:t>автоматизации</w:t>
      </w:r>
    </w:p>
    <w:p w14:paraId="799A73C7" w14:textId="77777777" w:rsidR="005871F2" w:rsidRPr="005871F2" w:rsidRDefault="005871F2" w:rsidP="005871F2">
      <w:pPr>
        <w:jc w:val="both"/>
      </w:pPr>
      <w:r w:rsidRPr="005871F2">
        <w:t xml:space="preserve">Объектом для установки является серверное помещение ОАО «ТЭК», расположенное по адресу 445039, г. Тольятти, ул. Свердлова, д.10«А». </w:t>
      </w:r>
      <w:bookmarkEnd w:id="8"/>
    </w:p>
    <w:p w14:paraId="35588F02" w14:textId="77777777" w:rsidR="005871F2" w:rsidRPr="005871F2" w:rsidRDefault="005871F2" w:rsidP="005871F2">
      <w:pPr>
        <w:jc w:val="both"/>
      </w:pPr>
    </w:p>
    <w:p w14:paraId="217300FE" w14:textId="77777777" w:rsidR="005871F2" w:rsidRPr="005871F2" w:rsidRDefault="005871F2" w:rsidP="005871F2">
      <w:pPr>
        <w:numPr>
          <w:ilvl w:val="0"/>
          <w:numId w:val="16"/>
        </w:numPr>
        <w:spacing w:before="100" w:beforeAutospacing="1"/>
        <w:outlineLvl w:val="0"/>
        <w:rPr>
          <w:b/>
          <w:bCs/>
          <w:kern w:val="32"/>
        </w:rPr>
      </w:pPr>
      <w:bookmarkStart w:id="9" w:name="_Toc212625448"/>
      <w:bookmarkStart w:id="10" w:name="_Toc383549748"/>
      <w:r w:rsidRPr="005871F2">
        <w:rPr>
          <w:b/>
          <w:bCs/>
          <w:kern w:val="32"/>
        </w:rPr>
        <w:t xml:space="preserve">Требования к </w:t>
      </w:r>
      <w:bookmarkEnd w:id="9"/>
      <w:bookmarkEnd w:id="10"/>
      <w:r w:rsidRPr="005871F2">
        <w:rPr>
          <w:b/>
          <w:bCs/>
          <w:kern w:val="32"/>
        </w:rPr>
        <w:t>поставляемому оборудованию</w:t>
      </w:r>
    </w:p>
    <w:p w14:paraId="53F9CBC4" w14:textId="77777777" w:rsidR="005871F2" w:rsidRPr="005871F2" w:rsidRDefault="005871F2" w:rsidP="005871F2">
      <w:pPr>
        <w:jc w:val="both"/>
      </w:pPr>
      <w:bookmarkStart w:id="11" w:name="_Toc212625455"/>
      <w:bookmarkStart w:id="12" w:name="_Toc383549755"/>
    </w:p>
    <w:p w14:paraId="310B0096" w14:textId="77777777" w:rsidR="005871F2" w:rsidRPr="005871F2" w:rsidRDefault="005871F2" w:rsidP="005871F2">
      <w:pPr>
        <w:widowControl w:val="0"/>
        <w:numPr>
          <w:ilvl w:val="1"/>
          <w:numId w:val="16"/>
        </w:numPr>
        <w:tabs>
          <w:tab w:val="left" w:pos="851"/>
        </w:tabs>
        <w:adjustRightInd w:val="0"/>
        <w:snapToGrid w:val="0"/>
        <w:spacing w:before="240" w:after="240" w:line="360" w:lineRule="atLeast"/>
        <w:jc w:val="both"/>
        <w:textAlignment w:val="baseline"/>
        <w:outlineLvl w:val="2"/>
        <w:rPr>
          <w:b/>
        </w:rPr>
      </w:pPr>
      <w:r w:rsidRPr="005871F2">
        <w:rPr>
          <w:b/>
        </w:rPr>
        <w:t>Требования к серверному шасси.</w:t>
      </w:r>
    </w:p>
    <w:p w14:paraId="0E2240EE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 xml:space="preserve">Поддерживаемые лезвия: </w:t>
      </w:r>
      <w:r w:rsidRPr="005871F2">
        <w:rPr>
          <w:lang w:val="en-US"/>
        </w:rPr>
        <w:t>FUJITSU</w:t>
      </w:r>
      <w:r w:rsidRPr="005871F2">
        <w:t xml:space="preserve"> </w:t>
      </w:r>
      <w:r w:rsidRPr="005871F2">
        <w:rPr>
          <w:lang w:val="en-US"/>
        </w:rPr>
        <w:t>PRIMERGY</w:t>
      </w:r>
      <w:r w:rsidRPr="005871F2">
        <w:t xml:space="preserve"> </w:t>
      </w:r>
      <w:r w:rsidRPr="005871F2">
        <w:rPr>
          <w:lang w:val="en-US"/>
        </w:rPr>
        <w:t>BX</w:t>
      </w:r>
      <w:r w:rsidRPr="005871F2">
        <w:t xml:space="preserve">400 </w:t>
      </w:r>
      <w:r w:rsidRPr="005871F2">
        <w:rPr>
          <w:lang w:val="en-US"/>
        </w:rPr>
        <w:t>S</w:t>
      </w:r>
      <w:r w:rsidRPr="005871F2">
        <w:t>1;</w:t>
      </w:r>
    </w:p>
    <w:p w14:paraId="5321940C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>Исполнение для монтажа: в стандартный шкаф 19″, высота не более 6U;</w:t>
      </w:r>
    </w:p>
    <w:p w14:paraId="4A3962EE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>Возможность установки в шасси до 8 серверных модулей;</w:t>
      </w:r>
    </w:p>
    <w:p w14:paraId="169524BF" w14:textId="77777777" w:rsidR="005871F2" w:rsidRPr="005871F2" w:rsidRDefault="005871F2" w:rsidP="005871F2">
      <w:pPr>
        <w:numPr>
          <w:ilvl w:val="0"/>
          <w:numId w:val="20"/>
        </w:numPr>
        <w:jc w:val="both"/>
      </w:pPr>
      <w:proofErr w:type="gramStart"/>
      <w:r w:rsidRPr="005871F2">
        <w:t xml:space="preserve">В шасси должно быть установлено не менее 2-х модулей управления с возможностью горячей замены и удаленного управления через выделенный порт </w:t>
      </w:r>
      <w:proofErr w:type="spellStart"/>
      <w:r w:rsidRPr="005871F2">
        <w:t>Ethernet</w:t>
      </w:r>
      <w:proofErr w:type="spellEnd"/>
      <w:r w:rsidRPr="005871F2">
        <w:t xml:space="preserve">, удаленная текстовая и графическая консоль, виртуальный CD и FDD, поддержка скриптов для автоматизации обновлений ПО, управление электропитанием, командная строка и </w:t>
      </w:r>
      <w:proofErr w:type="spellStart"/>
      <w:r w:rsidRPr="005871F2">
        <w:t>web</w:t>
      </w:r>
      <w:proofErr w:type="spellEnd"/>
      <w:r w:rsidRPr="005871F2">
        <w:t>-интерфейс, поддержка SSL для защищенного соединения с сервером, настройка привилегий доступа пользователей;</w:t>
      </w:r>
      <w:proofErr w:type="gramEnd"/>
    </w:p>
    <w:p w14:paraId="72AF7685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lastRenderedPageBreak/>
        <w:t>В шасси должен быть установлен локальный сервисный LCD-дисплей для базовых настроек системы;</w:t>
      </w:r>
    </w:p>
    <w:p w14:paraId="5062C2ED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>Встроенный DVD-RW привод с возможностью подключения к каждому из серверных модулей;</w:t>
      </w:r>
    </w:p>
    <w:p w14:paraId="77DCEC9D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 xml:space="preserve">На передней панели должно быть расположено не менее 4-х USB портов с возможностью подключения к каждому серверному модулю, а также LAN и </w:t>
      </w:r>
      <w:proofErr w:type="spellStart"/>
      <w:r w:rsidRPr="005871F2">
        <w:t>Serial</w:t>
      </w:r>
      <w:proofErr w:type="spellEnd"/>
      <w:r w:rsidRPr="005871F2">
        <w:t xml:space="preserve"> порты для администрирования системы, разъем VGA не менее 1 шт.;</w:t>
      </w:r>
    </w:p>
    <w:p w14:paraId="716E402A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 xml:space="preserve">Количество блоков питания - не менее 4 одинаковых с возможностью горячей замены по схеме n+1 или </w:t>
      </w:r>
      <w:proofErr w:type="spellStart"/>
      <w:r w:rsidRPr="005871F2">
        <w:t>n+n</w:t>
      </w:r>
      <w:proofErr w:type="spellEnd"/>
      <w:r w:rsidRPr="005871F2">
        <w:t>;</w:t>
      </w:r>
    </w:p>
    <w:p w14:paraId="2DA07223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>Максимальная мощность каждого блока питания не более 1600Вт, КПД не менее 92%;</w:t>
      </w:r>
    </w:p>
    <w:p w14:paraId="7F476B53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>Количество слотов под модули-коммутаторы ввода-вывода не менее 4 шт.;</w:t>
      </w:r>
    </w:p>
    <w:p w14:paraId="71ED3B59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 xml:space="preserve">В </w:t>
      </w:r>
      <w:proofErr w:type="gramStart"/>
      <w:r w:rsidRPr="005871F2">
        <w:t>качестве</w:t>
      </w:r>
      <w:proofErr w:type="gramEnd"/>
      <w:r w:rsidRPr="005871F2">
        <w:t xml:space="preserve"> опции должна быть обеспечена возможность преобразования системы в напольную версию с колесиками и закрывающейся на ключ дверцей;</w:t>
      </w:r>
    </w:p>
    <w:p w14:paraId="350AAA43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 xml:space="preserve">В шасси должны быть установлены не менее двух коммутаторов </w:t>
      </w:r>
      <w:proofErr w:type="spellStart"/>
      <w:r w:rsidRPr="005871F2">
        <w:t>Ethernet</w:t>
      </w:r>
      <w:proofErr w:type="spellEnd"/>
      <w:r w:rsidRPr="005871F2">
        <w:t xml:space="preserve"> (не менее 18 внутренних портов 1 </w:t>
      </w:r>
      <w:proofErr w:type="spellStart"/>
      <w:r w:rsidRPr="005871F2">
        <w:t>Gb</w:t>
      </w:r>
      <w:proofErr w:type="spellEnd"/>
      <w:r w:rsidRPr="005871F2">
        <w:t xml:space="preserve"> для коммутации с серверами в шасси, не менее 6 внешних портов 1 </w:t>
      </w:r>
      <w:proofErr w:type="spellStart"/>
      <w:r w:rsidRPr="005871F2">
        <w:t>Gb</w:t>
      </w:r>
      <w:proofErr w:type="spellEnd"/>
      <w:r w:rsidRPr="005871F2">
        <w:t>);</w:t>
      </w:r>
    </w:p>
    <w:p w14:paraId="75329997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 xml:space="preserve">В шасси должны быть установлены не менее двух коммутаторов </w:t>
      </w:r>
      <w:proofErr w:type="spellStart"/>
      <w:r w:rsidRPr="005871F2">
        <w:t>Fibre</w:t>
      </w:r>
      <w:proofErr w:type="spellEnd"/>
      <w:r w:rsidRPr="005871F2">
        <w:t xml:space="preserve"> </w:t>
      </w:r>
      <w:proofErr w:type="spellStart"/>
      <w:r w:rsidRPr="005871F2">
        <w:t>Channel</w:t>
      </w:r>
      <w:proofErr w:type="spellEnd"/>
      <w:r w:rsidRPr="005871F2">
        <w:t xml:space="preserve"> </w:t>
      </w:r>
      <w:proofErr w:type="gramStart"/>
      <w:r w:rsidRPr="005871F2">
        <w:t xml:space="preserve">( </w:t>
      </w:r>
      <w:proofErr w:type="gramEnd"/>
      <w:r w:rsidRPr="005871F2">
        <w:t xml:space="preserve">не менее 18 внутренних портов 8 </w:t>
      </w:r>
      <w:proofErr w:type="spellStart"/>
      <w:r w:rsidRPr="005871F2">
        <w:t>Gb</w:t>
      </w:r>
      <w:proofErr w:type="spellEnd"/>
      <w:r w:rsidRPr="005871F2">
        <w:t xml:space="preserve"> для коммутации с серверами в шасси, не менее 8 внешних слотов под SFP модули 8 </w:t>
      </w:r>
      <w:proofErr w:type="spellStart"/>
      <w:r w:rsidRPr="005871F2">
        <w:t>Gb</w:t>
      </w:r>
      <w:proofErr w:type="spellEnd"/>
      <w:r w:rsidRPr="005871F2">
        <w:t xml:space="preserve"> с 4 предустановленными SFP 8 </w:t>
      </w:r>
      <w:proofErr w:type="spellStart"/>
      <w:r w:rsidRPr="005871F2">
        <w:t>Gb</w:t>
      </w:r>
      <w:proofErr w:type="spellEnd"/>
      <w:r w:rsidRPr="005871F2">
        <w:t xml:space="preserve"> модулями, лицензия на использование не менее 14 портов);</w:t>
      </w:r>
    </w:p>
    <w:p w14:paraId="313B1A1C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 xml:space="preserve">Шасси должно быть укомплектовано </w:t>
      </w:r>
      <w:proofErr w:type="spellStart"/>
      <w:r w:rsidRPr="005871F2">
        <w:t>патчкордами</w:t>
      </w:r>
      <w:proofErr w:type="spellEnd"/>
      <w:r w:rsidRPr="005871F2">
        <w:t xml:space="preserve"> для соединения с коммутаторами ядра сети (по 1 </w:t>
      </w:r>
      <w:proofErr w:type="spellStart"/>
      <w:r w:rsidRPr="005871F2">
        <w:t>Gb</w:t>
      </w:r>
      <w:proofErr w:type="spellEnd"/>
      <w:r w:rsidRPr="005871F2">
        <w:t xml:space="preserve"> </w:t>
      </w:r>
      <w:proofErr w:type="spellStart"/>
      <w:r w:rsidRPr="005871F2">
        <w:t>Ethernet</w:t>
      </w:r>
      <w:proofErr w:type="spellEnd"/>
      <w:r w:rsidRPr="005871F2">
        <w:t xml:space="preserve">) и коммутаторами </w:t>
      </w:r>
      <w:r w:rsidRPr="005871F2">
        <w:rPr>
          <w:lang w:val="en-US"/>
        </w:rPr>
        <w:t>SAN</w:t>
      </w:r>
      <w:r w:rsidRPr="005871F2">
        <w:t xml:space="preserve"> (8 </w:t>
      </w:r>
      <w:r w:rsidRPr="005871F2">
        <w:rPr>
          <w:lang w:val="en-US"/>
        </w:rPr>
        <w:t>Gb</w:t>
      </w:r>
      <w:r w:rsidRPr="005871F2">
        <w:t xml:space="preserve"> </w:t>
      </w:r>
      <w:r w:rsidRPr="005871F2">
        <w:rPr>
          <w:lang w:val="en-US"/>
        </w:rPr>
        <w:t>SFP</w:t>
      </w:r>
      <w:r w:rsidRPr="005871F2">
        <w:t>) длиной не менее 10м и количеством не менее 6 шт.;</w:t>
      </w:r>
    </w:p>
    <w:p w14:paraId="43657F5C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>Интегрированный контроллер для удаленного управления сервером, совместимость с IPMI 2.0;</w:t>
      </w:r>
    </w:p>
    <w:p w14:paraId="27D3C870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 xml:space="preserve">Интегрированный процессор удалённого управления и мониторинга, использующий выделенный сетевой адаптер 10/100 </w:t>
      </w:r>
      <w:proofErr w:type="spellStart"/>
      <w:proofErr w:type="gramStart"/>
      <w:r w:rsidRPr="005871F2">
        <w:t>M</w:t>
      </w:r>
      <w:proofErr w:type="gramEnd"/>
      <w:r w:rsidRPr="005871F2">
        <w:t>б</w:t>
      </w:r>
      <w:proofErr w:type="spellEnd"/>
      <w:r w:rsidRPr="005871F2">
        <w:t xml:space="preserve">/c, должен обеспечивать следующие функции управления и мониторинга: </w:t>
      </w:r>
    </w:p>
    <w:p w14:paraId="02BD2644" w14:textId="77777777" w:rsidR="005871F2" w:rsidRPr="005871F2" w:rsidRDefault="005871F2" w:rsidP="005871F2">
      <w:pPr>
        <w:ind w:left="709"/>
        <w:jc w:val="both"/>
      </w:pPr>
      <w:r w:rsidRPr="005871F2">
        <w:t>- удаленная перезагрузка, включение/выключение сервера;</w:t>
      </w:r>
    </w:p>
    <w:p w14:paraId="2D71AD4F" w14:textId="77777777" w:rsidR="005871F2" w:rsidRPr="005871F2" w:rsidRDefault="005871F2" w:rsidP="005871F2">
      <w:pPr>
        <w:ind w:left="709"/>
        <w:jc w:val="both"/>
      </w:pPr>
      <w:r w:rsidRPr="005871F2">
        <w:t xml:space="preserve">- удаленная загрузка операционной системы сервера при помощи виртуальной дискеты, ISO образа, а так же с </w:t>
      </w:r>
      <w:proofErr w:type="gramStart"/>
      <w:r w:rsidRPr="005871F2">
        <w:t>виртуальных</w:t>
      </w:r>
      <w:proofErr w:type="gramEnd"/>
      <w:r w:rsidRPr="005871F2">
        <w:t xml:space="preserve"> CD/DVD-устройств;</w:t>
      </w:r>
    </w:p>
    <w:p w14:paraId="7D1288CA" w14:textId="77777777" w:rsidR="005871F2" w:rsidRPr="005871F2" w:rsidRDefault="005871F2" w:rsidP="005871F2">
      <w:pPr>
        <w:ind w:left="709"/>
        <w:jc w:val="both"/>
      </w:pPr>
      <w:r w:rsidRPr="005871F2">
        <w:t xml:space="preserve">- архивирование событий консоли для диагностики неисправностей сервисной службой; </w:t>
      </w:r>
    </w:p>
    <w:p w14:paraId="4B169D1A" w14:textId="77777777" w:rsidR="005871F2" w:rsidRPr="005871F2" w:rsidRDefault="005871F2" w:rsidP="005871F2">
      <w:pPr>
        <w:ind w:left="709"/>
        <w:jc w:val="both"/>
      </w:pPr>
      <w:r w:rsidRPr="005871F2">
        <w:t>- виртуальная, независимая от операционной системы, текстовая консоль (</w:t>
      </w:r>
      <w:proofErr w:type="spellStart"/>
      <w:r w:rsidRPr="005871F2">
        <w:t>Virtual</w:t>
      </w:r>
      <w:proofErr w:type="spellEnd"/>
      <w:r w:rsidRPr="005871F2">
        <w:t xml:space="preserve"> KVM);  </w:t>
      </w:r>
    </w:p>
    <w:p w14:paraId="3D95C1B1" w14:textId="77777777" w:rsidR="005871F2" w:rsidRPr="005871F2" w:rsidRDefault="005871F2" w:rsidP="005871F2">
      <w:pPr>
        <w:ind w:left="709"/>
        <w:jc w:val="both"/>
      </w:pPr>
      <w:r w:rsidRPr="005871F2">
        <w:t xml:space="preserve">- авторизация пользователей в локальной базе (не менее 12-ти); </w:t>
      </w:r>
    </w:p>
    <w:p w14:paraId="35347593" w14:textId="77777777" w:rsidR="005871F2" w:rsidRPr="005871F2" w:rsidRDefault="005871F2" w:rsidP="005871F2">
      <w:pPr>
        <w:ind w:left="709"/>
        <w:jc w:val="both"/>
      </w:pPr>
      <w:r w:rsidRPr="005871F2">
        <w:t xml:space="preserve">- авторизация пользователей во внешней базе </w:t>
      </w:r>
      <w:proofErr w:type="spellStart"/>
      <w:r w:rsidRPr="005871F2">
        <w:t>Active</w:t>
      </w:r>
      <w:proofErr w:type="spellEnd"/>
      <w:r w:rsidRPr="005871F2">
        <w:t xml:space="preserve"> </w:t>
      </w:r>
      <w:proofErr w:type="spellStart"/>
      <w:r w:rsidRPr="005871F2">
        <w:t>Directory</w:t>
      </w:r>
      <w:proofErr w:type="spellEnd"/>
      <w:r w:rsidRPr="005871F2">
        <w:t>;</w:t>
      </w:r>
    </w:p>
    <w:p w14:paraId="388F4CD0" w14:textId="77777777" w:rsidR="005871F2" w:rsidRPr="005871F2" w:rsidRDefault="005871F2" w:rsidP="005871F2">
      <w:pPr>
        <w:ind w:left="709"/>
        <w:jc w:val="both"/>
      </w:pPr>
      <w:r w:rsidRPr="005871F2">
        <w:t xml:space="preserve"> - поддержка протокола DHCP;</w:t>
      </w:r>
    </w:p>
    <w:p w14:paraId="6C829B2E" w14:textId="77777777" w:rsidR="005871F2" w:rsidRPr="005871F2" w:rsidRDefault="005871F2" w:rsidP="005871F2">
      <w:pPr>
        <w:ind w:left="709"/>
        <w:jc w:val="both"/>
      </w:pPr>
      <w:r w:rsidRPr="005871F2">
        <w:t xml:space="preserve">- доступ к порту управления из </w:t>
      </w:r>
      <w:proofErr w:type="spellStart"/>
      <w:r w:rsidRPr="005871F2">
        <w:t>Web</w:t>
      </w:r>
      <w:proofErr w:type="spellEnd"/>
      <w:r w:rsidRPr="005871F2">
        <w:t xml:space="preserve">-браузера по протоколам </w:t>
      </w:r>
      <w:proofErr w:type="spellStart"/>
      <w:r w:rsidRPr="005871F2">
        <w:t>http</w:t>
      </w:r>
      <w:proofErr w:type="spellEnd"/>
      <w:r w:rsidRPr="005871F2">
        <w:t xml:space="preserve">, </w:t>
      </w:r>
      <w:proofErr w:type="spellStart"/>
      <w:r w:rsidRPr="005871F2">
        <w:t>ssl</w:t>
      </w:r>
      <w:proofErr w:type="spellEnd"/>
      <w:r w:rsidRPr="005871F2">
        <w:t xml:space="preserve">, а </w:t>
      </w:r>
      <w:proofErr w:type="gramStart"/>
      <w:r w:rsidRPr="005871F2">
        <w:t>так-же</w:t>
      </w:r>
      <w:proofErr w:type="gramEnd"/>
      <w:r w:rsidRPr="005871F2">
        <w:t xml:space="preserve"> из командной строки по протоколам </w:t>
      </w:r>
      <w:proofErr w:type="spellStart"/>
      <w:r w:rsidRPr="005871F2">
        <w:t>telnet</w:t>
      </w:r>
      <w:proofErr w:type="spellEnd"/>
      <w:r w:rsidRPr="005871F2">
        <w:t xml:space="preserve">, </w:t>
      </w:r>
      <w:proofErr w:type="spellStart"/>
      <w:r w:rsidRPr="005871F2">
        <w:t>ssh</w:t>
      </w:r>
      <w:proofErr w:type="spellEnd"/>
      <w:r w:rsidRPr="005871F2">
        <w:t xml:space="preserve">; </w:t>
      </w:r>
    </w:p>
    <w:p w14:paraId="698828D2" w14:textId="77777777" w:rsidR="005871F2" w:rsidRPr="005871F2" w:rsidRDefault="005871F2" w:rsidP="005871F2">
      <w:pPr>
        <w:ind w:left="709"/>
        <w:jc w:val="both"/>
      </w:pPr>
      <w:r w:rsidRPr="005871F2">
        <w:t xml:space="preserve">- мониторинг оборудования (температура, напряжение и т.д.) независимый от состояния операционной системы; </w:t>
      </w:r>
    </w:p>
    <w:p w14:paraId="2792FCE6" w14:textId="77777777" w:rsidR="005871F2" w:rsidRPr="005871F2" w:rsidRDefault="005871F2" w:rsidP="005871F2">
      <w:pPr>
        <w:ind w:left="709"/>
        <w:jc w:val="both"/>
      </w:pPr>
      <w:r w:rsidRPr="005871F2">
        <w:t xml:space="preserve">- удаленное управление BIOS; </w:t>
      </w:r>
    </w:p>
    <w:p w14:paraId="4CFCB9A7" w14:textId="77777777" w:rsidR="005871F2" w:rsidRPr="005871F2" w:rsidRDefault="005871F2" w:rsidP="005871F2">
      <w:pPr>
        <w:ind w:left="709"/>
        <w:jc w:val="both"/>
      </w:pPr>
      <w:r w:rsidRPr="005871F2">
        <w:t xml:space="preserve">- мониторинг систем хранения данных; </w:t>
      </w:r>
    </w:p>
    <w:p w14:paraId="166B1B0E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 xml:space="preserve">В комплект шасси также должен входить полный стек сопутствующего программного обеспечения, позволяющего интегрировать шасси в управляющую среду; </w:t>
      </w:r>
    </w:p>
    <w:p w14:paraId="25F9A455" w14:textId="77777777" w:rsidR="005871F2" w:rsidRPr="005871F2" w:rsidRDefault="005871F2" w:rsidP="005871F2">
      <w:pPr>
        <w:ind w:left="709"/>
        <w:jc w:val="both"/>
      </w:pPr>
      <w:proofErr w:type="gramStart"/>
      <w:r w:rsidRPr="005871F2">
        <w:t xml:space="preserve">- Данное ПО должно позволять автоматически развёртывать на сервере </w:t>
      </w:r>
      <w:proofErr w:type="spellStart"/>
      <w:r w:rsidRPr="005871F2">
        <w:t>преконфигурированные</w:t>
      </w:r>
      <w:proofErr w:type="spellEnd"/>
      <w:r w:rsidRPr="005871F2">
        <w:t xml:space="preserve"> образы серверного ПО, а также централизованно осуществлять мониторинг работоспособности основных компонентов сервера;</w:t>
      </w:r>
      <w:proofErr w:type="gramEnd"/>
    </w:p>
    <w:p w14:paraId="752205DA" w14:textId="77777777" w:rsidR="005871F2" w:rsidRPr="005871F2" w:rsidRDefault="005871F2" w:rsidP="005871F2">
      <w:pPr>
        <w:ind w:left="709"/>
        <w:jc w:val="both"/>
      </w:pPr>
      <w:proofErr w:type="gramStart"/>
      <w:r w:rsidRPr="005871F2">
        <w:t xml:space="preserve">- Данное ПО должно позволять централизованно осуществлять мониторинг работоспособности основных компонентов внешних систем хранения данных; </w:t>
      </w:r>
      <w:proofErr w:type="gramEnd"/>
    </w:p>
    <w:p w14:paraId="35476625" w14:textId="77777777" w:rsidR="005871F2" w:rsidRPr="005871F2" w:rsidRDefault="005871F2" w:rsidP="005871F2">
      <w:pPr>
        <w:ind w:left="709"/>
        <w:jc w:val="both"/>
      </w:pPr>
      <w:r w:rsidRPr="005871F2">
        <w:t xml:space="preserve"> - Перенаправление </w:t>
      </w:r>
      <w:proofErr w:type="gramStart"/>
      <w:r w:rsidRPr="005871F2">
        <w:t>графического</w:t>
      </w:r>
      <w:proofErr w:type="gramEnd"/>
      <w:r w:rsidRPr="005871F2">
        <w:t xml:space="preserve"> </w:t>
      </w:r>
      <w:proofErr w:type="spellStart"/>
      <w:r w:rsidRPr="005871F2">
        <w:t>интерфеса</w:t>
      </w:r>
      <w:proofErr w:type="spellEnd"/>
      <w:r w:rsidRPr="005871F2">
        <w:t xml:space="preserve"> консоли по сети;</w:t>
      </w:r>
    </w:p>
    <w:p w14:paraId="0F266D24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>Независимый от операционной системы и ее состояния мониторинг оборудования (вентиляторы, блоки питания, температурные датчики);</w:t>
      </w:r>
    </w:p>
    <w:p w14:paraId="5035AD6F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lastRenderedPageBreak/>
        <w:t>Должен быть реализован механизм предсказания сбоев основных компонентов сервера – процессоров, оперативной памяти, жестких дисков, вентиляторов, блоков питания;</w:t>
      </w:r>
    </w:p>
    <w:p w14:paraId="364B4D5F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>Системные сообщения о предсказании сбоев должны являться поводом для обращения в сервисный центр производителя оборудования;</w:t>
      </w:r>
    </w:p>
    <w:p w14:paraId="01E40B62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>Должен быть реализован механизм визуальной индикации отказавших компонентов и предсказания сбоев процессоров, оперативной памяти, жестких дисков, вентиляторов охлаждения, блоков питания. Механизм визуальной индикации должен работать при отключенном электропитании сервера;</w:t>
      </w:r>
    </w:p>
    <w:p w14:paraId="24956839" w14:textId="77777777" w:rsidR="005871F2" w:rsidRPr="005871F2" w:rsidRDefault="005871F2" w:rsidP="005871F2">
      <w:pPr>
        <w:numPr>
          <w:ilvl w:val="0"/>
          <w:numId w:val="20"/>
        </w:numPr>
        <w:jc w:val="both"/>
      </w:pPr>
      <w:r w:rsidRPr="005871F2">
        <w:t xml:space="preserve">Гарантия не менее 3 лет на </w:t>
      </w:r>
      <w:proofErr w:type="gramStart"/>
      <w:r w:rsidRPr="005871F2">
        <w:t>комплектующие</w:t>
      </w:r>
      <w:proofErr w:type="gramEnd"/>
      <w:r w:rsidRPr="005871F2">
        <w:t>, замену комплектующих, обслуживание на месте. Обеспечение восстановления работоспособности оборудования не менее чем в течени</w:t>
      </w:r>
      <w:proofErr w:type="gramStart"/>
      <w:r w:rsidRPr="005871F2">
        <w:t>и</w:t>
      </w:r>
      <w:proofErr w:type="gramEnd"/>
      <w:r w:rsidRPr="005871F2">
        <w:t xml:space="preserve"> 2-х рабочих дней с момента ее регистрации в службе поддержки производителя. Гарантированное наличие запасных частей в течени</w:t>
      </w:r>
      <w:proofErr w:type="gramStart"/>
      <w:r w:rsidRPr="005871F2">
        <w:t>и</w:t>
      </w:r>
      <w:proofErr w:type="gramEnd"/>
      <w:r w:rsidRPr="005871F2">
        <w:t xml:space="preserve"> не менее 5-ти лет с момент снятия продукта с производства. Наличие телефона круглосуточной русскоязычной технической поддержки производителя с возможностью бесплатного звонка без тарификации из любого региона РФ. Обязательно наличие официального подтверждения гарантийных условий производителем.</w:t>
      </w:r>
    </w:p>
    <w:p w14:paraId="12CC2057" w14:textId="77777777" w:rsidR="005871F2" w:rsidRPr="005871F2" w:rsidRDefault="005871F2" w:rsidP="005871F2">
      <w:pPr>
        <w:ind w:left="540"/>
      </w:pPr>
    </w:p>
    <w:p w14:paraId="3C01549D" w14:textId="77777777" w:rsidR="005871F2" w:rsidRPr="005871F2" w:rsidRDefault="005871F2" w:rsidP="005871F2">
      <w:pPr>
        <w:ind w:left="284"/>
      </w:pPr>
    </w:p>
    <w:p w14:paraId="1A17EEEB" w14:textId="77777777" w:rsidR="005871F2" w:rsidRPr="005871F2" w:rsidRDefault="005871F2" w:rsidP="005871F2">
      <w:pPr>
        <w:ind w:left="284"/>
      </w:pPr>
      <w:r w:rsidRPr="005871F2">
        <w:t xml:space="preserve">Общее количество шасси </w:t>
      </w:r>
      <w:proofErr w:type="spellStart"/>
      <w:r w:rsidRPr="005871F2">
        <w:t>блейд</w:t>
      </w:r>
      <w:proofErr w:type="spellEnd"/>
      <w:r w:rsidRPr="005871F2">
        <w:t>-сервера: 1 шт.</w:t>
      </w:r>
    </w:p>
    <w:p w14:paraId="233565B8" w14:textId="77777777" w:rsidR="005871F2" w:rsidRPr="005871F2" w:rsidRDefault="005871F2" w:rsidP="005871F2">
      <w:pPr>
        <w:ind w:left="284"/>
      </w:pPr>
    </w:p>
    <w:p w14:paraId="528C0E19" w14:textId="77777777" w:rsidR="005871F2" w:rsidRPr="005871F2" w:rsidRDefault="005871F2" w:rsidP="005871F2">
      <w:pPr>
        <w:widowControl w:val="0"/>
        <w:numPr>
          <w:ilvl w:val="1"/>
          <w:numId w:val="16"/>
        </w:numPr>
        <w:tabs>
          <w:tab w:val="left" w:pos="851"/>
        </w:tabs>
        <w:adjustRightInd w:val="0"/>
        <w:snapToGrid w:val="0"/>
        <w:spacing w:before="240" w:after="240" w:line="360" w:lineRule="atLeast"/>
        <w:jc w:val="both"/>
        <w:textAlignment w:val="baseline"/>
        <w:outlineLvl w:val="2"/>
        <w:rPr>
          <w:b/>
        </w:rPr>
      </w:pPr>
      <w:r w:rsidRPr="005871F2">
        <w:rPr>
          <w:b/>
        </w:rPr>
        <w:t xml:space="preserve">Требования к программному обеспечению резервного копирования: </w:t>
      </w:r>
    </w:p>
    <w:p w14:paraId="6205AF25" w14:textId="77777777" w:rsidR="005871F2" w:rsidRPr="005871F2" w:rsidRDefault="005871F2" w:rsidP="005871F2">
      <w:r w:rsidRPr="005871F2">
        <w:t xml:space="preserve">Подсистема резервного копирования состоит </w:t>
      </w:r>
      <w:proofErr w:type="gramStart"/>
      <w:r w:rsidRPr="005871F2">
        <w:t>из</w:t>
      </w:r>
      <w:proofErr w:type="gramEnd"/>
      <w:r w:rsidRPr="005871F2">
        <w:t xml:space="preserve"> ПО </w:t>
      </w:r>
      <w:proofErr w:type="spellStart"/>
      <w:r w:rsidRPr="005871F2">
        <w:t>Veeam</w:t>
      </w:r>
      <w:proofErr w:type="spellEnd"/>
      <w:r w:rsidRPr="005871F2">
        <w:t xml:space="preserve"> </w:t>
      </w:r>
      <w:proofErr w:type="spellStart"/>
      <w:r w:rsidRPr="005871F2">
        <w:t>Backup</w:t>
      </w:r>
      <w:proofErr w:type="spellEnd"/>
      <w:r w:rsidRPr="005871F2">
        <w:t xml:space="preserve"> &amp; </w:t>
      </w:r>
      <w:proofErr w:type="spellStart"/>
      <w:r w:rsidRPr="005871F2">
        <w:t>Replication</w:t>
      </w:r>
      <w:proofErr w:type="spellEnd"/>
      <w:r w:rsidRPr="005871F2">
        <w:t xml:space="preserve"> и должна соответствовать следующим требованиям:</w:t>
      </w:r>
    </w:p>
    <w:p w14:paraId="0F1D0506" w14:textId="77777777" w:rsidR="005871F2" w:rsidRPr="005871F2" w:rsidRDefault="005871F2" w:rsidP="005871F2">
      <w:pPr>
        <w:numPr>
          <w:ilvl w:val="0"/>
          <w:numId w:val="49"/>
        </w:numPr>
      </w:pPr>
      <w:r w:rsidRPr="005871F2">
        <w:t>резервного копирования виртуальных машин;</w:t>
      </w:r>
    </w:p>
    <w:p w14:paraId="67565DD7" w14:textId="77777777" w:rsidR="005871F2" w:rsidRPr="005871F2" w:rsidRDefault="005871F2" w:rsidP="005871F2">
      <w:pPr>
        <w:numPr>
          <w:ilvl w:val="0"/>
          <w:numId w:val="49"/>
        </w:numPr>
        <w:rPr>
          <w:lang w:val="en-US"/>
        </w:rPr>
      </w:pPr>
      <w:r w:rsidRPr="005871F2">
        <w:t>поддержка</w:t>
      </w:r>
      <w:r w:rsidRPr="005871F2">
        <w:rPr>
          <w:lang w:val="en-US"/>
        </w:rPr>
        <w:t xml:space="preserve"> </w:t>
      </w:r>
      <w:r w:rsidRPr="005871F2">
        <w:t>технологии</w:t>
      </w:r>
      <w:r w:rsidRPr="005871F2">
        <w:rPr>
          <w:lang w:val="en-US"/>
        </w:rPr>
        <w:t xml:space="preserve"> VMware Change Block Tracking;</w:t>
      </w:r>
    </w:p>
    <w:p w14:paraId="775AF6D1" w14:textId="77777777" w:rsidR="005871F2" w:rsidRPr="005871F2" w:rsidRDefault="005871F2" w:rsidP="005871F2">
      <w:pPr>
        <w:numPr>
          <w:ilvl w:val="0"/>
          <w:numId w:val="49"/>
        </w:numPr>
      </w:pPr>
      <w:r w:rsidRPr="005871F2">
        <w:t>возможность проводить тестовые восстановления виртуальных машин в изолированной среде;</w:t>
      </w:r>
    </w:p>
    <w:p w14:paraId="77BB9779" w14:textId="77777777" w:rsidR="005871F2" w:rsidRPr="005871F2" w:rsidRDefault="005871F2" w:rsidP="005871F2">
      <w:pPr>
        <w:numPr>
          <w:ilvl w:val="0"/>
          <w:numId w:val="49"/>
        </w:numPr>
      </w:pPr>
      <w:r w:rsidRPr="005871F2">
        <w:t>возможность гранулированного поиска и восстановления объектов из файловой системы NTFS;</w:t>
      </w:r>
    </w:p>
    <w:p w14:paraId="72AEFE35" w14:textId="77777777" w:rsidR="005871F2" w:rsidRPr="005871F2" w:rsidRDefault="005871F2" w:rsidP="005871F2">
      <w:pPr>
        <w:numPr>
          <w:ilvl w:val="0"/>
          <w:numId w:val="49"/>
        </w:numPr>
      </w:pPr>
      <w:r w:rsidRPr="005871F2">
        <w:t xml:space="preserve">возможность гранулированного восстановления объектов из файловых системы ОС </w:t>
      </w:r>
      <w:proofErr w:type="spellStart"/>
      <w:r w:rsidRPr="005871F2">
        <w:t>Linux</w:t>
      </w:r>
      <w:proofErr w:type="spellEnd"/>
      <w:r w:rsidRPr="005871F2">
        <w:t>;</w:t>
      </w:r>
    </w:p>
    <w:p w14:paraId="3E5B1DD5" w14:textId="77777777" w:rsidR="005871F2" w:rsidRPr="005871F2" w:rsidRDefault="005871F2" w:rsidP="005871F2">
      <w:pPr>
        <w:numPr>
          <w:ilvl w:val="0"/>
          <w:numId w:val="49"/>
        </w:numPr>
      </w:pPr>
      <w:r w:rsidRPr="005871F2">
        <w:t xml:space="preserve">возможность гранулированного восстановления объектов из БД </w:t>
      </w:r>
      <w:proofErr w:type="spellStart"/>
      <w:r w:rsidRPr="005871F2">
        <w:t>Microsoft</w:t>
      </w:r>
      <w:proofErr w:type="spellEnd"/>
      <w:r w:rsidRPr="005871F2">
        <w:t xml:space="preserve"> SQL </w:t>
      </w:r>
      <w:proofErr w:type="spellStart"/>
      <w:r w:rsidRPr="005871F2">
        <w:t>Server</w:t>
      </w:r>
      <w:proofErr w:type="spellEnd"/>
      <w:r w:rsidRPr="005871F2">
        <w:t>, начиная с версии 2005;</w:t>
      </w:r>
    </w:p>
    <w:p w14:paraId="4894417B" w14:textId="77777777" w:rsidR="005871F2" w:rsidRPr="005871F2" w:rsidRDefault="005871F2" w:rsidP="005871F2">
      <w:pPr>
        <w:numPr>
          <w:ilvl w:val="0"/>
          <w:numId w:val="49"/>
        </w:numPr>
      </w:pPr>
      <w:r w:rsidRPr="005871F2">
        <w:t xml:space="preserve">возможность гранулированного восстановления объектов из почтовой системы </w:t>
      </w:r>
      <w:proofErr w:type="spellStart"/>
      <w:r w:rsidRPr="005871F2">
        <w:t>Microsoft</w:t>
      </w:r>
      <w:proofErr w:type="spellEnd"/>
      <w:r w:rsidRPr="005871F2">
        <w:t xml:space="preserve"> </w:t>
      </w:r>
      <w:proofErr w:type="spellStart"/>
      <w:r w:rsidRPr="005871F2">
        <w:t>Exchange</w:t>
      </w:r>
      <w:proofErr w:type="spellEnd"/>
      <w:r w:rsidRPr="005871F2">
        <w:t>, начиная с версии 2010</w:t>
      </w:r>
    </w:p>
    <w:p w14:paraId="7AA0E1FF" w14:textId="77777777" w:rsidR="005871F2" w:rsidRPr="005871F2" w:rsidRDefault="005871F2" w:rsidP="005871F2">
      <w:pPr>
        <w:numPr>
          <w:ilvl w:val="0"/>
          <w:numId w:val="49"/>
        </w:numPr>
      </w:pPr>
      <w:r w:rsidRPr="005871F2">
        <w:t xml:space="preserve">возможность гранулированного восстановления объектов из </w:t>
      </w:r>
      <w:proofErr w:type="spellStart"/>
      <w:r w:rsidRPr="005871F2">
        <w:t>Microsoft</w:t>
      </w:r>
      <w:proofErr w:type="spellEnd"/>
      <w:r w:rsidRPr="005871F2">
        <w:t xml:space="preserve"> </w:t>
      </w:r>
      <w:proofErr w:type="spellStart"/>
      <w:r w:rsidRPr="005871F2">
        <w:t>Active</w:t>
      </w:r>
      <w:proofErr w:type="spellEnd"/>
      <w:r w:rsidRPr="005871F2">
        <w:t xml:space="preserve"> </w:t>
      </w:r>
      <w:proofErr w:type="spellStart"/>
      <w:r w:rsidRPr="005871F2">
        <w:t>Directory</w:t>
      </w:r>
      <w:proofErr w:type="spellEnd"/>
      <w:r w:rsidRPr="005871F2">
        <w:t>;</w:t>
      </w:r>
    </w:p>
    <w:p w14:paraId="090AFD6F" w14:textId="77777777" w:rsidR="005871F2" w:rsidRPr="005871F2" w:rsidRDefault="005871F2" w:rsidP="005871F2">
      <w:pPr>
        <w:numPr>
          <w:ilvl w:val="0"/>
          <w:numId w:val="49"/>
        </w:numPr>
      </w:pPr>
      <w:r w:rsidRPr="005871F2">
        <w:t>возможность репликации виртуальных машин на резервную систему хранения данных.</w:t>
      </w:r>
    </w:p>
    <w:p w14:paraId="05A9404D" w14:textId="77777777" w:rsidR="005871F2" w:rsidRPr="005871F2" w:rsidRDefault="005871F2" w:rsidP="005871F2">
      <w:pPr>
        <w:numPr>
          <w:ilvl w:val="0"/>
          <w:numId w:val="49"/>
        </w:numPr>
      </w:pPr>
      <w:r w:rsidRPr="005871F2">
        <w:t xml:space="preserve">гарантийная и техническая поддержка производителя </w:t>
      </w:r>
      <w:proofErr w:type="gramStart"/>
      <w:r w:rsidRPr="005871F2">
        <w:t>ПО</w:t>
      </w:r>
      <w:proofErr w:type="gramEnd"/>
      <w:r w:rsidRPr="005871F2">
        <w:t xml:space="preserve"> </w:t>
      </w:r>
      <w:proofErr w:type="gramStart"/>
      <w:r w:rsidRPr="005871F2">
        <w:t>на</w:t>
      </w:r>
      <w:proofErr w:type="gramEnd"/>
      <w:r w:rsidRPr="005871F2">
        <w:t xml:space="preserve"> срок в один год.</w:t>
      </w:r>
    </w:p>
    <w:p w14:paraId="49148D8F" w14:textId="77777777" w:rsidR="005871F2" w:rsidRPr="005871F2" w:rsidRDefault="005871F2" w:rsidP="005871F2"/>
    <w:p w14:paraId="34877AA5" w14:textId="77777777" w:rsidR="005871F2" w:rsidRPr="005871F2" w:rsidRDefault="005871F2" w:rsidP="005871F2">
      <w:pPr>
        <w:widowControl w:val="0"/>
        <w:suppressLineNumbers/>
        <w:suppressAutoHyphens/>
        <w:rPr>
          <w:rFonts w:eastAsia="Andale Sans UI"/>
          <w:kern w:val="1"/>
        </w:rPr>
      </w:pPr>
      <w:r w:rsidRPr="005871F2">
        <w:rPr>
          <w:rFonts w:eastAsia="Andale Sans UI"/>
          <w:kern w:val="1"/>
        </w:rPr>
        <w:t>Общее количество лицензий: 11 шт.</w:t>
      </w:r>
    </w:p>
    <w:p w14:paraId="4C78E1A9" w14:textId="77777777" w:rsidR="005871F2" w:rsidRPr="005871F2" w:rsidRDefault="005871F2" w:rsidP="005871F2"/>
    <w:p w14:paraId="5475E271" w14:textId="77777777" w:rsidR="005871F2" w:rsidRPr="005871F2" w:rsidRDefault="005871F2" w:rsidP="005871F2">
      <w:pPr>
        <w:numPr>
          <w:ilvl w:val="0"/>
          <w:numId w:val="16"/>
        </w:numPr>
        <w:spacing w:before="100" w:beforeAutospacing="1" w:after="60" w:line="360" w:lineRule="auto"/>
        <w:outlineLvl w:val="0"/>
        <w:rPr>
          <w:b/>
          <w:bCs/>
          <w:kern w:val="32"/>
        </w:rPr>
      </w:pPr>
      <w:r w:rsidRPr="005871F2">
        <w:rPr>
          <w:b/>
          <w:bCs/>
          <w:kern w:val="32"/>
        </w:rPr>
        <w:t>Требования к режимам функционирования серверного оборудования.</w:t>
      </w:r>
    </w:p>
    <w:p w14:paraId="497CDEEB" w14:textId="77777777" w:rsidR="005871F2" w:rsidRPr="005871F2" w:rsidRDefault="005871F2" w:rsidP="005871F2">
      <w:pPr>
        <w:numPr>
          <w:ilvl w:val="0"/>
          <w:numId w:val="11"/>
        </w:numPr>
        <w:ind w:left="567" w:hanging="425"/>
        <w:jc w:val="both"/>
      </w:pPr>
      <w:r w:rsidRPr="005871F2">
        <w:t>Серверное оборудование должно поддерживать следующий режим функционирования – 24х7.</w:t>
      </w:r>
    </w:p>
    <w:p w14:paraId="5680BD5A" w14:textId="77777777" w:rsidR="005871F2" w:rsidRPr="005871F2" w:rsidRDefault="005871F2" w:rsidP="005871F2">
      <w:pPr>
        <w:numPr>
          <w:ilvl w:val="0"/>
          <w:numId w:val="11"/>
        </w:numPr>
        <w:ind w:left="567" w:hanging="425"/>
        <w:jc w:val="both"/>
      </w:pPr>
      <w:r w:rsidRPr="005871F2">
        <w:t>Серверное оборудование должно поддерживать два режима работы:</w:t>
      </w:r>
    </w:p>
    <w:p w14:paraId="23ED19B0" w14:textId="77777777" w:rsidR="005871F2" w:rsidRPr="005871F2" w:rsidRDefault="005871F2" w:rsidP="005871F2">
      <w:pPr>
        <w:ind w:left="993"/>
        <w:jc w:val="both"/>
      </w:pPr>
      <w:r w:rsidRPr="005871F2">
        <w:t>- Нормальный режим (основной режим);</w:t>
      </w:r>
    </w:p>
    <w:p w14:paraId="59FF2F4E" w14:textId="77777777" w:rsidR="005871F2" w:rsidRPr="005871F2" w:rsidRDefault="005871F2" w:rsidP="005871F2">
      <w:pPr>
        <w:ind w:left="993"/>
        <w:jc w:val="both"/>
      </w:pPr>
      <w:r w:rsidRPr="005871F2">
        <w:t xml:space="preserve">- Аварийный режим. </w:t>
      </w:r>
    </w:p>
    <w:p w14:paraId="2DC6B048" w14:textId="77777777" w:rsidR="005871F2" w:rsidRPr="005871F2" w:rsidRDefault="005871F2" w:rsidP="005871F2">
      <w:pPr>
        <w:jc w:val="both"/>
      </w:pPr>
      <w:r w:rsidRPr="005871F2">
        <w:lastRenderedPageBreak/>
        <w:t xml:space="preserve">В нормальном </w:t>
      </w:r>
      <w:proofErr w:type="gramStart"/>
      <w:r w:rsidRPr="005871F2">
        <w:t>режиме</w:t>
      </w:r>
      <w:proofErr w:type="gramEnd"/>
      <w:r w:rsidRPr="005871F2">
        <w:t xml:space="preserve"> серверное оборудование обеспечивает непрерывную работу сервисов, центрального и периферийного оборудования, служб администрирования и контроля среды виртуализации.</w:t>
      </w:r>
    </w:p>
    <w:p w14:paraId="3A65980B" w14:textId="77777777" w:rsidR="005871F2" w:rsidRPr="005871F2" w:rsidRDefault="005871F2" w:rsidP="005871F2">
      <w:pPr>
        <w:jc w:val="both"/>
      </w:pPr>
      <w:r w:rsidRPr="005871F2">
        <w:t xml:space="preserve">В нормальном </w:t>
      </w:r>
      <w:proofErr w:type="gramStart"/>
      <w:r w:rsidRPr="005871F2">
        <w:t>режиме</w:t>
      </w:r>
      <w:proofErr w:type="gramEnd"/>
      <w:r w:rsidRPr="005871F2">
        <w:t xml:space="preserve"> серверное оборудование должно обеспечивать:</w:t>
      </w:r>
    </w:p>
    <w:p w14:paraId="6686A853" w14:textId="77777777" w:rsidR="005871F2" w:rsidRPr="005871F2" w:rsidRDefault="005871F2" w:rsidP="005871F2">
      <w:pPr>
        <w:ind w:left="993"/>
        <w:jc w:val="both"/>
      </w:pPr>
      <w:r w:rsidRPr="005871F2">
        <w:t>- балансировку нагрузки оборудования за счет миграции виртуальных машин без остановки в обслуживании, а также оперативного перераспределения аппаратных ресурсов между виртуальными машинами;</w:t>
      </w:r>
    </w:p>
    <w:p w14:paraId="56F4592F" w14:textId="77777777" w:rsidR="005871F2" w:rsidRPr="005871F2" w:rsidRDefault="005871F2" w:rsidP="005871F2">
      <w:pPr>
        <w:ind w:left="993"/>
        <w:jc w:val="both"/>
      </w:pPr>
      <w:r w:rsidRPr="005871F2">
        <w:t>- резервное копирование и оперативное восстановление виртуальных машин в случае сбоев;</w:t>
      </w:r>
    </w:p>
    <w:p w14:paraId="770E4287" w14:textId="77777777" w:rsidR="005871F2" w:rsidRPr="005871F2" w:rsidRDefault="005871F2" w:rsidP="005871F2">
      <w:pPr>
        <w:ind w:left="993"/>
        <w:jc w:val="both"/>
      </w:pPr>
      <w:r w:rsidRPr="005871F2">
        <w:t>- автоматизированный перезапуск всех приложений в течение 30 минут при отказах оборудования.</w:t>
      </w:r>
    </w:p>
    <w:p w14:paraId="791B28CE" w14:textId="77777777" w:rsidR="005871F2" w:rsidRPr="005871F2" w:rsidRDefault="005871F2" w:rsidP="005871F2">
      <w:pPr>
        <w:jc w:val="both"/>
      </w:pPr>
      <w:r w:rsidRPr="005871F2">
        <w:t>Аварийный режим характеризуется отказом одного или нескольких компонент серверного оборудования. При переходе серверного оборудования в аварийный режим должен быть разработан комплекс мероприятий по устранению причины возникновения аварийной ситуации.</w:t>
      </w:r>
    </w:p>
    <w:p w14:paraId="21F9591B" w14:textId="77777777" w:rsidR="005871F2" w:rsidRPr="005871F2" w:rsidRDefault="005871F2" w:rsidP="005871F2">
      <w:pPr>
        <w:numPr>
          <w:ilvl w:val="0"/>
          <w:numId w:val="11"/>
        </w:numPr>
        <w:ind w:left="567" w:hanging="425"/>
        <w:jc w:val="both"/>
      </w:pPr>
      <w:r w:rsidRPr="005871F2">
        <w:t>Серверное оборудование должно предоставлять инструменты диагностирования основных процессов, трассировки и мониторинга процесса выполнения программ (сервисов).</w:t>
      </w:r>
    </w:p>
    <w:p w14:paraId="75DC146E" w14:textId="77777777" w:rsidR="005871F2" w:rsidRPr="005871F2" w:rsidRDefault="005871F2" w:rsidP="005871F2">
      <w:pPr>
        <w:numPr>
          <w:ilvl w:val="0"/>
          <w:numId w:val="11"/>
        </w:numPr>
        <w:ind w:left="567" w:hanging="425"/>
        <w:jc w:val="both"/>
      </w:pPr>
      <w:r w:rsidRPr="005871F2">
        <w:t>При возникновении аварийных ситуаций, либо ошибок в программном обеспечении, диагностические инструменты должны позволять сохранять набор информации, необходимой разработчику для идентификации проблемы (снимки экранов, состояние файловой системы, протоколы работы).</w:t>
      </w:r>
    </w:p>
    <w:p w14:paraId="1708C5EF" w14:textId="77777777" w:rsidR="005871F2" w:rsidRPr="005871F2" w:rsidRDefault="005871F2" w:rsidP="005871F2">
      <w:pPr>
        <w:numPr>
          <w:ilvl w:val="0"/>
          <w:numId w:val="11"/>
        </w:numPr>
        <w:ind w:left="567" w:hanging="425"/>
        <w:jc w:val="both"/>
      </w:pPr>
      <w:r w:rsidRPr="005871F2">
        <w:t>Серверное оборудование должно предоставлять возможность управления всем доступным функционалом как одному администратору, так и предоставлять возможность разделения ответственности между несколькими администраторами. Серверное оборудование не должно требовать круглосуточного обслуживания и присутствия администраторов у консоли управления. Все специалисты должны работать с нормальным графиком работы не более 8 часов в сутки. Системный администратор должен иметь возможность осуществлять следующие манипуляции с серверами:</w:t>
      </w:r>
    </w:p>
    <w:p w14:paraId="469E32F9" w14:textId="77777777" w:rsidR="005871F2" w:rsidRPr="005871F2" w:rsidRDefault="005871F2" w:rsidP="005871F2">
      <w:pPr>
        <w:ind w:left="993"/>
        <w:jc w:val="both"/>
      </w:pPr>
      <w:r w:rsidRPr="005871F2">
        <w:t>- Модернизация, настройка и мониторинг работоспособности комплекса технических средств;</w:t>
      </w:r>
    </w:p>
    <w:p w14:paraId="3E16496F" w14:textId="77777777" w:rsidR="005871F2" w:rsidRPr="005871F2" w:rsidRDefault="005871F2" w:rsidP="005871F2">
      <w:pPr>
        <w:ind w:left="993"/>
        <w:jc w:val="both"/>
      </w:pPr>
      <w:r w:rsidRPr="005871F2">
        <w:t>- Установка, модернизация, настройка и мониторинг работоспособности программного обеспечения;</w:t>
      </w:r>
    </w:p>
    <w:p w14:paraId="780BEC08" w14:textId="77777777" w:rsidR="005871F2" w:rsidRPr="005871F2" w:rsidRDefault="005871F2" w:rsidP="005871F2">
      <w:pPr>
        <w:ind w:left="993"/>
        <w:jc w:val="both"/>
      </w:pPr>
      <w:r w:rsidRPr="005871F2">
        <w:t>- Устранение нештатных и аварийных ситуаций, возникающих в процессе эксплуатации.</w:t>
      </w:r>
    </w:p>
    <w:p w14:paraId="7C6ADE65" w14:textId="77777777" w:rsidR="005871F2" w:rsidRPr="005871F2" w:rsidRDefault="005871F2" w:rsidP="005871F2">
      <w:pPr>
        <w:numPr>
          <w:ilvl w:val="0"/>
          <w:numId w:val="16"/>
        </w:numPr>
        <w:spacing w:before="100" w:beforeAutospacing="1" w:after="60" w:line="360" w:lineRule="auto"/>
        <w:outlineLvl w:val="0"/>
        <w:rPr>
          <w:b/>
          <w:bCs/>
          <w:kern w:val="32"/>
        </w:rPr>
      </w:pPr>
      <w:bookmarkStart w:id="13" w:name="_Toc212625470"/>
      <w:bookmarkStart w:id="14" w:name="_Toc383549757"/>
      <w:r w:rsidRPr="005871F2">
        <w:rPr>
          <w:b/>
          <w:bCs/>
          <w:kern w:val="32"/>
        </w:rPr>
        <w:t>Требования к безопасности.</w:t>
      </w:r>
      <w:bookmarkEnd w:id="13"/>
      <w:bookmarkEnd w:id="14"/>
      <w:r w:rsidRPr="005871F2">
        <w:rPr>
          <w:b/>
          <w:bCs/>
          <w:kern w:val="32"/>
        </w:rPr>
        <w:t xml:space="preserve"> </w:t>
      </w:r>
    </w:p>
    <w:p w14:paraId="2AE2D3AF" w14:textId="77777777" w:rsidR="005871F2" w:rsidRPr="005871F2" w:rsidRDefault="005871F2" w:rsidP="005871F2">
      <w:pPr>
        <w:numPr>
          <w:ilvl w:val="0"/>
          <w:numId w:val="13"/>
        </w:numPr>
        <w:ind w:left="567" w:hanging="425"/>
        <w:jc w:val="both"/>
      </w:pPr>
      <w:r w:rsidRPr="005871F2">
        <w:t>Устанавливаемое оборудование и технические средства должны быть безопасны для лиц, соблюдающих правила эксплуатации.</w:t>
      </w:r>
    </w:p>
    <w:p w14:paraId="5ADFB850" w14:textId="77777777" w:rsidR="005871F2" w:rsidRPr="005871F2" w:rsidRDefault="005871F2" w:rsidP="005871F2">
      <w:pPr>
        <w:numPr>
          <w:ilvl w:val="0"/>
          <w:numId w:val="13"/>
        </w:numPr>
        <w:ind w:left="567" w:hanging="425"/>
        <w:jc w:val="both"/>
      </w:pPr>
      <w:r w:rsidRPr="005871F2">
        <w:t xml:space="preserve">Все внешние элементы серверного оборудования, находящиеся под напряжением, должны иметь защиту от случайного прикосновения, а сами технические средства иметь </w:t>
      </w:r>
      <w:proofErr w:type="spellStart"/>
      <w:r w:rsidRPr="005871F2">
        <w:t>зануление</w:t>
      </w:r>
      <w:proofErr w:type="spellEnd"/>
      <w:r w:rsidRPr="005871F2">
        <w:t xml:space="preserve"> или защитное заземление в соответствии с ГОСТ 12.1.030-81 и ПУЭ;</w:t>
      </w:r>
    </w:p>
    <w:p w14:paraId="53AEC9CD" w14:textId="77777777" w:rsidR="005871F2" w:rsidRPr="005871F2" w:rsidRDefault="005871F2" w:rsidP="005871F2">
      <w:pPr>
        <w:numPr>
          <w:ilvl w:val="0"/>
          <w:numId w:val="13"/>
        </w:numPr>
        <w:ind w:left="567" w:hanging="425"/>
        <w:jc w:val="both"/>
      </w:pPr>
      <w:r w:rsidRPr="005871F2">
        <w:t>Электропитание оборудования должно обеспечивать защитное отключение при перегрузках и коротких замыканиях в цепях нагрузки, а также аварийное ручное отключение;</w:t>
      </w:r>
    </w:p>
    <w:p w14:paraId="73809729" w14:textId="77777777" w:rsidR="005871F2" w:rsidRPr="005871F2" w:rsidRDefault="005871F2" w:rsidP="005871F2">
      <w:pPr>
        <w:numPr>
          <w:ilvl w:val="0"/>
          <w:numId w:val="13"/>
        </w:numPr>
        <w:ind w:left="567" w:hanging="425"/>
        <w:jc w:val="both"/>
      </w:pPr>
      <w:r w:rsidRPr="005871F2">
        <w:t>Сопротивление заземления оборудования должно быть не более 4 Ом;</w:t>
      </w:r>
    </w:p>
    <w:p w14:paraId="2733E9FF" w14:textId="77777777" w:rsidR="005871F2" w:rsidRPr="005871F2" w:rsidRDefault="005871F2" w:rsidP="005871F2">
      <w:pPr>
        <w:numPr>
          <w:ilvl w:val="0"/>
          <w:numId w:val="13"/>
        </w:numPr>
        <w:ind w:left="567" w:hanging="425"/>
        <w:jc w:val="both"/>
      </w:pPr>
      <w:r w:rsidRPr="005871F2">
        <w:t xml:space="preserve">Общие требования пожарной безопасности должны соответствовать нормам на бытовое электрооборудование. В </w:t>
      </w:r>
      <w:proofErr w:type="gramStart"/>
      <w:r w:rsidRPr="005871F2">
        <w:t>случае</w:t>
      </w:r>
      <w:proofErr w:type="gramEnd"/>
      <w:r w:rsidRPr="005871F2">
        <w:t xml:space="preserve"> возгорания не должно выделяться ядовитых газов и дымов. После снятия электропитания должно быть допустимо применение любых средств пожаротушения. </w:t>
      </w:r>
    </w:p>
    <w:p w14:paraId="0DA496E9" w14:textId="77777777" w:rsidR="005871F2" w:rsidRPr="005871F2" w:rsidRDefault="005871F2" w:rsidP="005871F2">
      <w:pPr>
        <w:numPr>
          <w:ilvl w:val="0"/>
          <w:numId w:val="13"/>
        </w:numPr>
        <w:ind w:left="567" w:hanging="425"/>
        <w:jc w:val="both"/>
      </w:pPr>
      <w:r w:rsidRPr="005871F2">
        <w:t xml:space="preserve">Факторы, оказывающие вредные воздействия на здоровье со стороны всех элементов серверного оборудования (в том числе инфракрасное, ультрафиолетовое, рентгеновское и электромагнитное излучения, вибрация, шум, электростатические поля, ультразвук </w:t>
      </w:r>
      <w:r w:rsidRPr="005871F2">
        <w:lastRenderedPageBreak/>
        <w:t xml:space="preserve">строчной частоты и т.д.), не должны превышать действующих норм (СанПиН 2.2.2./2.4.1340-03 от 03.06.2003 г.). </w:t>
      </w:r>
    </w:p>
    <w:p w14:paraId="7E3E0FC1" w14:textId="77777777" w:rsidR="005871F2" w:rsidRPr="005871F2" w:rsidRDefault="005871F2" w:rsidP="005871F2">
      <w:pPr>
        <w:numPr>
          <w:ilvl w:val="0"/>
          <w:numId w:val="13"/>
        </w:numPr>
        <w:ind w:left="567" w:hanging="425"/>
        <w:jc w:val="both"/>
      </w:pPr>
      <w:r w:rsidRPr="005871F2">
        <w:t>К монтажу оборудования должны допускаться только лица, прошедшие инструктаж по технике безопасности и изучившие документацию по эксплуатации оборудования.</w:t>
      </w:r>
    </w:p>
    <w:p w14:paraId="2DEF5846" w14:textId="77777777" w:rsidR="005871F2" w:rsidRPr="005871F2" w:rsidRDefault="005871F2" w:rsidP="005871F2">
      <w:pPr>
        <w:numPr>
          <w:ilvl w:val="0"/>
          <w:numId w:val="13"/>
        </w:numPr>
        <w:ind w:left="567" w:hanging="425"/>
        <w:jc w:val="both"/>
      </w:pPr>
      <w:r w:rsidRPr="005871F2">
        <w:t>Подключение всех кабелей производить только при отключенных от сети и выключенных источниках питания.</w:t>
      </w:r>
    </w:p>
    <w:p w14:paraId="521A4454" w14:textId="77777777" w:rsidR="005871F2" w:rsidRPr="005871F2" w:rsidRDefault="005871F2" w:rsidP="005871F2">
      <w:pPr>
        <w:numPr>
          <w:ilvl w:val="0"/>
          <w:numId w:val="13"/>
        </w:numPr>
        <w:ind w:left="567" w:hanging="425"/>
        <w:jc w:val="both"/>
      </w:pPr>
      <w:r w:rsidRPr="005871F2">
        <w:t>Прокладку кабелей необходимо производить с соблюдением правил эксплуатации электротехнических установок.</w:t>
      </w:r>
    </w:p>
    <w:p w14:paraId="54BC2E9E" w14:textId="77777777" w:rsidR="005871F2" w:rsidRPr="005871F2" w:rsidRDefault="005871F2" w:rsidP="005871F2">
      <w:pPr>
        <w:numPr>
          <w:ilvl w:val="0"/>
          <w:numId w:val="13"/>
        </w:numPr>
        <w:ind w:left="567" w:hanging="425"/>
        <w:jc w:val="both"/>
      </w:pPr>
      <w:r w:rsidRPr="005871F2">
        <w:t>При эксплуатации оборудования необходимо соблюдать общие правила электробезопасности при использовании электрических приборов.</w:t>
      </w:r>
    </w:p>
    <w:p w14:paraId="52555703" w14:textId="77777777" w:rsidR="005871F2" w:rsidRPr="005871F2" w:rsidRDefault="005871F2" w:rsidP="005871F2">
      <w:pPr>
        <w:jc w:val="both"/>
      </w:pPr>
    </w:p>
    <w:p w14:paraId="2EF7F258" w14:textId="77777777" w:rsidR="005871F2" w:rsidRPr="005871F2" w:rsidRDefault="005871F2" w:rsidP="005871F2">
      <w:pPr>
        <w:numPr>
          <w:ilvl w:val="0"/>
          <w:numId w:val="16"/>
        </w:numPr>
        <w:spacing w:before="100" w:beforeAutospacing="1" w:after="60" w:line="360" w:lineRule="auto"/>
        <w:outlineLvl w:val="0"/>
        <w:rPr>
          <w:b/>
          <w:bCs/>
          <w:kern w:val="32"/>
        </w:rPr>
      </w:pPr>
      <w:bookmarkStart w:id="15" w:name="_Toc212625483"/>
      <w:bookmarkStart w:id="16" w:name="_Toc383549759"/>
      <w:r w:rsidRPr="005871F2">
        <w:rPr>
          <w:b/>
          <w:bCs/>
          <w:kern w:val="32"/>
        </w:rPr>
        <w:t>Требования к составу и содержанию работ по настройке серверного оборудования и программного обеспечения.</w:t>
      </w:r>
      <w:bookmarkEnd w:id="15"/>
      <w:bookmarkEnd w:id="16"/>
      <w:r w:rsidRPr="005871F2">
        <w:rPr>
          <w:b/>
          <w:bCs/>
          <w:kern w:val="32"/>
        </w:rPr>
        <w:t xml:space="preserve"> </w:t>
      </w:r>
    </w:p>
    <w:p w14:paraId="7918F527" w14:textId="77777777" w:rsidR="005871F2" w:rsidRPr="005871F2" w:rsidRDefault="005871F2" w:rsidP="005871F2">
      <w:pPr>
        <w:rPr>
          <w:bCs/>
          <w:iCs/>
        </w:rPr>
      </w:pPr>
      <w:r w:rsidRPr="005871F2">
        <w:rPr>
          <w:bCs/>
          <w:iCs/>
        </w:rPr>
        <w:t>При настройке серверного оборудования Подрядчик должен выполнить следующие работы:</w:t>
      </w:r>
    </w:p>
    <w:p w14:paraId="4D81DB8B" w14:textId="77777777" w:rsidR="005871F2" w:rsidRPr="005871F2" w:rsidRDefault="005871F2" w:rsidP="005871F2">
      <w:pPr>
        <w:numPr>
          <w:ilvl w:val="0"/>
          <w:numId w:val="14"/>
        </w:numPr>
        <w:ind w:left="567" w:hanging="425"/>
        <w:jc w:val="both"/>
      </w:pPr>
      <w:r w:rsidRPr="005871F2">
        <w:t>разработка технического проекта серверного оборудования;</w:t>
      </w:r>
    </w:p>
    <w:p w14:paraId="09D03F70" w14:textId="77777777" w:rsidR="005871F2" w:rsidRPr="005871F2" w:rsidRDefault="005871F2" w:rsidP="005871F2">
      <w:pPr>
        <w:numPr>
          <w:ilvl w:val="0"/>
          <w:numId w:val="14"/>
        </w:numPr>
        <w:ind w:left="567" w:hanging="425"/>
        <w:jc w:val="both"/>
      </w:pPr>
      <w:r w:rsidRPr="005871F2">
        <w:t>поставка оборудования;</w:t>
      </w:r>
    </w:p>
    <w:p w14:paraId="151E5A4C" w14:textId="77777777" w:rsidR="005871F2" w:rsidRPr="005871F2" w:rsidRDefault="005871F2" w:rsidP="005871F2">
      <w:pPr>
        <w:numPr>
          <w:ilvl w:val="0"/>
          <w:numId w:val="14"/>
        </w:numPr>
        <w:ind w:left="567" w:hanging="425"/>
        <w:jc w:val="both"/>
      </w:pPr>
      <w:r w:rsidRPr="005871F2">
        <w:t xml:space="preserve">монтаж и настройка оборудования, </w:t>
      </w:r>
    </w:p>
    <w:p w14:paraId="487AC856" w14:textId="77777777" w:rsidR="005871F2" w:rsidRPr="005871F2" w:rsidRDefault="005871F2" w:rsidP="005871F2">
      <w:pPr>
        <w:numPr>
          <w:ilvl w:val="0"/>
          <w:numId w:val="14"/>
        </w:numPr>
        <w:ind w:left="567" w:hanging="425"/>
        <w:jc w:val="both"/>
      </w:pPr>
      <w:r w:rsidRPr="005871F2">
        <w:t>настройка программного обеспечения;</w:t>
      </w:r>
    </w:p>
    <w:p w14:paraId="296463F6" w14:textId="77777777" w:rsidR="005871F2" w:rsidRPr="005871F2" w:rsidRDefault="005871F2" w:rsidP="005871F2">
      <w:pPr>
        <w:numPr>
          <w:ilvl w:val="0"/>
          <w:numId w:val="14"/>
        </w:numPr>
        <w:ind w:left="567" w:hanging="425"/>
        <w:jc w:val="both"/>
      </w:pPr>
      <w:r w:rsidRPr="005871F2">
        <w:t>обучение персонала;</w:t>
      </w:r>
    </w:p>
    <w:p w14:paraId="0B5B8A3F" w14:textId="77777777" w:rsidR="005871F2" w:rsidRPr="005871F2" w:rsidRDefault="005871F2" w:rsidP="005871F2">
      <w:pPr>
        <w:numPr>
          <w:ilvl w:val="0"/>
          <w:numId w:val="14"/>
        </w:numPr>
        <w:ind w:left="567" w:hanging="425"/>
        <w:jc w:val="both"/>
      </w:pPr>
      <w:r w:rsidRPr="005871F2">
        <w:t>приемо-сдаточные испытания.</w:t>
      </w:r>
    </w:p>
    <w:p w14:paraId="51D33700" w14:textId="77777777" w:rsidR="005871F2" w:rsidRPr="005871F2" w:rsidRDefault="005871F2" w:rsidP="005871F2">
      <w:pPr>
        <w:numPr>
          <w:ilvl w:val="1"/>
          <w:numId w:val="16"/>
        </w:numPr>
        <w:spacing w:before="100" w:beforeAutospacing="1" w:after="60" w:line="360" w:lineRule="auto"/>
        <w:outlineLvl w:val="0"/>
        <w:rPr>
          <w:b/>
          <w:bCs/>
          <w:kern w:val="32"/>
        </w:rPr>
      </w:pPr>
      <w:r w:rsidRPr="005871F2">
        <w:rPr>
          <w:b/>
          <w:bCs/>
          <w:kern w:val="32"/>
        </w:rPr>
        <w:t>Разработка технический проект.</w:t>
      </w:r>
    </w:p>
    <w:p w14:paraId="2EF1E9F8" w14:textId="77777777" w:rsidR="005871F2" w:rsidRPr="005871F2" w:rsidRDefault="005871F2" w:rsidP="005871F2">
      <w:pPr>
        <w:jc w:val="both"/>
      </w:pPr>
      <w:bookmarkStart w:id="17" w:name="_Toc383549761"/>
      <w:r w:rsidRPr="005871F2">
        <w:t>Разработка технического проекта серверного оборудования должна осуществляться в соответствии с данным техническим заданием, исходными данными, предоставляемыми Заказчиком и результатами, полученными в ходе обследования объекта Заказчика.</w:t>
      </w:r>
    </w:p>
    <w:p w14:paraId="11A9A950" w14:textId="77777777" w:rsidR="005871F2" w:rsidRPr="005871F2" w:rsidRDefault="005871F2" w:rsidP="005871F2">
      <w:pPr>
        <w:jc w:val="both"/>
      </w:pPr>
    </w:p>
    <w:p w14:paraId="34D109DA" w14:textId="77777777" w:rsidR="005871F2" w:rsidRPr="005871F2" w:rsidRDefault="005871F2" w:rsidP="005871F2">
      <w:r w:rsidRPr="005871F2">
        <w:t>Технический проект должен содержать следующие документы:</w:t>
      </w:r>
    </w:p>
    <w:p w14:paraId="5273B4FB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180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пояснительную записку с кратким описанием основных решений, принятых в проекте;</w:t>
      </w:r>
    </w:p>
    <w:p w14:paraId="3BF2D148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180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план размещения оборудования в помещении;</w:t>
      </w:r>
    </w:p>
    <w:p w14:paraId="6D5397A9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180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 xml:space="preserve">схемы размещения оборудования в монтажных шкафах; </w:t>
      </w:r>
    </w:p>
    <w:p w14:paraId="3AEE2CCD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180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структурную схему и таблицы соединений и подключений;</w:t>
      </w:r>
    </w:p>
    <w:p w14:paraId="5E39786E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180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спецификацию оборудования, изделий и материалов;</w:t>
      </w:r>
    </w:p>
    <w:p w14:paraId="5DCE0A7F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180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программу и методику испытаний;</w:t>
      </w:r>
    </w:p>
    <w:p w14:paraId="4475919D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180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технологическую инструкцию.</w:t>
      </w:r>
    </w:p>
    <w:p w14:paraId="6D6007F4" w14:textId="77777777" w:rsidR="005871F2" w:rsidRPr="005871F2" w:rsidRDefault="005871F2" w:rsidP="005871F2">
      <w:pPr>
        <w:jc w:val="both"/>
      </w:pPr>
      <w:r w:rsidRPr="005871F2">
        <w:t>Заказчик рассматривает предоставленный Подрядчиком технический рабочий проект и утверждает его, либо передает Подрядчику замечания к рабочему проекту.</w:t>
      </w:r>
    </w:p>
    <w:p w14:paraId="181E0644" w14:textId="77777777" w:rsidR="005871F2" w:rsidRPr="005871F2" w:rsidRDefault="005871F2" w:rsidP="005871F2">
      <w:pPr>
        <w:jc w:val="both"/>
      </w:pPr>
      <w:r w:rsidRPr="005871F2">
        <w:t>При наличии замечаний технический рабочий проект должен быть доработан Подрядчиком с учетом замечаний Заказчика в согласованные с Заказчиком сроки.</w:t>
      </w:r>
    </w:p>
    <w:p w14:paraId="52E32476" w14:textId="77777777" w:rsidR="005871F2" w:rsidRPr="005871F2" w:rsidRDefault="005871F2" w:rsidP="005871F2">
      <w:pPr>
        <w:numPr>
          <w:ilvl w:val="1"/>
          <w:numId w:val="16"/>
        </w:numPr>
        <w:spacing w:before="100" w:beforeAutospacing="1" w:after="60" w:line="360" w:lineRule="auto"/>
        <w:outlineLvl w:val="0"/>
        <w:rPr>
          <w:b/>
          <w:bCs/>
          <w:kern w:val="32"/>
        </w:rPr>
      </w:pPr>
      <w:r w:rsidRPr="005871F2">
        <w:rPr>
          <w:b/>
          <w:bCs/>
          <w:kern w:val="32"/>
        </w:rPr>
        <w:t>Монтаж и настройка оборудования, настройка программного обеспечения</w:t>
      </w:r>
      <w:bookmarkEnd w:id="17"/>
      <w:r w:rsidRPr="005871F2">
        <w:rPr>
          <w:b/>
          <w:bCs/>
          <w:kern w:val="32"/>
        </w:rPr>
        <w:t>.</w:t>
      </w:r>
    </w:p>
    <w:p w14:paraId="6EFAA0D3" w14:textId="77777777" w:rsidR="005871F2" w:rsidRPr="005871F2" w:rsidRDefault="005871F2" w:rsidP="005871F2">
      <w:pPr>
        <w:jc w:val="both"/>
        <w:rPr>
          <w:bCs/>
          <w:iCs/>
        </w:rPr>
      </w:pPr>
      <w:r w:rsidRPr="005871F2">
        <w:rPr>
          <w:bCs/>
          <w:iCs/>
        </w:rPr>
        <w:t xml:space="preserve">Монтаж оборудования и настройка программного обеспечения </w:t>
      </w:r>
      <w:proofErr w:type="spellStart"/>
      <w:r w:rsidRPr="005871F2">
        <w:rPr>
          <w:bCs/>
          <w:iCs/>
        </w:rPr>
        <w:t>должены</w:t>
      </w:r>
      <w:proofErr w:type="spellEnd"/>
      <w:r w:rsidRPr="005871F2">
        <w:rPr>
          <w:bCs/>
          <w:iCs/>
        </w:rPr>
        <w:t xml:space="preserve"> выполняться в соответствии с рабочей документацией и состоит из следующих последовательных операций:</w:t>
      </w:r>
    </w:p>
    <w:p w14:paraId="1FF8B651" w14:textId="77777777" w:rsidR="005871F2" w:rsidRPr="005871F2" w:rsidRDefault="005871F2" w:rsidP="005871F2">
      <w:pPr>
        <w:keepLines/>
        <w:spacing w:after="120"/>
        <w:ind w:firstLine="720"/>
        <w:contextualSpacing/>
        <w:jc w:val="both"/>
        <w:rPr>
          <w:rFonts w:eastAsiaTheme="minorHAnsi"/>
          <w:lang w:eastAsia="en-US"/>
        </w:rPr>
      </w:pPr>
    </w:p>
    <w:p w14:paraId="2376F80D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Монтаж монтажного</w:t>
      </w:r>
      <w:r w:rsidRPr="005871F2">
        <w:rPr>
          <w:rFonts w:eastAsiaTheme="minorHAnsi"/>
          <w:lang w:val="en-US" w:eastAsia="en-US"/>
        </w:rPr>
        <w:t xml:space="preserve"> </w:t>
      </w:r>
      <w:r w:rsidRPr="005871F2">
        <w:rPr>
          <w:rFonts w:eastAsiaTheme="minorHAnsi"/>
          <w:lang w:eastAsia="en-US"/>
        </w:rPr>
        <w:t>шкафа;</w:t>
      </w:r>
    </w:p>
    <w:p w14:paraId="2616CE29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 xml:space="preserve">Монтаж серверного и коммуникационного оборудования; </w:t>
      </w:r>
    </w:p>
    <w:p w14:paraId="53EFC0A7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Подключение серверного оборудования к подсистемам электропитания и ЛВС;</w:t>
      </w:r>
    </w:p>
    <w:p w14:paraId="2FBEA4A1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Настройка оборудования SAN;</w:t>
      </w:r>
    </w:p>
    <w:p w14:paraId="3FBE85C9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Настройка серверов;</w:t>
      </w:r>
    </w:p>
    <w:p w14:paraId="0B1F4CEF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lastRenderedPageBreak/>
        <w:t>Тестирование оборудования и (при необходимости) обновление встроенного ПО (</w:t>
      </w:r>
      <w:proofErr w:type="spellStart"/>
      <w:r w:rsidRPr="005871F2">
        <w:rPr>
          <w:rFonts w:eastAsiaTheme="minorHAnsi"/>
          <w:lang w:eastAsia="en-US"/>
        </w:rPr>
        <w:t>firmware</w:t>
      </w:r>
      <w:proofErr w:type="spellEnd"/>
      <w:r w:rsidRPr="005871F2">
        <w:rPr>
          <w:rFonts w:eastAsiaTheme="minorHAnsi"/>
          <w:lang w:eastAsia="en-US"/>
        </w:rPr>
        <w:t>);</w:t>
      </w:r>
    </w:p>
    <w:p w14:paraId="4AD7294B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Установка ПО виртуализации на серверное оборудование;</w:t>
      </w:r>
    </w:p>
    <w:p w14:paraId="3B57EC20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Подключение виртуальных томов к серверам в соответствии с рабочей документацией;</w:t>
      </w:r>
    </w:p>
    <w:p w14:paraId="370A6536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Настройка IP адресации;</w:t>
      </w:r>
    </w:p>
    <w:p w14:paraId="24D99D70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 xml:space="preserve">Настройка сегментирования трафика по VLAN на </w:t>
      </w:r>
      <w:proofErr w:type="spellStart"/>
      <w:r w:rsidRPr="005871F2">
        <w:rPr>
          <w:rFonts w:eastAsiaTheme="minorHAnsi"/>
          <w:lang w:eastAsia="en-US"/>
        </w:rPr>
        <w:t>VMware</w:t>
      </w:r>
      <w:proofErr w:type="spellEnd"/>
      <w:r w:rsidRPr="005871F2">
        <w:rPr>
          <w:rFonts w:eastAsiaTheme="minorHAnsi"/>
          <w:lang w:eastAsia="en-US"/>
        </w:rPr>
        <w:t xml:space="preserve"> </w:t>
      </w:r>
      <w:proofErr w:type="spellStart"/>
      <w:r w:rsidRPr="005871F2">
        <w:rPr>
          <w:rFonts w:eastAsiaTheme="minorHAnsi"/>
          <w:lang w:eastAsia="en-US"/>
        </w:rPr>
        <w:t>ESXi</w:t>
      </w:r>
      <w:proofErr w:type="spellEnd"/>
      <w:r w:rsidRPr="005871F2">
        <w:rPr>
          <w:rFonts w:eastAsiaTheme="minorHAnsi"/>
          <w:lang w:eastAsia="en-US"/>
        </w:rPr>
        <w:t xml:space="preserve"> серверах;</w:t>
      </w:r>
    </w:p>
    <w:p w14:paraId="4B799CD7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Настройка подсистемы резервного копирования данных;</w:t>
      </w:r>
    </w:p>
    <w:p w14:paraId="1382C511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Настройка подсистемы мониторинга;</w:t>
      </w:r>
    </w:p>
    <w:p w14:paraId="1ACED24D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Участие совместно со специалистами Заказчика в проведении приемо-сдаточных испытаний ЦОД, по результатам которых ЦОД сдается в постоянную эксплуатацию.</w:t>
      </w:r>
    </w:p>
    <w:p w14:paraId="0B66A580" w14:textId="77777777" w:rsidR="005871F2" w:rsidRPr="005871F2" w:rsidRDefault="005871F2" w:rsidP="005871F2">
      <w:pPr>
        <w:numPr>
          <w:ilvl w:val="1"/>
          <w:numId w:val="16"/>
        </w:numPr>
        <w:tabs>
          <w:tab w:val="left" w:pos="2694"/>
        </w:tabs>
        <w:spacing w:before="100" w:beforeAutospacing="1" w:after="60" w:line="360" w:lineRule="auto"/>
        <w:outlineLvl w:val="0"/>
        <w:rPr>
          <w:b/>
          <w:bCs/>
          <w:kern w:val="32"/>
        </w:rPr>
      </w:pPr>
      <w:r w:rsidRPr="005871F2">
        <w:rPr>
          <w:b/>
          <w:bCs/>
          <w:kern w:val="32"/>
        </w:rPr>
        <w:t>Приемосдаточные испытания.</w:t>
      </w:r>
    </w:p>
    <w:p w14:paraId="7BE7C496" w14:textId="77777777" w:rsidR="005871F2" w:rsidRPr="005871F2" w:rsidRDefault="005871F2" w:rsidP="005871F2">
      <w:pPr>
        <w:jc w:val="both"/>
      </w:pPr>
      <w:r w:rsidRPr="005871F2">
        <w:t>Приемо-сдаточные испытания проводят с целью проверки соответствия настроенного серверного оборудования требованиям ТЗ, работоспособности технического и программного обеспечения, а также проверки комплектности поставляемой документации к поставляемым техническим и программным средствам.</w:t>
      </w:r>
    </w:p>
    <w:p w14:paraId="056DAB54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Приемо-сдаточные испытания выполняются согласно утвержденным программе и методикам проведения испытаний;</w:t>
      </w:r>
    </w:p>
    <w:p w14:paraId="5B525A27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 xml:space="preserve">В случае успешного окончания приемо-сдаточных испытании подписывается «Акт передачи серверного оборудования в постоянную эксплуатацию», после </w:t>
      </w:r>
      <w:proofErr w:type="gramStart"/>
      <w:r w:rsidRPr="005871F2">
        <w:rPr>
          <w:rFonts w:eastAsiaTheme="minorHAnsi"/>
          <w:lang w:eastAsia="en-US"/>
        </w:rPr>
        <w:t>подписания</w:t>
      </w:r>
      <w:proofErr w:type="gramEnd"/>
      <w:r w:rsidRPr="005871F2">
        <w:rPr>
          <w:rFonts w:eastAsiaTheme="minorHAnsi"/>
          <w:lang w:eastAsia="en-US"/>
        </w:rPr>
        <w:t xml:space="preserve"> которого работы считаются завершенными.</w:t>
      </w:r>
    </w:p>
    <w:p w14:paraId="0159838E" w14:textId="77777777" w:rsidR="005871F2" w:rsidRPr="005871F2" w:rsidRDefault="005871F2" w:rsidP="005871F2">
      <w:pPr>
        <w:jc w:val="both"/>
      </w:pPr>
      <w:r w:rsidRPr="005871F2">
        <w:t>Устранение недостатков:</w:t>
      </w:r>
    </w:p>
    <w:p w14:paraId="62189BF3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proofErr w:type="gramStart"/>
      <w:r w:rsidRPr="005871F2">
        <w:rPr>
          <w:rFonts w:eastAsiaTheme="minorHAnsi"/>
          <w:lang w:eastAsia="en-US"/>
        </w:rPr>
        <w:t>В случае выявления ошибок или замечаний в работе серверного оборудования при проведении Приемо-сдаточных испытаний, в течение двадцати рабочих дней после подписания протокола испытаний серверного оборудования приемочной комиссией Подрядчик выполняет работы по устранению недостатков серверного оборудования, указанных в протоколе испытаний.</w:t>
      </w:r>
      <w:proofErr w:type="gramEnd"/>
    </w:p>
    <w:p w14:paraId="6523B06A" w14:textId="77777777" w:rsidR="005871F2" w:rsidRPr="005871F2" w:rsidRDefault="005871F2" w:rsidP="005871F2">
      <w:pPr>
        <w:jc w:val="both"/>
      </w:pPr>
      <w:r w:rsidRPr="005871F2">
        <w:t>Приемка после устранения недостатков:</w:t>
      </w:r>
    </w:p>
    <w:p w14:paraId="2533B078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Приемка серверного оборудования осуществляется приемочной комиссией в течение одного дня путем проверки на отсутствие в серверном оборудовании недостатков, которые были отражены в протоколе испытаний. Проверка осуществляется в соответствии с программой и методиками испытаний;</w:t>
      </w:r>
    </w:p>
    <w:p w14:paraId="4B05BCE4" w14:textId="77777777" w:rsidR="005871F2" w:rsidRPr="005871F2" w:rsidRDefault="005871F2" w:rsidP="005871F2">
      <w:pPr>
        <w:keepLines/>
        <w:numPr>
          <w:ilvl w:val="0"/>
          <w:numId w:val="15"/>
        </w:numPr>
        <w:tabs>
          <w:tab w:val="num" w:pos="540"/>
        </w:tabs>
        <w:spacing w:after="120"/>
        <w:ind w:left="540" w:hanging="398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 xml:space="preserve">В случае отсутствия недостатков в работе серверного оборудования, обнаруженных приемочной комиссией согласно протоколу испытаний, Стороны подписывают «Акт передачи серверного оборудования в постоянную эксплуатацию», после </w:t>
      </w:r>
      <w:proofErr w:type="gramStart"/>
      <w:r w:rsidRPr="005871F2">
        <w:rPr>
          <w:rFonts w:eastAsiaTheme="minorHAnsi"/>
          <w:lang w:eastAsia="en-US"/>
        </w:rPr>
        <w:t>подписания</w:t>
      </w:r>
      <w:proofErr w:type="gramEnd"/>
      <w:r w:rsidRPr="005871F2">
        <w:rPr>
          <w:rFonts w:eastAsiaTheme="minorHAnsi"/>
          <w:lang w:eastAsia="en-US"/>
        </w:rPr>
        <w:t xml:space="preserve"> которого работы считаются завершенными.</w:t>
      </w:r>
    </w:p>
    <w:p w14:paraId="362C53BD" w14:textId="77777777" w:rsidR="005871F2" w:rsidRPr="005871F2" w:rsidRDefault="005871F2" w:rsidP="005871F2">
      <w:pPr>
        <w:numPr>
          <w:ilvl w:val="0"/>
          <w:numId w:val="16"/>
        </w:numPr>
        <w:spacing w:before="100" w:beforeAutospacing="1" w:after="60" w:line="360" w:lineRule="auto"/>
        <w:outlineLvl w:val="0"/>
        <w:rPr>
          <w:b/>
          <w:bCs/>
          <w:kern w:val="32"/>
        </w:rPr>
      </w:pPr>
      <w:bookmarkStart w:id="18" w:name="_Toc383549762"/>
      <w:bookmarkEnd w:id="11"/>
      <w:bookmarkEnd w:id="12"/>
      <w:r w:rsidRPr="005871F2">
        <w:rPr>
          <w:b/>
          <w:bCs/>
          <w:kern w:val="32"/>
        </w:rPr>
        <w:t>Сертификаты.</w:t>
      </w:r>
    </w:p>
    <w:p w14:paraId="5D955C7D" w14:textId="77777777" w:rsidR="005871F2" w:rsidRPr="005871F2" w:rsidRDefault="005871F2" w:rsidP="005871F2">
      <w:pPr>
        <w:widowControl w:val="0"/>
        <w:suppressLineNumbers/>
        <w:suppressAutoHyphens/>
        <w:spacing w:after="283"/>
        <w:jc w:val="both"/>
        <w:rPr>
          <w:rFonts w:eastAsia="Andale Sans UI"/>
          <w:kern w:val="1"/>
        </w:rPr>
      </w:pPr>
      <w:r w:rsidRPr="005871F2">
        <w:rPr>
          <w:rFonts w:eastAsia="Andale Sans UI"/>
          <w:kern w:val="1"/>
        </w:rPr>
        <w:t>Все оборудование должно быть сертифицированным, и вся техническая документация (спецификации, описания, инструкции) должна быть написана на русском языке.</w:t>
      </w:r>
    </w:p>
    <w:p w14:paraId="460A17A7" w14:textId="77777777" w:rsidR="005871F2" w:rsidRPr="005871F2" w:rsidRDefault="005871F2" w:rsidP="005871F2">
      <w:pPr>
        <w:numPr>
          <w:ilvl w:val="0"/>
          <w:numId w:val="16"/>
        </w:numPr>
        <w:spacing w:before="100" w:beforeAutospacing="1" w:after="60" w:line="360" w:lineRule="auto"/>
        <w:outlineLvl w:val="0"/>
        <w:rPr>
          <w:b/>
          <w:bCs/>
          <w:kern w:val="32"/>
        </w:rPr>
      </w:pPr>
      <w:r w:rsidRPr="005871F2">
        <w:rPr>
          <w:b/>
          <w:bCs/>
          <w:kern w:val="32"/>
        </w:rPr>
        <w:t>Требования к Подрядчику.</w:t>
      </w:r>
      <w:bookmarkEnd w:id="18"/>
    </w:p>
    <w:p w14:paraId="0C3A3F42" w14:textId="77777777" w:rsidR="005871F2" w:rsidRPr="005871F2" w:rsidRDefault="005871F2" w:rsidP="005871F2"/>
    <w:p w14:paraId="3199756F" w14:textId="77777777" w:rsidR="005871F2" w:rsidRPr="005871F2" w:rsidRDefault="005871F2" w:rsidP="005871F2">
      <w:pPr>
        <w:keepLines/>
        <w:numPr>
          <w:ilvl w:val="0"/>
          <w:numId w:val="24"/>
        </w:numPr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Наличие Службы Технической Поддержки в штатном расписании компании Подрядчика;</w:t>
      </w:r>
    </w:p>
    <w:p w14:paraId="673AEE7A" w14:textId="77777777" w:rsidR="005871F2" w:rsidRPr="005871F2" w:rsidRDefault="005871F2" w:rsidP="005871F2">
      <w:pPr>
        <w:keepLines/>
        <w:numPr>
          <w:ilvl w:val="0"/>
          <w:numId w:val="24"/>
        </w:numPr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>Подрядчик должен иметь сертификат по международному стандарту ISO 9001-2008;</w:t>
      </w:r>
    </w:p>
    <w:p w14:paraId="5ADB9F47" w14:textId="77777777" w:rsidR="005871F2" w:rsidRPr="005871F2" w:rsidRDefault="005871F2" w:rsidP="005871F2">
      <w:pPr>
        <w:keepLines/>
        <w:numPr>
          <w:ilvl w:val="0"/>
          <w:numId w:val="24"/>
        </w:numPr>
        <w:spacing w:after="120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 xml:space="preserve">Подрядчик должен иметь в штате не менее 2х сотрудников с сертификатом </w:t>
      </w:r>
      <w:r w:rsidRPr="005871F2">
        <w:rPr>
          <w:rFonts w:eastAsiaTheme="minorHAnsi"/>
          <w:lang w:val="en-US" w:eastAsia="en-US"/>
        </w:rPr>
        <w:t>VCP</w:t>
      </w:r>
      <w:r w:rsidRPr="005871F2">
        <w:rPr>
          <w:rFonts w:eastAsiaTheme="minorHAnsi"/>
          <w:lang w:eastAsia="en-US"/>
        </w:rPr>
        <w:t>;</w:t>
      </w:r>
    </w:p>
    <w:p w14:paraId="367A4248" w14:textId="77777777" w:rsidR="005871F2" w:rsidRPr="005871F2" w:rsidRDefault="005871F2" w:rsidP="005871F2">
      <w:pPr>
        <w:keepLines/>
        <w:numPr>
          <w:ilvl w:val="0"/>
          <w:numId w:val="24"/>
        </w:numPr>
        <w:spacing w:after="120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 xml:space="preserve">Подрядчик должен являться партнером </w:t>
      </w:r>
      <w:r w:rsidRPr="005871F2">
        <w:rPr>
          <w:rFonts w:eastAsiaTheme="minorHAnsi"/>
          <w:lang w:val="en-US" w:eastAsia="en-US"/>
        </w:rPr>
        <w:t>VMware</w:t>
      </w:r>
      <w:r w:rsidRPr="005871F2">
        <w:rPr>
          <w:rFonts w:eastAsiaTheme="minorHAnsi"/>
          <w:lang w:eastAsia="en-US"/>
        </w:rPr>
        <w:t xml:space="preserve"> не ниже </w:t>
      </w:r>
      <w:r w:rsidRPr="005871F2">
        <w:rPr>
          <w:rFonts w:eastAsiaTheme="minorHAnsi"/>
          <w:lang w:val="en-US" w:eastAsia="en-US"/>
        </w:rPr>
        <w:t>Professional</w:t>
      </w:r>
      <w:r w:rsidRPr="005871F2">
        <w:rPr>
          <w:rFonts w:eastAsiaTheme="minorHAnsi"/>
          <w:lang w:eastAsia="en-US"/>
        </w:rPr>
        <w:t>.</w:t>
      </w:r>
    </w:p>
    <w:p w14:paraId="0B4D95AF" w14:textId="77777777" w:rsidR="005871F2" w:rsidRPr="005871F2" w:rsidRDefault="005871F2" w:rsidP="005871F2">
      <w:pPr>
        <w:keepLines/>
        <w:numPr>
          <w:ilvl w:val="0"/>
          <w:numId w:val="24"/>
        </w:numPr>
        <w:spacing w:after="120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 xml:space="preserve">Подрядчик должен являться партнером </w:t>
      </w:r>
      <w:r w:rsidRPr="005871F2">
        <w:rPr>
          <w:rFonts w:eastAsiaTheme="minorHAnsi"/>
          <w:lang w:val="en-US" w:eastAsia="en-US"/>
        </w:rPr>
        <w:t>Fujitsu</w:t>
      </w:r>
      <w:r w:rsidRPr="005871F2">
        <w:rPr>
          <w:rFonts w:eastAsiaTheme="minorHAnsi"/>
          <w:lang w:eastAsia="en-US"/>
        </w:rPr>
        <w:t>;4</w:t>
      </w:r>
    </w:p>
    <w:p w14:paraId="3A73FFAA" w14:textId="77777777" w:rsidR="005871F2" w:rsidRPr="005871F2" w:rsidRDefault="005871F2" w:rsidP="005871F2">
      <w:pPr>
        <w:keepLines/>
        <w:numPr>
          <w:ilvl w:val="0"/>
          <w:numId w:val="24"/>
        </w:numPr>
        <w:spacing w:after="120"/>
        <w:contextualSpacing/>
        <w:jc w:val="both"/>
        <w:rPr>
          <w:rFonts w:eastAsiaTheme="minorHAnsi"/>
          <w:lang w:eastAsia="en-US"/>
        </w:rPr>
      </w:pPr>
      <w:r w:rsidRPr="005871F2">
        <w:rPr>
          <w:rFonts w:eastAsiaTheme="minorHAnsi"/>
          <w:lang w:eastAsia="en-US"/>
        </w:rPr>
        <w:t xml:space="preserve">Подрядчик должен являться партнером </w:t>
      </w:r>
      <w:proofErr w:type="spellStart"/>
      <w:r w:rsidRPr="005871F2">
        <w:rPr>
          <w:rFonts w:eastAsiaTheme="minorHAnsi"/>
          <w:lang w:val="en-US" w:eastAsia="en-US"/>
        </w:rPr>
        <w:t>Veeam</w:t>
      </w:r>
      <w:proofErr w:type="spellEnd"/>
      <w:r w:rsidRPr="005871F2">
        <w:rPr>
          <w:rFonts w:eastAsiaTheme="minorHAnsi"/>
          <w:lang w:eastAsia="en-US"/>
        </w:rPr>
        <w:t xml:space="preserve"> не ниже </w:t>
      </w:r>
      <w:r w:rsidRPr="005871F2">
        <w:rPr>
          <w:rFonts w:eastAsiaTheme="minorHAnsi"/>
          <w:lang w:val="en-US" w:eastAsia="en-US"/>
        </w:rPr>
        <w:t>Silver</w:t>
      </w:r>
      <w:r w:rsidRPr="005871F2">
        <w:rPr>
          <w:rFonts w:eastAsiaTheme="minorHAnsi"/>
          <w:lang w:eastAsia="en-US"/>
        </w:rPr>
        <w:t>.</w:t>
      </w:r>
    </w:p>
    <w:p w14:paraId="0F23F33A" w14:textId="77777777" w:rsidR="005871F2" w:rsidRPr="005871F2" w:rsidRDefault="005871F2" w:rsidP="005871F2">
      <w:pPr>
        <w:keepLines/>
        <w:spacing w:after="120"/>
        <w:ind w:left="720"/>
        <w:contextualSpacing/>
        <w:jc w:val="both"/>
        <w:rPr>
          <w:rFonts w:eastAsiaTheme="minorHAnsi"/>
          <w:lang w:eastAsia="en-US"/>
        </w:rPr>
      </w:pPr>
    </w:p>
    <w:p w14:paraId="7136C312" w14:textId="77777777" w:rsidR="005871F2" w:rsidRPr="005871F2" w:rsidRDefault="005871F2" w:rsidP="005871F2">
      <w:pPr>
        <w:keepLines/>
        <w:spacing w:after="120"/>
        <w:ind w:left="720"/>
        <w:contextualSpacing/>
        <w:jc w:val="both"/>
        <w:rPr>
          <w:rFonts w:eastAsiaTheme="minorHAnsi"/>
          <w:lang w:eastAsia="en-US"/>
        </w:rPr>
      </w:pPr>
    </w:p>
    <w:p w14:paraId="5CE682EC" w14:textId="77777777" w:rsidR="005871F2" w:rsidRPr="005871F2" w:rsidRDefault="005871F2" w:rsidP="005871F2">
      <w:pPr>
        <w:widowControl w:val="0"/>
        <w:adjustRightInd w:val="0"/>
        <w:snapToGrid w:val="0"/>
        <w:spacing w:line="360" w:lineRule="atLeast"/>
        <w:ind w:left="1429"/>
        <w:jc w:val="both"/>
        <w:textAlignment w:val="baseline"/>
      </w:pPr>
    </w:p>
    <w:p w14:paraId="12397B78" w14:textId="77777777" w:rsidR="005871F2" w:rsidRPr="005871F2" w:rsidRDefault="005871F2" w:rsidP="005871F2">
      <w:pPr>
        <w:ind w:left="1247"/>
        <w:rPr>
          <w:b/>
          <w:sz w:val="22"/>
          <w:szCs w:val="22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67"/>
        <w:gridCol w:w="4737"/>
      </w:tblGrid>
      <w:tr w:rsidR="005871F2" w:rsidRPr="005871F2" w14:paraId="45968DBF" w14:textId="77777777" w:rsidTr="00EB6236">
        <w:tc>
          <w:tcPr>
            <w:tcW w:w="5167" w:type="dxa"/>
          </w:tcPr>
          <w:p w14:paraId="42425501" w14:textId="77777777" w:rsidR="005871F2" w:rsidRPr="005871F2" w:rsidRDefault="005871F2" w:rsidP="005871F2">
            <w:r w:rsidRPr="005871F2">
              <w:t>Подрядчик:</w:t>
            </w:r>
          </w:p>
          <w:p w14:paraId="05C3D9DD" w14:textId="77777777" w:rsidR="005871F2" w:rsidRPr="005871F2" w:rsidRDefault="005871F2" w:rsidP="005871F2">
            <w:r w:rsidRPr="005871F2">
              <w:t>_________________________ /_________/</w:t>
            </w:r>
          </w:p>
        </w:tc>
        <w:tc>
          <w:tcPr>
            <w:tcW w:w="4737" w:type="dxa"/>
          </w:tcPr>
          <w:p w14:paraId="4589A63D" w14:textId="77777777" w:rsidR="005871F2" w:rsidRPr="005871F2" w:rsidRDefault="005871F2" w:rsidP="005871F2">
            <w:r w:rsidRPr="005871F2">
              <w:t>Заказчик:</w:t>
            </w:r>
          </w:p>
          <w:p w14:paraId="4CBB396B" w14:textId="77777777" w:rsidR="005871F2" w:rsidRPr="005871F2" w:rsidRDefault="005871F2" w:rsidP="005871F2">
            <w:r w:rsidRPr="005871F2">
              <w:t>______________________/Краснов А.В./</w:t>
            </w:r>
          </w:p>
        </w:tc>
      </w:tr>
      <w:tr w:rsidR="005871F2" w:rsidRPr="005871F2" w14:paraId="3500B730" w14:textId="77777777" w:rsidTr="00EB6236">
        <w:tc>
          <w:tcPr>
            <w:tcW w:w="5167" w:type="dxa"/>
          </w:tcPr>
          <w:p w14:paraId="3BC8A3FD" w14:textId="77777777" w:rsidR="005871F2" w:rsidRPr="005871F2" w:rsidRDefault="005871F2" w:rsidP="005871F2"/>
        </w:tc>
        <w:tc>
          <w:tcPr>
            <w:tcW w:w="4737" w:type="dxa"/>
          </w:tcPr>
          <w:p w14:paraId="1B480551" w14:textId="77777777" w:rsidR="005871F2" w:rsidRPr="005871F2" w:rsidRDefault="005871F2" w:rsidP="005871F2"/>
        </w:tc>
      </w:tr>
      <w:tr w:rsidR="005871F2" w:rsidRPr="005871F2" w14:paraId="3A91E48D" w14:textId="77777777" w:rsidTr="00EB6236">
        <w:tc>
          <w:tcPr>
            <w:tcW w:w="5167" w:type="dxa"/>
          </w:tcPr>
          <w:p w14:paraId="77808034" w14:textId="77777777" w:rsidR="005871F2" w:rsidRPr="005871F2" w:rsidRDefault="005871F2" w:rsidP="005871F2">
            <w:r w:rsidRPr="005871F2">
              <w:t>М.П.</w:t>
            </w:r>
          </w:p>
        </w:tc>
        <w:tc>
          <w:tcPr>
            <w:tcW w:w="4737" w:type="dxa"/>
          </w:tcPr>
          <w:p w14:paraId="17C34DF1" w14:textId="77777777" w:rsidR="005871F2" w:rsidRPr="005871F2" w:rsidRDefault="005871F2" w:rsidP="005871F2">
            <w:r w:rsidRPr="005871F2">
              <w:t>М.П.</w:t>
            </w:r>
          </w:p>
        </w:tc>
      </w:tr>
    </w:tbl>
    <w:p w14:paraId="09F9D270" w14:textId="77777777" w:rsidR="005871F2" w:rsidRPr="005871F2" w:rsidRDefault="005871F2" w:rsidP="005871F2"/>
    <w:p w14:paraId="56D176FA" w14:textId="77777777" w:rsidR="006A766E" w:rsidRPr="005871F2" w:rsidRDefault="006A766E" w:rsidP="005871F2">
      <w:bookmarkStart w:id="19" w:name="_GoBack"/>
      <w:bookmarkEnd w:id="19"/>
    </w:p>
    <w:sectPr w:rsidR="006A766E" w:rsidRPr="005871F2" w:rsidSect="00EE0236">
      <w:footerReference w:type="even" r:id="rId8"/>
      <w:footerReference w:type="default" r:id="rId9"/>
      <w:pgSz w:w="11906" w:h="16838"/>
      <w:pgMar w:top="1134" w:right="707" w:bottom="90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3BC948" w14:textId="77777777" w:rsidR="00377C1A" w:rsidRDefault="00377C1A">
      <w:r>
        <w:separator/>
      </w:r>
    </w:p>
  </w:endnote>
  <w:endnote w:type="continuationSeparator" w:id="0">
    <w:p w14:paraId="0D1792E6" w14:textId="77777777" w:rsidR="00377C1A" w:rsidRDefault="00377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Pragmatica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TimesET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2432CB" w14:textId="77777777" w:rsidR="006C1C74" w:rsidRDefault="006C1C74" w:rsidP="00EE0236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FBD7AD3" w14:textId="77777777" w:rsidR="006C1C74" w:rsidRDefault="006C1C74" w:rsidP="00EE0236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1EF340" w14:textId="77777777" w:rsidR="006C1C74" w:rsidRDefault="006C1C74" w:rsidP="00EE0236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871F2">
      <w:rPr>
        <w:rStyle w:val="ac"/>
        <w:noProof/>
      </w:rPr>
      <w:t>1</w:t>
    </w:r>
    <w:r>
      <w:rPr>
        <w:rStyle w:val="ac"/>
      </w:rPr>
      <w:fldChar w:fldCharType="end"/>
    </w:r>
  </w:p>
  <w:p w14:paraId="536697F2" w14:textId="77777777" w:rsidR="006C1C74" w:rsidRDefault="006C1C74" w:rsidP="00EE0236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AA2D2F" w14:textId="77777777" w:rsidR="00377C1A" w:rsidRDefault="00377C1A">
      <w:r>
        <w:separator/>
      </w:r>
    </w:p>
  </w:footnote>
  <w:footnote w:type="continuationSeparator" w:id="0">
    <w:p w14:paraId="2C8B0682" w14:textId="77777777" w:rsidR="00377C1A" w:rsidRDefault="00377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8B90A04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">
    <w:nsid w:val="FFFFFF89"/>
    <w:multiLevelType w:val="singleLevel"/>
    <w:tmpl w:val="AA1C83A2"/>
    <w:lvl w:ilvl="0">
      <w:start w:val="1"/>
      <w:numFmt w:val="bullet"/>
      <w:pStyle w:val="a0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</w:abstractNum>
  <w:abstractNum w:abstractNumId="2">
    <w:nsid w:val="00000001"/>
    <w:multiLevelType w:val="multilevel"/>
    <w:tmpl w:val="00000001"/>
    <w:name w:val="RTF_Num 3"/>
    <w:lvl w:ilvl="0">
      <w:start w:val="1"/>
      <w:numFmt w:val="bullet"/>
      <w:lvlText w:val="-"/>
      <w:lvlJc w:val="left"/>
      <w:pPr>
        <w:ind w:left="140"/>
      </w:pPr>
      <w:rPr>
        <w:rFonts w:ascii="OpenSymbol"/>
      </w:rPr>
    </w:lvl>
    <w:lvl w:ilvl="1">
      <w:start w:val="1"/>
      <w:numFmt w:val="bullet"/>
      <w:lvlText w:val="-"/>
      <w:lvlJc w:val="left"/>
      <w:pPr>
        <w:ind w:left="140" w:firstLine="720"/>
      </w:pPr>
      <w:rPr>
        <w:rFonts w:ascii="OpenSymbol" w:eastAsia="Times New Roman"/>
      </w:rPr>
    </w:lvl>
    <w:lvl w:ilvl="2">
      <w:start w:val="1"/>
      <w:numFmt w:val="bullet"/>
      <w:lvlText w:val="-"/>
      <w:lvlJc w:val="left"/>
      <w:pPr>
        <w:ind w:left="140" w:firstLine="1440"/>
      </w:pPr>
      <w:rPr>
        <w:rFonts w:ascii="OpenSymbol" w:eastAsia="Times New Roman"/>
      </w:rPr>
    </w:lvl>
    <w:lvl w:ilvl="3">
      <w:start w:val="1"/>
      <w:numFmt w:val="bullet"/>
      <w:lvlText w:val="-"/>
      <w:lvlJc w:val="left"/>
      <w:pPr>
        <w:ind w:left="140" w:firstLine="2160"/>
      </w:pPr>
      <w:rPr>
        <w:rFonts w:ascii="OpenSymbol" w:eastAsia="Times New Roman"/>
      </w:rPr>
    </w:lvl>
    <w:lvl w:ilvl="4">
      <w:start w:val="1"/>
      <w:numFmt w:val="bullet"/>
      <w:lvlText w:val="-"/>
      <w:lvlJc w:val="left"/>
      <w:pPr>
        <w:ind w:left="140" w:firstLine="2880"/>
      </w:pPr>
      <w:rPr>
        <w:rFonts w:ascii="OpenSymbol" w:eastAsia="Times New Roman"/>
      </w:rPr>
    </w:lvl>
    <w:lvl w:ilvl="5">
      <w:start w:val="1"/>
      <w:numFmt w:val="bullet"/>
      <w:lvlText w:val="-"/>
      <w:lvlJc w:val="left"/>
      <w:pPr>
        <w:ind w:left="140" w:firstLine="3600"/>
      </w:pPr>
      <w:rPr>
        <w:rFonts w:ascii="OpenSymbol" w:eastAsia="Times New Roman"/>
      </w:rPr>
    </w:lvl>
    <w:lvl w:ilvl="6">
      <w:start w:val="1"/>
      <w:numFmt w:val="bullet"/>
      <w:lvlText w:val="-"/>
      <w:lvlJc w:val="left"/>
      <w:pPr>
        <w:ind w:left="140" w:firstLine="4320"/>
      </w:pPr>
      <w:rPr>
        <w:rFonts w:ascii="OpenSymbol" w:eastAsia="Times New Roman"/>
      </w:rPr>
    </w:lvl>
    <w:lvl w:ilvl="7">
      <w:start w:val="1"/>
      <w:numFmt w:val="bullet"/>
      <w:lvlText w:val="-"/>
      <w:lvlJc w:val="left"/>
      <w:pPr>
        <w:ind w:left="140" w:firstLine="5040"/>
      </w:pPr>
      <w:rPr>
        <w:rFonts w:ascii="OpenSymbol" w:eastAsia="Times New Roman"/>
      </w:rPr>
    </w:lvl>
    <w:lvl w:ilvl="8">
      <w:start w:val="1"/>
      <w:numFmt w:val="bullet"/>
      <w:lvlText w:val="-"/>
      <w:lvlJc w:val="left"/>
      <w:pPr>
        <w:ind w:left="140" w:firstLine="5760"/>
      </w:pPr>
      <w:rPr>
        <w:rFonts w:ascii="OpenSymbol" w:eastAsia="Times New Roman"/>
      </w:rPr>
    </w:lvl>
  </w:abstractNum>
  <w:abstractNum w:abstractNumId="3">
    <w:nsid w:val="041302DD"/>
    <w:multiLevelType w:val="hybridMultilevel"/>
    <w:tmpl w:val="734C9294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043C24A1"/>
    <w:multiLevelType w:val="multilevel"/>
    <w:tmpl w:val="EA2E8B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04805D65"/>
    <w:multiLevelType w:val="hybridMultilevel"/>
    <w:tmpl w:val="85F2F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688D4E">
      <w:numFmt w:val="bullet"/>
      <w:lvlText w:val="•"/>
      <w:lvlJc w:val="left"/>
      <w:pPr>
        <w:ind w:left="1440" w:hanging="360"/>
      </w:pPr>
      <w:rPr>
        <w:rFonts w:ascii="Times New Roman" w:eastAsia="Andale Sans U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365C77"/>
    <w:multiLevelType w:val="hybridMultilevel"/>
    <w:tmpl w:val="0052A65C"/>
    <w:lvl w:ilvl="0" w:tplc="66E833C6">
      <w:start w:val="1"/>
      <w:numFmt w:val="bullet"/>
      <w:pStyle w:val="PP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7">
    <w:nsid w:val="0BAB56CE"/>
    <w:multiLevelType w:val="hybridMultilevel"/>
    <w:tmpl w:val="C646E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E5040A"/>
    <w:multiLevelType w:val="hybridMultilevel"/>
    <w:tmpl w:val="063EE5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FF27C6C"/>
    <w:multiLevelType w:val="multilevel"/>
    <w:tmpl w:val="24D673F4"/>
    <w:lvl w:ilvl="0">
      <w:start w:val="1"/>
      <w:numFmt w:val="bullet"/>
      <w:lvlText w:val=""/>
      <w:lvlJc w:val="left"/>
      <w:pPr>
        <w:ind w:left="540" w:hanging="5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579023D"/>
    <w:multiLevelType w:val="hybridMultilevel"/>
    <w:tmpl w:val="3DA2EE0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15F810BC"/>
    <w:multiLevelType w:val="multilevel"/>
    <w:tmpl w:val="23CA62E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>
    <w:nsid w:val="17444A68"/>
    <w:multiLevelType w:val="hybridMultilevel"/>
    <w:tmpl w:val="77A8CCD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18C03179"/>
    <w:multiLevelType w:val="hybridMultilevel"/>
    <w:tmpl w:val="3916553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18DF460E"/>
    <w:multiLevelType w:val="multilevel"/>
    <w:tmpl w:val="A50A0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DD701CF"/>
    <w:multiLevelType w:val="multilevel"/>
    <w:tmpl w:val="EA2E8B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6">
    <w:nsid w:val="224A3429"/>
    <w:multiLevelType w:val="hybridMultilevel"/>
    <w:tmpl w:val="6C22E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5670A7"/>
    <w:multiLevelType w:val="multilevel"/>
    <w:tmpl w:val="4EE4E7B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">
    <w:nsid w:val="268E5B64"/>
    <w:multiLevelType w:val="hybridMultilevel"/>
    <w:tmpl w:val="BAA0351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>
    <w:nsid w:val="2FC31B6B"/>
    <w:multiLevelType w:val="multilevel"/>
    <w:tmpl w:val="3D485DF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2">
      <w:start w:val="1"/>
      <w:numFmt w:val="decimal"/>
      <w:pStyle w:val="MMTopic3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0">
    <w:nsid w:val="3746462F"/>
    <w:multiLevelType w:val="multilevel"/>
    <w:tmpl w:val="23B4056C"/>
    <w:lvl w:ilvl="0">
      <w:start w:val="1"/>
      <w:numFmt w:val="decimal"/>
      <w:pStyle w:val="Numberedlist3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Numberedlist32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pStyle w:val="Numberedlist33"/>
      <w:lvlText w:val="%3)"/>
      <w:lvlJc w:val="left"/>
      <w:pPr>
        <w:tabs>
          <w:tab w:val="num" w:pos="720"/>
        </w:tabs>
        <w:ind w:left="360" w:hanging="360"/>
      </w:p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1">
    <w:nsid w:val="3E452EDE"/>
    <w:multiLevelType w:val="singleLevel"/>
    <w:tmpl w:val="293C69B4"/>
    <w:lvl w:ilvl="0">
      <w:start w:val="1"/>
      <w:numFmt w:val="bullet"/>
      <w:pStyle w:val="Bulletwithtex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22">
    <w:nsid w:val="3EE16FFF"/>
    <w:multiLevelType w:val="hybridMultilevel"/>
    <w:tmpl w:val="B48E29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F22279"/>
    <w:multiLevelType w:val="hybridMultilevel"/>
    <w:tmpl w:val="63DAF820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24">
    <w:nsid w:val="44ED0BA0"/>
    <w:multiLevelType w:val="hybridMultilevel"/>
    <w:tmpl w:val="6840F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8A395C"/>
    <w:multiLevelType w:val="multilevel"/>
    <w:tmpl w:val="4BB6D8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B506F3D"/>
    <w:multiLevelType w:val="multilevel"/>
    <w:tmpl w:val="EA2E8B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7">
    <w:nsid w:val="57952FD4"/>
    <w:multiLevelType w:val="hybridMultilevel"/>
    <w:tmpl w:val="45F66C8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>
    <w:nsid w:val="582F4130"/>
    <w:multiLevelType w:val="singleLevel"/>
    <w:tmpl w:val="D6947B42"/>
    <w:lvl w:ilvl="0">
      <w:start w:val="1"/>
      <w:numFmt w:val="bullet"/>
      <w:pStyle w:val="Bulletwithtext1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16"/>
      </w:rPr>
    </w:lvl>
  </w:abstractNum>
  <w:abstractNum w:abstractNumId="29">
    <w:nsid w:val="585572E3"/>
    <w:multiLevelType w:val="hybridMultilevel"/>
    <w:tmpl w:val="599C360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9BB1143"/>
    <w:multiLevelType w:val="multilevel"/>
    <w:tmpl w:val="4EE4E7B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1">
    <w:nsid w:val="5B2F6D75"/>
    <w:multiLevelType w:val="multilevel"/>
    <w:tmpl w:val="E93423A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2">
    <w:nsid w:val="5FB15646"/>
    <w:multiLevelType w:val="multilevel"/>
    <w:tmpl w:val="D8060C86"/>
    <w:lvl w:ilvl="0">
      <w:start w:val="1"/>
      <w:numFmt w:val="decimal"/>
      <w:pStyle w:val="TZLevel1"/>
      <w:suff w:val="space"/>
      <w:lvlText w:val="%1"/>
      <w:lvlJc w:val="left"/>
      <w:rPr>
        <w:rFonts w:cs="Times New Roman"/>
        <w:b/>
      </w:rPr>
    </w:lvl>
    <w:lvl w:ilvl="1">
      <w:start w:val="1"/>
      <w:numFmt w:val="decimal"/>
      <w:pStyle w:val="TZLevel2"/>
      <w:suff w:val="space"/>
      <w:lvlText w:val="%1.%2"/>
      <w:lvlJc w:val="left"/>
      <w:rPr>
        <w:rFonts w:cs="Times New Roman"/>
        <w:b/>
      </w:rPr>
    </w:lvl>
    <w:lvl w:ilvl="2">
      <w:start w:val="1"/>
      <w:numFmt w:val="decimal"/>
      <w:pStyle w:val="TZLevel3"/>
      <w:suff w:val="space"/>
      <w:lvlText w:val="%1.%2.%3"/>
      <w:lvlJc w:val="left"/>
      <w:pPr>
        <w:ind w:left="1224" w:hanging="1224"/>
      </w:pPr>
      <w:rPr>
        <w:rFonts w:cs="Times New Roman"/>
        <w:b/>
      </w:rPr>
    </w:lvl>
    <w:lvl w:ilvl="3">
      <w:start w:val="1"/>
      <w:numFmt w:val="decimal"/>
      <w:suff w:val="space"/>
      <w:lvlText w:val="%1.%2.%3.%4"/>
      <w:lvlJc w:val="left"/>
      <w:pPr>
        <w:ind w:left="6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3">
    <w:nsid w:val="61431DA8"/>
    <w:multiLevelType w:val="hybridMultilevel"/>
    <w:tmpl w:val="E668B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C85219"/>
    <w:multiLevelType w:val="multilevel"/>
    <w:tmpl w:val="8710DC3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5">
    <w:nsid w:val="6A300D99"/>
    <w:multiLevelType w:val="hybridMultilevel"/>
    <w:tmpl w:val="B0509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FE72A8"/>
    <w:multiLevelType w:val="hybridMultilevel"/>
    <w:tmpl w:val="A1560AA6"/>
    <w:lvl w:ilvl="0" w:tplc="FFFFFFFF">
      <w:start w:val="1"/>
      <w:numFmt w:val="bullet"/>
      <w:pStyle w:val="StyleStyleListParagraphLatinArialJustified"/>
      <w:lvlText w:val=""/>
      <w:lvlJc w:val="left"/>
      <w:pPr>
        <w:tabs>
          <w:tab w:val="num" w:pos="1533"/>
        </w:tabs>
        <w:ind w:left="1533" w:hanging="45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F3103D6"/>
    <w:multiLevelType w:val="multilevel"/>
    <w:tmpl w:val="E93423A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8">
    <w:nsid w:val="6F5B3E17"/>
    <w:multiLevelType w:val="hybridMultilevel"/>
    <w:tmpl w:val="DEB446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0471B72"/>
    <w:multiLevelType w:val="hybridMultilevel"/>
    <w:tmpl w:val="435A1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CD308C"/>
    <w:multiLevelType w:val="multilevel"/>
    <w:tmpl w:val="23CA62E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1">
    <w:nsid w:val="7DDC3547"/>
    <w:multiLevelType w:val="hybridMultilevel"/>
    <w:tmpl w:val="6002C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28"/>
  </w:num>
  <w:num w:numId="4">
    <w:abstractNumId w:val="20"/>
  </w:num>
  <w:num w:numId="5">
    <w:abstractNumId w:val="21"/>
  </w:num>
  <w:num w:numId="6">
    <w:abstractNumId w:val="1"/>
  </w:num>
  <w:num w:numId="7">
    <w:abstractNumId w:val="36"/>
  </w:num>
  <w:num w:numId="8">
    <w:abstractNumId w:val="0"/>
  </w:num>
  <w:num w:numId="9">
    <w:abstractNumId w:val="32"/>
  </w:num>
  <w:num w:numId="10">
    <w:abstractNumId w:val="23"/>
  </w:num>
  <w:num w:numId="11">
    <w:abstractNumId w:val="29"/>
  </w:num>
  <w:num w:numId="12">
    <w:abstractNumId w:val="18"/>
  </w:num>
  <w:num w:numId="13">
    <w:abstractNumId w:val="27"/>
  </w:num>
  <w:num w:numId="14">
    <w:abstractNumId w:val="10"/>
  </w:num>
  <w:num w:numId="15">
    <w:abstractNumId w:val="3"/>
  </w:num>
  <w:num w:numId="16">
    <w:abstractNumId w:val="11"/>
  </w:num>
  <w:num w:numId="17">
    <w:abstractNumId w:val="35"/>
  </w:num>
  <w:num w:numId="18">
    <w:abstractNumId w:val="9"/>
  </w:num>
  <w:num w:numId="19">
    <w:abstractNumId w:val="8"/>
  </w:num>
  <w:num w:numId="20">
    <w:abstractNumId w:val="5"/>
  </w:num>
  <w:num w:numId="21">
    <w:abstractNumId w:val="24"/>
  </w:num>
  <w:num w:numId="22">
    <w:abstractNumId w:val="4"/>
  </w:num>
  <w:num w:numId="23">
    <w:abstractNumId w:val="15"/>
  </w:num>
  <w:num w:numId="24">
    <w:abstractNumId w:val="26"/>
  </w:num>
  <w:num w:numId="25">
    <w:abstractNumId w:val="14"/>
  </w:num>
  <w:num w:numId="26">
    <w:abstractNumId w:val="25"/>
  </w:num>
  <w:num w:numId="27">
    <w:abstractNumId w:val="38"/>
  </w:num>
  <w:num w:numId="28">
    <w:abstractNumId w:val="1"/>
  </w:num>
  <w:num w:numId="29">
    <w:abstractNumId w:val="30"/>
  </w:num>
  <w:num w:numId="30">
    <w:abstractNumId w:val="17"/>
  </w:num>
  <w:num w:numId="31">
    <w:abstractNumId w:val="31"/>
  </w:num>
  <w:num w:numId="32">
    <w:abstractNumId w:val="7"/>
  </w:num>
  <w:num w:numId="33">
    <w:abstractNumId w:val="22"/>
  </w:num>
  <w:num w:numId="34">
    <w:abstractNumId w:val="41"/>
  </w:num>
  <w:num w:numId="35">
    <w:abstractNumId w:val="13"/>
  </w:num>
  <w:num w:numId="36">
    <w:abstractNumId w:val="12"/>
  </w:num>
  <w:num w:numId="37">
    <w:abstractNumId w:val="16"/>
  </w:num>
  <w:num w:numId="38">
    <w:abstractNumId w:val="37"/>
  </w:num>
  <w:num w:numId="39">
    <w:abstractNumId w:val="1"/>
  </w:num>
  <w:num w:numId="40">
    <w:abstractNumId w:val="33"/>
  </w:num>
  <w:num w:numId="41">
    <w:abstractNumId w:val="34"/>
  </w:num>
  <w:num w:numId="42">
    <w:abstractNumId w:val="1"/>
  </w:num>
  <w:num w:numId="43">
    <w:abstractNumId w:val="1"/>
  </w:num>
  <w:num w:numId="44">
    <w:abstractNumId w:val="1"/>
  </w:num>
  <w:num w:numId="45">
    <w:abstractNumId w:val="1"/>
  </w:num>
  <w:num w:numId="46">
    <w:abstractNumId w:val="1"/>
  </w:num>
  <w:num w:numId="47">
    <w:abstractNumId w:val="1"/>
  </w:num>
  <w:num w:numId="48">
    <w:abstractNumId w:val="40"/>
  </w:num>
  <w:num w:numId="49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36"/>
    <w:rsid w:val="00012EBA"/>
    <w:rsid w:val="00024FE5"/>
    <w:rsid w:val="0003418C"/>
    <w:rsid w:val="000452C1"/>
    <w:rsid w:val="00064CBF"/>
    <w:rsid w:val="000830CB"/>
    <w:rsid w:val="00091C7A"/>
    <w:rsid w:val="000A7B81"/>
    <w:rsid w:val="000C0B5C"/>
    <w:rsid w:val="000C3A90"/>
    <w:rsid w:val="000D7888"/>
    <w:rsid w:val="00111415"/>
    <w:rsid w:val="001126CD"/>
    <w:rsid w:val="00117806"/>
    <w:rsid w:val="00127557"/>
    <w:rsid w:val="00127C64"/>
    <w:rsid w:val="00134ED9"/>
    <w:rsid w:val="00136CC6"/>
    <w:rsid w:val="00146806"/>
    <w:rsid w:val="001506FF"/>
    <w:rsid w:val="001605CC"/>
    <w:rsid w:val="001A4BF8"/>
    <w:rsid w:val="001C17DC"/>
    <w:rsid w:val="001C2E99"/>
    <w:rsid w:val="001F286C"/>
    <w:rsid w:val="002116F3"/>
    <w:rsid w:val="0021785E"/>
    <w:rsid w:val="0022044B"/>
    <w:rsid w:val="00225D37"/>
    <w:rsid w:val="00240770"/>
    <w:rsid w:val="002409B9"/>
    <w:rsid w:val="00243A61"/>
    <w:rsid w:val="00254176"/>
    <w:rsid w:val="002625A6"/>
    <w:rsid w:val="00275560"/>
    <w:rsid w:val="0028440B"/>
    <w:rsid w:val="0029448F"/>
    <w:rsid w:val="002A3AA1"/>
    <w:rsid w:val="002A748D"/>
    <w:rsid w:val="002A7CF3"/>
    <w:rsid w:val="002B4B17"/>
    <w:rsid w:val="002E50D2"/>
    <w:rsid w:val="002F1ECE"/>
    <w:rsid w:val="00321292"/>
    <w:rsid w:val="0037660E"/>
    <w:rsid w:val="00377C1A"/>
    <w:rsid w:val="003848BE"/>
    <w:rsid w:val="003953B3"/>
    <w:rsid w:val="003B04F7"/>
    <w:rsid w:val="003C49C2"/>
    <w:rsid w:val="004225BA"/>
    <w:rsid w:val="00427B26"/>
    <w:rsid w:val="00440D52"/>
    <w:rsid w:val="004432D6"/>
    <w:rsid w:val="0046182E"/>
    <w:rsid w:val="00495E86"/>
    <w:rsid w:val="00496305"/>
    <w:rsid w:val="004D6D85"/>
    <w:rsid w:val="004E0FD8"/>
    <w:rsid w:val="004E2EA8"/>
    <w:rsid w:val="004E5064"/>
    <w:rsid w:val="004F037E"/>
    <w:rsid w:val="00512797"/>
    <w:rsid w:val="00540BE1"/>
    <w:rsid w:val="00553FF5"/>
    <w:rsid w:val="005657DE"/>
    <w:rsid w:val="00583703"/>
    <w:rsid w:val="005871F2"/>
    <w:rsid w:val="005877CC"/>
    <w:rsid w:val="00595B0B"/>
    <w:rsid w:val="005A493E"/>
    <w:rsid w:val="005A6AE8"/>
    <w:rsid w:val="005B27A9"/>
    <w:rsid w:val="005B3607"/>
    <w:rsid w:val="006056E3"/>
    <w:rsid w:val="0063300E"/>
    <w:rsid w:val="006409E0"/>
    <w:rsid w:val="00642744"/>
    <w:rsid w:val="0064431C"/>
    <w:rsid w:val="0067605B"/>
    <w:rsid w:val="00684CD8"/>
    <w:rsid w:val="006912B3"/>
    <w:rsid w:val="00693180"/>
    <w:rsid w:val="006940ED"/>
    <w:rsid w:val="006A766E"/>
    <w:rsid w:val="006C1685"/>
    <w:rsid w:val="006C1C74"/>
    <w:rsid w:val="006C5A8E"/>
    <w:rsid w:val="006D1BE7"/>
    <w:rsid w:val="007017B8"/>
    <w:rsid w:val="00710CC8"/>
    <w:rsid w:val="00712E70"/>
    <w:rsid w:val="007361A9"/>
    <w:rsid w:val="007441D5"/>
    <w:rsid w:val="00746181"/>
    <w:rsid w:val="007702F5"/>
    <w:rsid w:val="00787466"/>
    <w:rsid w:val="00792C6A"/>
    <w:rsid w:val="00796E3D"/>
    <w:rsid w:val="007D24EF"/>
    <w:rsid w:val="007E183D"/>
    <w:rsid w:val="007E5F4B"/>
    <w:rsid w:val="00804051"/>
    <w:rsid w:val="00826C85"/>
    <w:rsid w:val="00826E21"/>
    <w:rsid w:val="00842CB0"/>
    <w:rsid w:val="00843C01"/>
    <w:rsid w:val="008515E4"/>
    <w:rsid w:val="008555D8"/>
    <w:rsid w:val="00855CAE"/>
    <w:rsid w:val="00857E9E"/>
    <w:rsid w:val="00892389"/>
    <w:rsid w:val="008A552B"/>
    <w:rsid w:val="00916CEC"/>
    <w:rsid w:val="00917A0B"/>
    <w:rsid w:val="009433DD"/>
    <w:rsid w:val="00957E02"/>
    <w:rsid w:val="0097593D"/>
    <w:rsid w:val="00987F89"/>
    <w:rsid w:val="0099541F"/>
    <w:rsid w:val="0099598E"/>
    <w:rsid w:val="0099664B"/>
    <w:rsid w:val="009B79F4"/>
    <w:rsid w:val="009D254F"/>
    <w:rsid w:val="009E6D42"/>
    <w:rsid w:val="00A0594B"/>
    <w:rsid w:val="00A36899"/>
    <w:rsid w:val="00A419AC"/>
    <w:rsid w:val="00A502F6"/>
    <w:rsid w:val="00A52470"/>
    <w:rsid w:val="00A848D4"/>
    <w:rsid w:val="00A91ED7"/>
    <w:rsid w:val="00AC311B"/>
    <w:rsid w:val="00AE119E"/>
    <w:rsid w:val="00AE1EBA"/>
    <w:rsid w:val="00AF30BE"/>
    <w:rsid w:val="00AF76FE"/>
    <w:rsid w:val="00AF789A"/>
    <w:rsid w:val="00B02A47"/>
    <w:rsid w:val="00B13C67"/>
    <w:rsid w:val="00B265BD"/>
    <w:rsid w:val="00B711B3"/>
    <w:rsid w:val="00B729CA"/>
    <w:rsid w:val="00B842F1"/>
    <w:rsid w:val="00BA19FF"/>
    <w:rsid w:val="00BC17D3"/>
    <w:rsid w:val="00BC33A8"/>
    <w:rsid w:val="00BF2DDD"/>
    <w:rsid w:val="00BF6EDF"/>
    <w:rsid w:val="00C10EF2"/>
    <w:rsid w:val="00C50374"/>
    <w:rsid w:val="00C56A4F"/>
    <w:rsid w:val="00CA15DD"/>
    <w:rsid w:val="00D04B46"/>
    <w:rsid w:val="00D400D9"/>
    <w:rsid w:val="00D406F2"/>
    <w:rsid w:val="00D537A4"/>
    <w:rsid w:val="00D666A6"/>
    <w:rsid w:val="00D808F7"/>
    <w:rsid w:val="00D8703E"/>
    <w:rsid w:val="00DC55C1"/>
    <w:rsid w:val="00DD213C"/>
    <w:rsid w:val="00DE2848"/>
    <w:rsid w:val="00E04A7A"/>
    <w:rsid w:val="00E1606F"/>
    <w:rsid w:val="00E3558B"/>
    <w:rsid w:val="00E43DE0"/>
    <w:rsid w:val="00E64A7F"/>
    <w:rsid w:val="00E91889"/>
    <w:rsid w:val="00E976E1"/>
    <w:rsid w:val="00EB791A"/>
    <w:rsid w:val="00EC1003"/>
    <w:rsid w:val="00EC19D5"/>
    <w:rsid w:val="00ED56EB"/>
    <w:rsid w:val="00EE0236"/>
    <w:rsid w:val="00F0070A"/>
    <w:rsid w:val="00F00DD9"/>
    <w:rsid w:val="00F01F0D"/>
    <w:rsid w:val="00F138FC"/>
    <w:rsid w:val="00F2258F"/>
    <w:rsid w:val="00F52067"/>
    <w:rsid w:val="00F60FD4"/>
    <w:rsid w:val="00F823E4"/>
    <w:rsid w:val="00F83627"/>
    <w:rsid w:val="00F97EF6"/>
    <w:rsid w:val="00FA3154"/>
    <w:rsid w:val="00FB0B58"/>
    <w:rsid w:val="00FB5405"/>
    <w:rsid w:val="00FD458B"/>
    <w:rsid w:val="00FE1FCB"/>
    <w:rsid w:val="00FE2886"/>
    <w:rsid w:val="00FE3F63"/>
    <w:rsid w:val="00FE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0D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/>
    <w:lsdException w:name="footnote reference" w:uiPriority="0"/>
    <w:lsdException w:name="List Bullet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1">
    <w:name w:val="Normal"/>
    <w:qFormat/>
    <w:rsid w:val="00EE0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параграфа (1.),111,Section,Section Heading,level2 hdg,Document Header1,H1,Заголовок 1 Знак Знак Знак Знак Знак,Заголовок 1 Знак Знак Знак Знак Знак Знак Знак Знак,Заголовок 1 Знак Знак Знак Знак Знак Знак Знак,Ðàçäåë,Введение...,Б1"/>
    <w:basedOn w:val="a1"/>
    <w:next w:val="a1"/>
    <w:link w:val="10"/>
    <w:qFormat/>
    <w:rsid w:val="00EE02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h2,h21,5,Заголовок пункта (1.1),222,Reset numbering,Заголовок 21,2 Знак,Б2,RTC,iz2,Numbered text 3,HD2,heading 2,Heading 2 Hidden,Раздел Знак,Level 2 Topic Heading,H21,Major,CHS,H2-Heading 2,l2,Header2,22,heading2"/>
    <w:basedOn w:val="a1"/>
    <w:next w:val="a1"/>
    <w:link w:val="20"/>
    <w:qFormat/>
    <w:rsid w:val="00EE0236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aliases w:val="H3"/>
    <w:basedOn w:val="a1"/>
    <w:next w:val="a1"/>
    <w:link w:val="30"/>
    <w:uiPriority w:val="99"/>
    <w:qFormat/>
    <w:rsid w:val="00EE0236"/>
    <w:pPr>
      <w:keepNext/>
      <w:jc w:val="center"/>
      <w:outlineLvl w:val="2"/>
    </w:pPr>
    <w:rPr>
      <w:b/>
      <w:i/>
      <w:sz w:val="28"/>
      <w:szCs w:val="20"/>
    </w:rPr>
  </w:style>
  <w:style w:type="paragraph" w:styleId="4">
    <w:name w:val="heading 4"/>
    <w:basedOn w:val="a1"/>
    <w:next w:val="a1"/>
    <w:link w:val="40"/>
    <w:qFormat/>
    <w:rsid w:val="00EE023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autoRedefine/>
    <w:uiPriority w:val="99"/>
    <w:qFormat/>
    <w:rsid w:val="00EE0236"/>
    <w:pPr>
      <w:keepNext/>
      <w:widowControl w:val="0"/>
      <w:tabs>
        <w:tab w:val="num" w:pos="1008"/>
      </w:tabs>
      <w:spacing w:before="60" w:after="120" w:line="240" w:lineRule="atLeast"/>
      <w:ind w:left="1008" w:hanging="1008"/>
      <w:outlineLvl w:val="4"/>
    </w:pPr>
    <w:rPr>
      <w:b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Заголовок параграфа (1.) Знак,111 Знак,Section Знак,Section Heading Знак,level2 hdg Знак,Document Header1 Знак,H1 Знак,Заголовок 1 Знак Знак Знак Знак Знак Знак,Заголовок 1 Знак Знак Знак Знак Знак Знак Знак Знак Знак,Ðàçäåë Знак"/>
    <w:basedOn w:val="a2"/>
    <w:link w:val="1"/>
    <w:uiPriority w:val="99"/>
    <w:rsid w:val="00EE023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h2 Знак,h21 Знак,5 Знак,Заголовок пункта (1.1) Знак,222 Знак,Reset numbering Знак,Заголовок 21 Знак,2 Знак Знак,Б2 Знак,RTC Знак,iz2 Знак,Numbered text 3 Знак,HD2 Знак,heading 2 Знак,Heading 2 Hidden Знак,Раздел Знак Знак"/>
    <w:basedOn w:val="a2"/>
    <w:link w:val="2"/>
    <w:uiPriority w:val="99"/>
    <w:rsid w:val="00EE0236"/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aliases w:val="H3 Знак"/>
    <w:basedOn w:val="a2"/>
    <w:link w:val="3"/>
    <w:uiPriority w:val="99"/>
    <w:rsid w:val="00EE0236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EE023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rsid w:val="00EE0236"/>
    <w:rPr>
      <w:rFonts w:ascii="Times New Roman" w:eastAsia="Times New Roman" w:hAnsi="Times New Roman" w:cs="Times New Roman"/>
      <w:b/>
    </w:rPr>
  </w:style>
  <w:style w:type="character" w:customStyle="1" w:styleId="a5">
    <w:name w:val="Текст сноски Знак"/>
    <w:basedOn w:val="a2"/>
    <w:link w:val="a6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note text"/>
    <w:basedOn w:val="a1"/>
    <w:link w:val="a5"/>
    <w:semiHidden/>
    <w:rsid w:val="00EE0236"/>
    <w:rPr>
      <w:sz w:val="20"/>
      <w:szCs w:val="20"/>
    </w:rPr>
  </w:style>
  <w:style w:type="paragraph" w:styleId="a7">
    <w:name w:val="Body Text"/>
    <w:basedOn w:val="a1"/>
    <w:link w:val="a8"/>
    <w:uiPriority w:val="99"/>
    <w:rsid w:val="00EE0236"/>
    <w:pPr>
      <w:spacing w:before="120"/>
      <w:ind w:firstLine="720"/>
      <w:jc w:val="both"/>
    </w:pPr>
    <w:rPr>
      <w:szCs w:val="20"/>
    </w:rPr>
  </w:style>
  <w:style w:type="character" w:customStyle="1" w:styleId="a8">
    <w:name w:val="Основной текст Знак"/>
    <w:basedOn w:val="a2"/>
    <w:link w:val="a7"/>
    <w:uiPriority w:val="99"/>
    <w:rsid w:val="00EE0236"/>
    <w:rPr>
      <w:rFonts w:ascii="Times New Roman" w:eastAsia="Times New Roman" w:hAnsi="Times New Roman" w:cs="Times New Roman"/>
      <w:sz w:val="24"/>
      <w:szCs w:val="20"/>
    </w:rPr>
  </w:style>
  <w:style w:type="paragraph" w:customStyle="1" w:styleId="PP">
    <w:name w:val="PP"/>
    <w:basedOn w:val="a1"/>
    <w:rsid w:val="00EE0236"/>
    <w:pPr>
      <w:numPr>
        <w:numId w:val="1"/>
      </w:numPr>
      <w:jc w:val="both"/>
    </w:pPr>
    <w:rPr>
      <w:szCs w:val="20"/>
    </w:rPr>
  </w:style>
  <w:style w:type="paragraph" w:styleId="21">
    <w:name w:val="Body Text 2"/>
    <w:basedOn w:val="a1"/>
    <w:link w:val="22"/>
    <w:uiPriority w:val="99"/>
    <w:rsid w:val="00EE023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2"/>
    <w:link w:val="21"/>
    <w:uiPriority w:val="99"/>
    <w:rsid w:val="00EE02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Hyperlink"/>
    <w:uiPriority w:val="99"/>
    <w:rsid w:val="00EE0236"/>
    <w:rPr>
      <w:color w:val="0000FF"/>
      <w:u w:val="single"/>
    </w:rPr>
  </w:style>
  <w:style w:type="paragraph" w:customStyle="1" w:styleId="TableText">
    <w:name w:val="Table Text"/>
    <w:basedOn w:val="a7"/>
    <w:rsid w:val="00EE0236"/>
    <w:pPr>
      <w:widowControl w:val="0"/>
      <w:spacing w:before="60" w:after="60"/>
      <w:ind w:firstLine="0"/>
      <w:jc w:val="left"/>
    </w:pPr>
    <w:rPr>
      <w:rFonts w:ascii="Arial" w:hAnsi="Arial"/>
      <w:sz w:val="20"/>
    </w:rPr>
  </w:style>
  <w:style w:type="paragraph" w:styleId="aa">
    <w:name w:val="footer"/>
    <w:basedOn w:val="a1"/>
    <w:link w:val="ab"/>
    <w:uiPriority w:val="99"/>
    <w:rsid w:val="00EE023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rsid w:val="00EE02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2"/>
    <w:uiPriority w:val="99"/>
    <w:rsid w:val="00EE0236"/>
  </w:style>
  <w:style w:type="character" w:customStyle="1" w:styleId="ad">
    <w:name w:val="Текст выноски Знак"/>
    <w:basedOn w:val="a2"/>
    <w:link w:val="ae"/>
    <w:uiPriority w:val="99"/>
    <w:semiHidden/>
    <w:rsid w:val="00EE023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1"/>
    <w:link w:val="ad"/>
    <w:uiPriority w:val="99"/>
    <w:semiHidden/>
    <w:rsid w:val="00EE0236"/>
    <w:rPr>
      <w:rFonts w:ascii="Tahoma" w:hAnsi="Tahoma" w:cs="Tahoma"/>
      <w:sz w:val="16"/>
      <w:szCs w:val="16"/>
    </w:rPr>
  </w:style>
  <w:style w:type="character" w:styleId="af">
    <w:name w:val="annotation reference"/>
    <w:uiPriority w:val="99"/>
    <w:rsid w:val="00EE0236"/>
    <w:rPr>
      <w:sz w:val="16"/>
      <w:szCs w:val="16"/>
    </w:rPr>
  </w:style>
  <w:style w:type="character" w:customStyle="1" w:styleId="af0">
    <w:name w:val="Текст примечания Знак"/>
    <w:basedOn w:val="a2"/>
    <w:link w:val="af1"/>
    <w:uiPriority w:val="99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text"/>
    <w:basedOn w:val="a1"/>
    <w:link w:val="af0"/>
    <w:uiPriority w:val="99"/>
    <w:semiHidden/>
    <w:rsid w:val="00EE0236"/>
    <w:rPr>
      <w:sz w:val="20"/>
      <w:szCs w:val="20"/>
    </w:rPr>
  </w:style>
  <w:style w:type="character" w:customStyle="1" w:styleId="af2">
    <w:name w:val="Тема примечания Знак"/>
    <w:basedOn w:val="af0"/>
    <w:link w:val="af3"/>
    <w:uiPriority w:val="99"/>
    <w:semiHidden/>
    <w:rsid w:val="00EE0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2"/>
    <w:uiPriority w:val="99"/>
    <w:semiHidden/>
    <w:rsid w:val="00EE0236"/>
    <w:rPr>
      <w:b/>
      <w:bCs/>
    </w:rPr>
  </w:style>
  <w:style w:type="paragraph" w:customStyle="1" w:styleId="MMTopic1">
    <w:name w:val="MM Topic 1"/>
    <w:basedOn w:val="1"/>
    <w:next w:val="a7"/>
    <w:rsid w:val="00EE0236"/>
    <w:pPr>
      <w:tabs>
        <w:tab w:val="num" w:pos="360"/>
      </w:tabs>
    </w:pPr>
    <w:rPr>
      <w:rFonts w:ascii="Arial" w:hAnsi="Arial" w:cs="Arial"/>
    </w:rPr>
  </w:style>
  <w:style w:type="paragraph" w:customStyle="1" w:styleId="MMTopic2">
    <w:name w:val="MM Topic 2"/>
    <w:basedOn w:val="2"/>
    <w:rsid w:val="00EE0236"/>
    <w:rPr>
      <w:rFonts w:cs="Arial"/>
      <w:bCs/>
      <w:iCs/>
      <w:sz w:val="28"/>
      <w:szCs w:val="28"/>
    </w:rPr>
  </w:style>
  <w:style w:type="paragraph" w:customStyle="1" w:styleId="Bulletwithtext1">
    <w:name w:val="Bullet with text 1"/>
    <w:basedOn w:val="a1"/>
    <w:rsid w:val="00EE0236"/>
    <w:pPr>
      <w:numPr>
        <w:numId w:val="3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a1"/>
    <w:rsid w:val="00EE0236"/>
    <w:pPr>
      <w:numPr>
        <w:numId w:val="5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1"/>
    <w:next w:val="a1"/>
    <w:rsid w:val="00EE0236"/>
    <w:pPr>
      <w:numPr>
        <w:numId w:val="4"/>
      </w:numPr>
    </w:pPr>
    <w:rPr>
      <w:rFonts w:ascii="Futura Bk" w:hAnsi="Futura Bk"/>
      <w:bCs w:val="0"/>
      <w:kern w:val="28"/>
      <w:sz w:val="28"/>
      <w:szCs w:val="20"/>
      <w:lang w:val="en-US" w:eastAsia="en-US"/>
    </w:rPr>
  </w:style>
  <w:style w:type="paragraph" w:customStyle="1" w:styleId="Numberedlist32">
    <w:name w:val="Numbered list 3.2"/>
    <w:basedOn w:val="2"/>
    <w:next w:val="a1"/>
    <w:rsid w:val="00EE0236"/>
    <w:pPr>
      <w:numPr>
        <w:ilvl w:val="1"/>
        <w:numId w:val="4"/>
      </w:numPr>
    </w:pPr>
    <w:rPr>
      <w:rFonts w:ascii="Futura Bk" w:hAnsi="Futura Bk"/>
      <w:i w:val="0"/>
      <w:lang w:val="en-US" w:eastAsia="en-US"/>
    </w:rPr>
  </w:style>
  <w:style w:type="paragraph" w:customStyle="1" w:styleId="Numberedlist33">
    <w:name w:val="Numbered list 3.3"/>
    <w:basedOn w:val="3"/>
    <w:next w:val="a1"/>
    <w:rsid w:val="00EE0236"/>
    <w:pPr>
      <w:numPr>
        <w:ilvl w:val="2"/>
        <w:numId w:val="4"/>
      </w:numPr>
      <w:spacing w:before="240" w:after="60"/>
      <w:jc w:val="left"/>
    </w:pPr>
    <w:rPr>
      <w:rFonts w:ascii="Futura Bk" w:hAnsi="Futura Bk"/>
      <w:i w:val="0"/>
      <w:sz w:val="22"/>
      <w:lang w:val="en-US" w:eastAsia="en-US"/>
    </w:rPr>
  </w:style>
  <w:style w:type="paragraph" w:customStyle="1" w:styleId="MMTopic3">
    <w:name w:val="MM Topic 3"/>
    <w:basedOn w:val="3"/>
    <w:rsid w:val="00EE0236"/>
    <w:pPr>
      <w:numPr>
        <w:ilvl w:val="2"/>
        <w:numId w:val="2"/>
      </w:numPr>
      <w:spacing w:before="240" w:after="60"/>
      <w:jc w:val="left"/>
    </w:pPr>
    <w:rPr>
      <w:rFonts w:ascii="Arial" w:hAnsi="Arial" w:cs="Arial"/>
      <w:bCs/>
      <w:i w:val="0"/>
      <w:sz w:val="26"/>
      <w:szCs w:val="26"/>
    </w:rPr>
  </w:style>
  <w:style w:type="paragraph" w:customStyle="1" w:styleId="MMTopic4">
    <w:name w:val="MM Topic 4"/>
    <w:basedOn w:val="4"/>
    <w:rsid w:val="00EE0236"/>
  </w:style>
  <w:style w:type="paragraph" w:styleId="af4">
    <w:name w:val="List Paragraph"/>
    <w:basedOn w:val="a1"/>
    <w:link w:val="af5"/>
    <w:uiPriority w:val="99"/>
    <w:qFormat/>
    <w:rsid w:val="00EE0236"/>
    <w:pPr>
      <w:ind w:left="708"/>
    </w:pPr>
  </w:style>
  <w:style w:type="character" w:customStyle="1" w:styleId="af5">
    <w:name w:val="Абзац списка Знак"/>
    <w:link w:val="af4"/>
    <w:uiPriority w:val="99"/>
    <w:locked/>
    <w:rsid w:val="008A55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">
    <w:name w:val="Стиль Основной текст + Times New Roman"/>
    <w:basedOn w:val="a7"/>
    <w:rsid w:val="00EE0236"/>
    <w:pPr>
      <w:widowControl w:val="0"/>
      <w:spacing w:before="80" w:after="80" w:line="240" w:lineRule="atLeast"/>
      <w:ind w:left="357"/>
    </w:pPr>
    <w:rPr>
      <w:sz w:val="22"/>
      <w:lang w:eastAsia="en-US"/>
    </w:rPr>
  </w:style>
  <w:style w:type="paragraph" w:customStyle="1" w:styleId="11">
    <w:name w:val="Абзац списка1"/>
    <w:basedOn w:val="a1"/>
    <w:rsid w:val="00EE0236"/>
    <w:pPr>
      <w:widowControl w:val="0"/>
      <w:spacing w:line="240" w:lineRule="atLeast"/>
      <w:ind w:left="720"/>
      <w:contextualSpacing/>
    </w:pPr>
    <w:rPr>
      <w:rFonts w:ascii="Garamond" w:eastAsia="Calibri" w:hAnsi="Garamond"/>
      <w:szCs w:val="20"/>
      <w:lang w:val="en-US" w:eastAsia="en-US"/>
    </w:rPr>
  </w:style>
  <w:style w:type="paragraph" w:styleId="12">
    <w:name w:val="toc 1"/>
    <w:basedOn w:val="a1"/>
    <w:next w:val="a1"/>
    <w:autoRedefine/>
    <w:uiPriority w:val="99"/>
    <w:rsid w:val="00EE0236"/>
  </w:style>
  <w:style w:type="paragraph" w:styleId="23">
    <w:name w:val="Body Text Indent 2"/>
    <w:basedOn w:val="a1"/>
    <w:link w:val="24"/>
    <w:uiPriority w:val="99"/>
    <w:rsid w:val="00EE023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2"/>
    <w:link w:val="23"/>
    <w:uiPriority w:val="99"/>
    <w:rsid w:val="00EE0236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itle"/>
    <w:basedOn w:val="a1"/>
    <w:next w:val="a1"/>
    <w:link w:val="af7"/>
    <w:uiPriority w:val="99"/>
    <w:qFormat/>
    <w:rsid w:val="00EE0236"/>
    <w:pPr>
      <w:widowControl w:val="0"/>
    </w:pPr>
    <w:rPr>
      <w:rFonts w:ascii="Arial Narrow" w:hAnsi="Arial Narrow"/>
      <w:b/>
      <w:sz w:val="36"/>
      <w:szCs w:val="20"/>
      <w:lang w:val="en-US" w:eastAsia="en-US"/>
    </w:rPr>
  </w:style>
  <w:style w:type="character" w:customStyle="1" w:styleId="af7">
    <w:name w:val="Название Знак"/>
    <w:basedOn w:val="a2"/>
    <w:link w:val="af6"/>
    <w:uiPriority w:val="99"/>
    <w:rsid w:val="00EE0236"/>
    <w:rPr>
      <w:rFonts w:ascii="Arial Narrow" w:eastAsia="Times New Roman" w:hAnsi="Arial Narrow" w:cs="Times New Roman"/>
      <w:b/>
      <w:sz w:val="36"/>
      <w:szCs w:val="20"/>
      <w:lang w:val="en-US"/>
    </w:rPr>
  </w:style>
  <w:style w:type="paragraph" w:customStyle="1" w:styleId="BTNumbering">
    <w:name w:val="BT Numbering"/>
    <w:basedOn w:val="a7"/>
    <w:rsid w:val="00EE0236"/>
    <w:pPr>
      <w:widowControl w:val="0"/>
      <w:tabs>
        <w:tab w:val="num" w:pos="894"/>
      </w:tabs>
      <w:spacing w:before="0" w:after="120"/>
      <w:ind w:left="894" w:hanging="540"/>
    </w:pPr>
    <w:rPr>
      <w:rFonts w:ascii="Arial" w:hAnsi="Arial"/>
      <w:sz w:val="22"/>
    </w:rPr>
  </w:style>
  <w:style w:type="paragraph" w:styleId="af8">
    <w:name w:val="Normal (Web)"/>
    <w:basedOn w:val="a1"/>
    <w:uiPriority w:val="99"/>
    <w:rsid w:val="00EE0236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  <w:style w:type="character" w:customStyle="1" w:styleId="af9">
    <w:name w:val="Маркированный список Знак"/>
    <w:link w:val="a0"/>
    <w:uiPriority w:val="99"/>
    <w:locked/>
    <w:rsid w:val="00EE0236"/>
    <w:rPr>
      <w:sz w:val="24"/>
      <w:szCs w:val="24"/>
    </w:rPr>
  </w:style>
  <w:style w:type="paragraph" w:styleId="a0">
    <w:name w:val="List Bullet"/>
    <w:basedOn w:val="a1"/>
    <w:link w:val="af9"/>
    <w:rsid w:val="00EE0236"/>
    <w:pPr>
      <w:keepLines/>
      <w:numPr>
        <w:numId w:val="6"/>
      </w:numPr>
      <w:spacing w:after="120" w:line="288" w:lineRule="auto"/>
      <w:contextualSpacing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25">
    <w:name w:val="Текст с нум.2"/>
    <w:basedOn w:val="2"/>
    <w:rsid w:val="00EE0236"/>
    <w:pPr>
      <w:keepNext w:val="0"/>
      <w:numPr>
        <w:ilvl w:val="1"/>
      </w:numPr>
      <w:spacing w:before="120" w:after="120"/>
      <w:ind w:left="360"/>
      <w:jc w:val="both"/>
    </w:pPr>
    <w:rPr>
      <w:rFonts w:ascii="Times New Roman" w:hAnsi="Times New Roman"/>
      <w:b w:val="0"/>
      <w:i w:val="0"/>
    </w:rPr>
  </w:style>
  <w:style w:type="paragraph" w:customStyle="1" w:styleId="100arial">
    <w:name w:val="100arial"/>
    <w:basedOn w:val="a1"/>
    <w:rsid w:val="00EE0236"/>
    <w:pPr>
      <w:spacing w:before="100" w:beforeAutospacing="1" w:after="100" w:afterAutospacing="1"/>
    </w:pPr>
  </w:style>
  <w:style w:type="paragraph" w:customStyle="1" w:styleId="m1">
    <w:name w:val="m1"/>
    <w:basedOn w:val="a1"/>
    <w:rsid w:val="00EE0236"/>
    <w:pPr>
      <w:spacing w:before="100" w:beforeAutospacing="1" w:after="100" w:afterAutospacing="1"/>
    </w:pPr>
    <w:rPr>
      <w:rFonts w:ascii="Arial" w:hAnsi="Arial" w:cs="Arial"/>
      <w:b/>
      <w:color w:val="000000"/>
    </w:rPr>
  </w:style>
  <w:style w:type="paragraph" w:customStyle="1" w:styleId="m2">
    <w:name w:val="m2"/>
    <w:basedOn w:val="a1"/>
    <w:rsid w:val="00EE0236"/>
    <w:pPr>
      <w:spacing w:before="100" w:beforeAutospacing="1" w:after="100" w:afterAutospacing="1"/>
      <w:ind w:left="360"/>
    </w:pPr>
    <w:rPr>
      <w:rFonts w:ascii="Arial" w:hAnsi="Arial" w:cs="Arial"/>
      <w:b/>
      <w:color w:val="000000"/>
      <w:sz w:val="22"/>
      <w:szCs w:val="22"/>
    </w:rPr>
  </w:style>
  <w:style w:type="paragraph" w:customStyle="1" w:styleId="m3">
    <w:name w:val="m3"/>
    <w:basedOn w:val="a1"/>
    <w:rsid w:val="00EE0236"/>
    <w:pPr>
      <w:spacing w:before="100" w:beforeAutospacing="1" w:after="100" w:afterAutospacing="1"/>
      <w:ind w:left="360"/>
    </w:pPr>
    <w:rPr>
      <w:rFonts w:ascii="MS Reference Sans Serif" w:hAnsi="MS Reference Sans Serif" w:cs="Mangal"/>
      <w:b/>
      <w:color w:val="000000"/>
      <w:sz w:val="22"/>
      <w:szCs w:val="22"/>
    </w:rPr>
  </w:style>
  <w:style w:type="paragraph" w:customStyle="1" w:styleId="m4">
    <w:name w:val="m4"/>
    <w:basedOn w:val="a1"/>
    <w:rsid w:val="00EE0236"/>
    <w:pPr>
      <w:tabs>
        <w:tab w:val="left" w:pos="540"/>
      </w:tabs>
      <w:spacing w:before="100" w:beforeAutospacing="1" w:after="100" w:afterAutospacing="1"/>
      <w:ind w:left="720"/>
    </w:pPr>
    <w:rPr>
      <w:rFonts w:ascii="MS Reference Sans Serif" w:hAnsi="MS Reference Sans Serif" w:cs="Arial"/>
      <w:b/>
      <w:color w:val="000000"/>
      <w:sz w:val="20"/>
      <w:szCs w:val="20"/>
    </w:rPr>
  </w:style>
  <w:style w:type="paragraph" w:styleId="41">
    <w:name w:val="toc 4"/>
    <w:basedOn w:val="a1"/>
    <w:next w:val="a1"/>
    <w:autoRedefine/>
    <w:uiPriority w:val="39"/>
    <w:rsid w:val="00EE0236"/>
    <w:pPr>
      <w:ind w:left="720"/>
    </w:pPr>
  </w:style>
  <w:style w:type="character" w:customStyle="1" w:styleId="FontStyle45">
    <w:name w:val="Font Style45"/>
    <w:rsid w:val="00EE0236"/>
    <w:rPr>
      <w:rFonts w:ascii="Times New Roman" w:hAnsi="Times New Roman" w:cs="Times New Roman"/>
      <w:sz w:val="22"/>
      <w:szCs w:val="22"/>
    </w:rPr>
  </w:style>
  <w:style w:type="paragraph" w:customStyle="1" w:styleId="afa">
    <w:name w:val="Подпункт"/>
    <w:basedOn w:val="a7"/>
    <w:rsid w:val="00EE0236"/>
    <w:pPr>
      <w:keepLines/>
      <w:widowControl w:val="0"/>
      <w:tabs>
        <w:tab w:val="right" w:pos="8208"/>
      </w:tabs>
      <w:autoSpaceDE w:val="0"/>
      <w:autoSpaceDN w:val="0"/>
      <w:spacing w:before="0"/>
      <w:ind w:left="397" w:hanging="397"/>
    </w:pPr>
    <w:rPr>
      <w:rFonts w:ascii="PragmaticaCTT" w:hAnsi="PragmaticaCTT" w:cs="PragmaticaCTT"/>
      <w:sz w:val="20"/>
    </w:rPr>
  </w:style>
  <w:style w:type="paragraph" w:customStyle="1" w:styleId="StyleStyleListParagraphLatinArialJustified">
    <w:name w:val="Style Style List Paragraph + (Latin) Arial Justified +"/>
    <w:basedOn w:val="a1"/>
    <w:rsid w:val="00EE0236"/>
    <w:pPr>
      <w:widowControl w:val="0"/>
      <w:numPr>
        <w:numId w:val="7"/>
      </w:numPr>
      <w:adjustRightInd w:val="0"/>
      <w:snapToGrid w:val="0"/>
      <w:spacing w:line="360" w:lineRule="atLeast"/>
      <w:jc w:val="both"/>
      <w:textAlignment w:val="baseline"/>
    </w:pPr>
  </w:style>
  <w:style w:type="paragraph" w:styleId="afb">
    <w:name w:val="header"/>
    <w:basedOn w:val="a1"/>
    <w:link w:val="afc"/>
    <w:uiPriority w:val="99"/>
    <w:rsid w:val="00EE0236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  <w:rsid w:val="00EE0236"/>
    <w:rPr>
      <w:rFonts w:ascii="Times New Roman" w:eastAsia="Times New Roman" w:hAnsi="Times New Roman" w:cs="Times New Roman"/>
      <w:sz w:val="24"/>
      <w:szCs w:val="24"/>
    </w:rPr>
  </w:style>
  <w:style w:type="paragraph" w:customStyle="1" w:styleId="afd">
    <w:name w:val="Нормальный (таблица)"/>
    <w:basedOn w:val="a1"/>
    <w:next w:val="a1"/>
    <w:uiPriority w:val="99"/>
    <w:rsid w:val="00EE023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fe">
    <w:name w:val="Прижатый влево"/>
    <w:basedOn w:val="a1"/>
    <w:next w:val="a1"/>
    <w:uiPriority w:val="99"/>
    <w:rsid w:val="00EE0236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TableContents">
    <w:name w:val="Table Contents"/>
    <w:basedOn w:val="a1"/>
    <w:uiPriority w:val="99"/>
    <w:rsid w:val="00EE0236"/>
    <w:pPr>
      <w:autoSpaceDE w:val="0"/>
      <w:autoSpaceDN w:val="0"/>
      <w:adjustRightInd w:val="0"/>
    </w:pPr>
    <w:rPr>
      <w:rFonts w:eastAsiaTheme="minorEastAsia"/>
    </w:rPr>
  </w:style>
  <w:style w:type="paragraph" w:styleId="aff">
    <w:name w:val="TOC Heading"/>
    <w:aliases w:val="Sidebar Heading"/>
    <w:basedOn w:val="1"/>
    <w:next w:val="a1"/>
    <w:uiPriority w:val="99"/>
    <w:unhideWhenUsed/>
    <w:qFormat/>
    <w:rsid w:val="008A552B"/>
    <w:pPr>
      <w:keepLines/>
      <w:spacing w:after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</w:rPr>
  </w:style>
  <w:style w:type="paragraph" w:styleId="26">
    <w:name w:val="toc 2"/>
    <w:basedOn w:val="a1"/>
    <w:next w:val="a1"/>
    <w:autoRedefine/>
    <w:uiPriority w:val="99"/>
    <w:unhideWhenUsed/>
    <w:rsid w:val="008A552B"/>
    <w:pPr>
      <w:spacing w:after="100"/>
      <w:ind w:left="240"/>
    </w:pPr>
  </w:style>
  <w:style w:type="paragraph" w:styleId="aff0">
    <w:name w:val="Body Text Indent"/>
    <w:basedOn w:val="a1"/>
    <w:link w:val="aff1"/>
    <w:uiPriority w:val="99"/>
    <w:rsid w:val="008A552B"/>
    <w:pPr>
      <w:ind w:left="426"/>
    </w:pPr>
    <w:rPr>
      <w:szCs w:val="20"/>
    </w:rPr>
  </w:style>
  <w:style w:type="character" w:customStyle="1" w:styleId="aff1">
    <w:name w:val="Основной текст с отступом Знак"/>
    <w:basedOn w:val="a2"/>
    <w:link w:val="aff0"/>
    <w:uiPriority w:val="99"/>
    <w:rsid w:val="008A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basedOn w:val="a1"/>
    <w:link w:val="32"/>
    <w:uiPriority w:val="99"/>
    <w:rsid w:val="008A552B"/>
    <w:rPr>
      <w:szCs w:val="20"/>
    </w:rPr>
  </w:style>
  <w:style w:type="character" w:customStyle="1" w:styleId="32">
    <w:name w:val="Основной текст 3 Знак"/>
    <w:basedOn w:val="a2"/>
    <w:link w:val="31"/>
    <w:uiPriority w:val="99"/>
    <w:rsid w:val="008A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Список1"/>
    <w:basedOn w:val="a1"/>
    <w:uiPriority w:val="99"/>
    <w:rsid w:val="008A552B"/>
    <w:pPr>
      <w:widowControl w:val="0"/>
      <w:tabs>
        <w:tab w:val="left" w:pos="720"/>
      </w:tabs>
      <w:snapToGrid w:val="0"/>
      <w:spacing w:after="80"/>
      <w:ind w:left="720" w:hanging="360"/>
    </w:pPr>
    <w:rPr>
      <w:szCs w:val="20"/>
    </w:rPr>
  </w:style>
  <w:style w:type="paragraph" w:customStyle="1" w:styleId="ConsNormal">
    <w:name w:val="ConsNormal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Subtitle"/>
    <w:basedOn w:val="a1"/>
    <w:link w:val="aff3"/>
    <w:uiPriority w:val="99"/>
    <w:qFormat/>
    <w:rsid w:val="008A552B"/>
    <w:rPr>
      <w:b/>
    </w:rPr>
  </w:style>
  <w:style w:type="character" w:customStyle="1" w:styleId="aff3">
    <w:name w:val="Подзаголовок Знак"/>
    <w:basedOn w:val="a2"/>
    <w:link w:val="aff2"/>
    <w:uiPriority w:val="99"/>
    <w:rsid w:val="008A552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f4">
    <w:name w:val="Îáû÷íûé"/>
    <w:uiPriority w:val="99"/>
    <w:rsid w:val="008A552B"/>
    <w:pPr>
      <w:widowControl w:val="0"/>
      <w:spacing w:before="60"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33">
    <w:name w:val="Body Text Indent 3"/>
    <w:basedOn w:val="a1"/>
    <w:link w:val="34"/>
    <w:uiPriority w:val="99"/>
    <w:rsid w:val="008A552B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2"/>
    <w:link w:val="33"/>
    <w:uiPriority w:val="99"/>
    <w:rsid w:val="008A552B"/>
    <w:rPr>
      <w:rFonts w:ascii="Calibri" w:eastAsia="Times New Roman" w:hAnsi="Calibri" w:cs="Times New Roman"/>
      <w:sz w:val="16"/>
      <w:szCs w:val="16"/>
      <w:lang w:eastAsia="ru-RU"/>
    </w:rPr>
  </w:style>
  <w:style w:type="paragraph" w:styleId="aff5">
    <w:name w:val="No Spacing"/>
    <w:uiPriority w:val="99"/>
    <w:qFormat/>
    <w:rsid w:val="008A5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6">
    <w:name w:val="Plain Text"/>
    <w:basedOn w:val="a1"/>
    <w:link w:val="aff7"/>
    <w:uiPriority w:val="99"/>
    <w:rsid w:val="008A552B"/>
    <w:rPr>
      <w:rFonts w:ascii="Courier New" w:hAnsi="Courier New"/>
      <w:sz w:val="20"/>
      <w:szCs w:val="20"/>
    </w:rPr>
  </w:style>
  <w:style w:type="character" w:customStyle="1" w:styleId="aff7">
    <w:name w:val="Текст Знак"/>
    <w:basedOn w:val="a2"/>
    <w:link w:val="aff6"/>
    <w:uiPriority w:val="99"/>
    <w:rsid w:val="008A552B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Style1">
    <w:name w:val="Style1"/>
    <w:basedOn w:val="a1"/>
    <w:uiPriority w:val="99"/>
    <w:rsid w:val="008A552B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1"/>
    <w:uiPriority w:val="99"/>
    <w:rsid w:val="008A552B"/>
    <w:pPr>
      <w:widowControl w:val="0"/>
      <w:autoSpaceDE w:val="0"/>
      <w:autoSpaceDN w:val="0"/>
      <w:adjustRightInd w:val="0"/>
      <w:spacing w:line="326" w:lineRule="exact"/>
      <w:ind w:firstLine="689"/>
      <w:jc w:val="both"/>
    </w:pPr>
  </w:style>
  <w:style w:type="paragraph" w:customStyle="1" w:styleId="Style9">
    <w:name w:val="Style9"/>
    <w:basedOn w:val="a1"/>
    <w:uiPriority w:val="99"/>
    <w:rsid w:val="008A552B"/>
    <w:pPr>
      <w:widowControl w:val="0"/>
      <w:autoSpaceDE w:val="0"/>
      <w:autoSpaceDN w:val="0"/>
      <w:adjustRightInd w:val="0"/>
      <w:spacing w:line="322" w:lineRule="exact"/>
      <w:ind w:firstLine="742"/>
      <w:jc w:val="both"/>
    </w:pPr>
  </w:style>
  <w:style w:type="paragraph" w:customStyle="1" w:styleId="contractNormal">
    <w:name w:val="contract_Normal"/>
    <w:basedOn w:val="a1"/>
    <w:uiPriority w:val="99"/>
    <w:rsid w:val="008A552B"/>
    <w:pPr>
      <w:ind w:firstLine="709"/>
      <w:jc w:val="both"/>
    </w:pPr>
    <w:rPr>
      <w:sz w:val="28"/>
      <w:lang w:val="en-US" w:eastAsia="en-US"/>
    </w:rPr>
  </w:style>
  <w:style w:type="paragraph" w:customStyle="1" w:styleId="contractDetails">
    <w:name w:val="contract_Details"/>
    <w:basedOn w:val="contractNormal"/>
    <w:next w:val="contractNormal"/>
    <w:uiPriority w:val="99"/>
    <w:rsid w:val="008A552B"/>
    <w:pPr>
      <w:ind w:firstLine="0"/>
    </w:pPr>
  </w:style>
  <w:style w:type="paragraph" w:customStyle="1" w:styleId="sNormal">
    <w:name w:val="s_Normal"/>
    <w:basedOn w:val="a1"/>
    <w:uiPriority w:val="99"/>
    <w:rsid w:val="008A552B"/>
    <w:pPr>
      <w:ind w:firstLine="709"/>
      <w:jc w:val="both"/>
    </w:pPr>
    <w:rPr>
      <w:sz w:val="28"/>
      <w:lang w:eastAsia="en-US"/>
    </w:rPr>
  </w:style>
  <w:style w:type="character" w:customStyle="1" w:styleId="FontStyle21">
    <w:name w:val="Font Style21"/>
    <w:uiPriority w:val="99"/>
    <w:rsid w:val="008A552B"/>
    <w:rPr>
      <w:rFonts w:ascii="Times New Roman" w:hAnsi="Times New Roman"/>
      <w:b/>
      <w:sz w:val="26"/>
    </w:rPr>
  </w:style>
  <w:style w:type="paragraph" w:customStyle="1" w:styleId="WW-2">
    <w:name w:val="WW-Основной текст с отступом 2"/>
    <w:basedOn w:val="a1"/>
    <w:uiPriority w:val="99"/>
    <w:rsid w:val="008A552B"/>
    <w:pPr>
      <w:suppressAutoHyphens/>
      <w:ind w:left="-540"/>
      <w:jc w:val="both"/>
    </w:pPr>
    <w:rPr>
      <w:rFonts w:ascii="Arial" w:hAnsi="Arial" w:cs="Arial"/>
      <w:sz w:val="18"/>
      <w:lang w:eastAsia="ar-SA"/>
    </w:rPr>
  </w:style>
  <w:style w:type="paragraph" w:customStyle="1" w:styleId="MainTXT">
    <w:name w:val="MainTXT"/>
    <w:basedOn w:val="a1"/>
    <w:uiPriority w:val="99"/>
    <w:rsid w:val="008A552B"/>
    <w:pPr>
      <w:ind w:firstLine="709"/>
      <w:jc w:val="both"/>
    </w:pPr>
    <w:rPr>
      <w:szCs w:val="28"/>
      <w:lang w:eastAsia="en-US"/>
    </w:rPr>
  </w:style>
  <w:style w:type="paragraph" w:customStyle="1" w:styleId="consnormal0">
    <w:name w:val="consnormal"/>
    <w:basedOn w:val="a1"/>
    <w:uiPriority w:val="99"/>
    <w:rsid w:val="008A552B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val="en-US" w:eastAsia="en-US"/>
    </w:rPr>
  </w:style>
  <w:style w:type="paragraph" w:customStyle="1" w:styleId="ConsPlusNormal">
    <w:name w:val="ConsPlusNormal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16">
    <w:name w:val="Style16"/>
    <w:basedOn w:val="a1"/>
    <w:uiPriority w:val="99"/>
    <w:rsid w:val="008A552B"/>
    <w:pPr>
      <w:widowControl w:val="0"/>
      <w:autoSpaceDE w:val="0"/>
      <w:autoSpaceDN w:val="0"/>
      <w:adjustRightInd w:val="0"/>
      <w:spacing w:line="324" w:lineRule="exact"/>
      <w:ind w:firstLine="1190"/>
    </w:pPr>
  </w:style>
  <w:style w:type="character" w:customStyle="1" w:styleId="aff8">
    <w:name w:val="Нумерованный список Знак"/>
    <w:link w:val="a"/>
    <w:uiPriority w:val="99"/>
    <w:locked/>
    <w:rsid w:val="008A552B"/>
    <w:rPr>
      <w:rFonts w:ascii="Times New Roman" w:hAnsi="Times New Roman"/>
      <w:sz w:val="24"/>
    </w:rPr>
  </w:style>
  <w:style w:type="paragraph" w:styleId="a">
    <w:name w:val="List Number"/>
    <w:basedOn w:val="a1"/>
    <w:link w:val="aff8"/>
    <w:uiPriority w:val="99"/>
    <w:rsid w:val="008A552B"/>
    <w:pPr>
      <w:numPr>
        <w:numId w:val="8"/>
      </w:numPr>
      <w:spacing w:after="120"/>
    </w:pPr>
    <w:rPr>
      <w:rFonts w:eastAsiaTheme="minorHAnsi" w:cstheme="minorBidi"/>
      <w:szCs w:val="22"/>
      <w:lang w:eastAsia="en-US"/>
    </w:rPr>
  </w:style>
  <w:style w:type="paragraph" w:customStyle="1" w:styleId="TZLevel1">
    <w:name w:val="TZ Level 1"/>
    <w:basedOn w:val="a"/>
    <w:uiPriority w:val="99"/>
    <w:rsid w:val="008A552B"/>
    <w:pPr>
      <w:pageBreakBefore/>
      <w:numPr>
        <w:numId w:val="9"/>
      </w:numPr>
      <w:tabs>
        <w:tab w:val="num" w:pos="784"/>
      </w:tabs>
      <w:spacing w:before="240" w:after="240"/>
      <w:ind w:left="360" w:hanging="360"/>
      <w:jc w:val="both"/>
    </w:pPr>
    <w:rPr>
      <w:b/>
      <w:sz w:val="28"/>
      <w:szCs w:val="28"/>
    </w:rPr>
  </w:style>
  <w:style w:type="paragraph" w:customStyle="1" w:styleId="TZLevel2">
    <w:name w:val="TZ Level 2"/>
    <w:basedOn w:val="a"/>
    <w:uiPriority w:val="99"/>
    <w:rsid w:val="008A552B"/>
    <w:pPr>
      <w:keepNext/>
      <w:numPr>
        <w:ilvl w:val="1"/>
        <w:numId w:val="9"/>
      </w:numPr>
      <w:tabs>
        <w:tab w:val="num" w:pos="784"/>
      </w:tabs>
      <w:spacing w:before="240" w:after="240"/>
      <w:ind w:left="0" w:firstLine="0"/>
      <w:jc w:val="both"/>
    </w:pPr>
    <w:rPr>
      <w:b/>
    </w:rPr>
  </w:style>
  <w:style w:type="paragraph" w:customStyle="1" w:styleId="TZLevel3">
    <w:name w:val="TZ Level 3"/>
    <w:basedOn w:val="a"/>
    <w:uiPriority w:val="99"/>
    <w:rsid w:val="008A552B"/>
    <w:pPr>
      <w:keepNext/>
      <w:numPr>
        <w:ilvl w:val="2"/>
        <w:numId w:val="9"/>
      </w:numPr>
      <w:tabs>
        <w:tab w:val="num" w:pos="784"/>
      </w:tabs>
      <w:ind w:left="360" w:hanging="720"/>
      <w:jc w:val="both"/>
    </w:pPr>
    <w:rPr>
      <w:b/>
    </w:rPr>
  </w:style>
  <w:style w:type="character" w:customStyle="1" w:styleId="TextChar">
    <w:name w:val="Text Char"/>
    <w:link w:val="Text"/>
    <w:uiPriority w:val="99"/>
    <w:locked/>
    <w:rsid w:val="008A552B"/>
    <w:rPr>
      <w:rFonts w:ascii="ISOCPEUR" w:hAnsi="ISOCPEUR"/>
      <w:i/>
      <w:sz w:val="24"/>
      <w:lang w:eastAsia="ru-RU"/>
    </w:rPr>
  </w:style>
  <w:style w:type="paragraph" w:customStyle="1" w:styleId="Text">
    <w:name w:val="Text"/>
    <w:link w:val="TextChar"/>
    <w:autoRedefine/>
    <w:uiPriority w:val="99"/>
    <w:rsid w:val="008A552B"/>
    <w:pPr>
      <w:spacing w:before="120" w:after="0" w:line="360" w:lineRule="auto"/>
      <w:ind w:left="-32" w:firstLine="32"/>
      <w:jc w:val="both"/>
    </w:pPr>
    <w:rPr>
      <w:rFonts w:ascii="ISOCPEUR" w:hAnsi="ISOCPEUR"/>
      <w:i/>
      <w:sz w:val="24"/>
      <w:lang w:eastAsia="ru-RU"/>
    </w:rPr>
  </w:style>
  <w:style w:type="character" w:customStyle="1" w:styleId="apple-converted-space">
    <w:name w:val="apple-converted-space"/>
    <w:basedOn w:val="a2"/>
    <w:uiPriority w:val="99"/>
    <w:rsid w:val="008A552B"/>
    <w:rPr>
      <w:rFonts w:cs="Times New Roman"/>
    </w:rPr>
  </w:style>
  <w:style w:type="character" w:customStyle="1" w:styleId="searchhit">
    <w:name w:val="search_hit"/>
    <w:basedOn w:val="a2"/>
    <w:uiPriority w:val="99"/>
    <w:rsid w:val="008A552B"/>
    <w:rPr>
      <w:rFonts w:cs="Times New Roman"/>
    </w:rPr>
  </w:style>
  <w:style w:type="character" w:styleId="aff9">
    <w:name w:val="Strong"/>
    <w:basedOn w:val="a2"/>
    <w:uiPriority w:val="22"/>
    <w:qFormat/>
    <w:rsid w:val="008A552B"/>
    <w:rPr>
      <w:rFonts w:cs="Times New Roman"/>
      <w:b/>
    </w:rPr>
  </w:style>
  <w:style w:type="paragraph" w:customStyle="1" w:styleId="contractTitle">
    <w:name w:val="contract_Title"/>
    <w:basedOn w:val="a1"/>
    <w:next w:val="a1"/>
    <w:uiPriority w:val="99"/>
    <w:rsid w:val="008A552B"/>
    <w:pPr>
      <w:jc w:val="center"/>
    </w:pPr>
    <w:rPr>
      <w:b/>
      <w:sz w:val="28"/>
      <w:lang w:eastAsia="en-US"/>
    </w:rPr>
  </w:style>
  <w:style w:type="paragraph" w:customStyle="1" w:styleId="contractLevel2">
    <w:name w:val="contract_Level2"/>
    <w:basedOn w:val="a1"/>
    <w:uiPriority w:val="99"/>
    <w:rsid w:val="008A552B"/>
    <w:pPr>
      <w:jc w:val="both"/>
    </w:pPr>
    <w:rPr>
      <w:sz w:val="28"/>
      <w:lang w:eastAsia="en-US"/>
    </w:rPr>
  </w:style>
  <w:style w:type="character" w:customStyle="1" w:styleId="FontStyle24">
    <w:name w:val="Font Style24"/>
    <w:uiPriority w:val="99"/>
    <w:rsid w:val="008A552B"/>
    <w:rPr>
      <w:rFonts w:ascii="Times New Roman" w:hAnsi="Times New Roman"/>
      <w:sz w:val="26"/>
    </w:rPr>
  </w:style>
  <w:style w:type="paragraph" w:customStyle="1" w:styleId="contractSection">
    <w:name w:val="contract_Section"/>
    <w:basedOn w:val="contractNormal"/>
    <w:next w:val="contractNormal"/>
    <w:uiPriority w:val="99"/>
    <w:rsid w:val="008A552B"/>
    <w:pPr>
      <w:keepNext/>
      <w:spacing w:before="240" w:after="240"/>
      <w:ind w:left="426" w:hanging="426"/>
      <w:jc w:val="center"/>
    </w:pPr>
    <w:rPr>
      <w:b/>
      <w:lang w:val="ru-RU"/>
    </w:rPr>
  </w:style>
  <w:style w:type="paragraph" w:customStyle="1" w:styleId="contractLevel3">
    <w:name w:val="contract_Level3"/>
    <w:basedOn w:val="contractNormal"/>
    <w:uiPriority w:val="99"/>
    <w:rsid w:val="008A552B"/>
    <w:pPr>
      <w:tabs>
        <w:tab w:val="left" w:pos="0"/>
      </w:tabs>
      <w:ind w:firstLine="0"/>
    </w:pPr>
    <w:rPr>
      <w:lang w:val="ru-RU"/>
    </w:rPr>
  </w:style>
  <w:style w:type="paragraph" w:customStyle="1" w:styleId="ConsNonformat">
    <w:name w:val="ConsNonformat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2AR22ET">
    <w:name w:val="Заголовок 2.2AR.ПУНКТ 2.2ET"/>
    <w:uiPriority w:val="99"/>
    <w:rsid w:val="008A552B"/>
    <w:pPr>
      <w:widowControl w:val="0"/>
      <w:tabs>
        <w:tab w:val="right" w:pos="709"/>
      </w:tabs>
      <w:spacing w:after="0" w:line="360" w:lineRule="auto"/>
      <w:ind w:firstLine="709"/>
      <w:jc w:val="both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14">
    <w:name w:val="Текст1"/>
    <w:basedOn w:val="a1"/>
    <w:uiPriority w:val="99"/>
    <w:rsid w:val="008A552B"/>
    <w:rPr>
      <w:rFonts w:ascii="Courier New" w:hAnsi="Courier New"/>
      <w:sz w:val="20"/>
      <w:szCs w:val="20"/>
    </w:rPr>
  </w:style>
  <w:style w:type="paragraph" w:customStyle="1" w:styleId="15">
    <w:name w:val="Обычный1"/>
    <w:uiPriority w:val="99"/>
    <w:rsid w:val="008A55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a">
    <w:name w:val="ПУНКТ"/>
    <w:uiPriority w:val="99"/>
    <w:rsid w:val="008A552B"/>
    <w:pPr>
      <w:keepNext/>
      <w:widowControl w:val="0"/>
      <w:spacing w:after="0" w:line="240" w:lineRule="auto"/>
      <w:ind w:firstLine="709"/>
      <w:jc w:val="both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310">
    <w:name w:val="Основной текст с отступом 31"/>
    <w:basedOn w:val="15"/>
    <w:uiPriority w:val="99"/>
    <w:rsid w:val="008A552B"/>
    <w:pPr>
      <w:ind w:right="211" w:firstLine="168"/>
      <w:jc w:val="both"/>
    </w:pPr>
    <w:rPr>
      <w:sz w:val="24"/>
    </w:rPr>
  </w:style>
  <w:style w:type="paragraph" w:customStyle="1" w:styleId="16">
    <w:name w:val="çàãîëîâîê 1"/>
    <w:basedOn w:val="a1"/>
    <w:next w:val="a1"/>
    <w:uiPriority w:val="99"/>
    <w:rsid w:val="008A552B"/>
    <w:pPr>
      <w:keepNext/>
      <w:jc w:val="center"/>
    </w:pPr>
    <w:rPr>
      <w:b/>
      <w:sz w:val="32"/>
      <w:szCs w:val="20"/>
    </w:rPr>
  </w:style>
  <w:style w:type="paragraph" w:customStyle="1" w:styleId="Style8">
    <w:name w:val="Style8"/>
    <w:basedOn w:val="a1"/>
    <w:uiPriority w:val="99"/>
    <w:rsid w:val="008A552B"/>
    <w:pPr>
      <w:autoSpaceDE w:val="0"/>
      <w:autoSpaceDN w:val="0"/>
    </w:pPr>
  </w:style>
  <w:style w:type="paragraph" w:customStyle="1" w:styleId="Style6">
    <w:name w:val="Style6"/>
    <w:basedOn w:val="a1"/>
    <w:uiPriority w:val="99"/>
    <w:rsid w:val="008A552B"/>
    <w:pPr>
      <w:autoSpaceDE w:val="0"/>
      <w:autoSpaceDN w:val="0"/>
    </w:pPr>
  </w:style>
  <w:style w:type="character" w:customStyle="1" w:styleId="FontStyle17">
    <w:name w:val="Font Style17"/>
    <w:uiPriority w:val="99"/>
    <w:rsid w:val="008A552B"/>
    <w:rPr>
      <w:rFonts w:ascii="Times New Roman" w:hAnsi="Times New Roman"/>
    </w:rPr>
  </w:style>
  <w:style w:type="character" w:customStyle="1" w:styleId="FontStyle18">
    <w:name w:val="Font Style18"/>
    <w:uiPriority w:val="99"/>
    <w:rsid w:val="008A552B"/>
    <w:rPr>
      <w:rFonts w:ascii="Times New Roman" w:hAnsi="Times New Roman"/>
      <w:b/>
    </w:rPr>
  </w:style>
  <w:style w:type="paragraph" w:customStyle="1" w:styleId="17">
    <w:name w:val="Переч1"/>
    <w:basedOn w:val="a0"/>
    <w:link w:val="18"/>
    <w:uiPriority w:val="99"/>
    <w:rsid w:val="008A552B"/>
    <w:pPr>
      <w:keepLines w:val="0"/>
      <w:numPr>
        <w:numId w:val="0"/>
      </w:numPr>
      <w:tabs>
        <w:tab w:val="num" w:pos="1004"/>
      </w:tabs>
      <w:spacing w:after="0" w:line="276" w:lineRule="auto"/>
      <w:ind w:left="720"/>
      <w:jc w:val="left"/>
    </w:pPr>
    <w:rPr>
      <w:rFonts w:ascii="Calibri" w:eastAsia="Times New Roman" w:hAnsi="Calibri" w:cs="Times New Roman"/>
      <w:sz w:val="28"/>
      <w:szCs w:val="20"/>
    </w:rPr>
  </w:style>
  <w:style w:type="character" w:customStyle="1" w:styleId="18">
    <w:name w:val="Переч1 Знак"/>
    <w:link w:val="17"/>
    <w:uiPriority w:val="99"/>
    <w:locked/>
    <w:rsid w:val="008A552B"/>
    <w:rPr>
      <w:rFonts w:ascii="Calibri" w:eastAsia="Times New Roman" w:hAnsi="Calibri" w:cs="Times New Roman"/>
      <w:sz w:val="28"/>
      <w:szCs w:val="20"/>
    </w:rPr>
  </w:style>
  <w:style w:type="character" w:customStyle="1" w:styleId="dfaq">
    <w:name w:val="dfaq"/>
    <w:uiPriority w:val="99"/>
    <w:rsid w:val="008A552B"/>
  </w:style>
  <w:style w:type="paragraph" w:styleId="35">
    <w:name w:val="toc 3"/>
    <w:basedOn w:val="a1"/>
    <w:next w:val="a1"/>
    <w:autoRedefine/>
    <w:uiPriority w:val="99"/>
    <w:rsid w:val="008A552B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ffb">
    <w:name w:val="caption"/>
    <w:basedOn w:val="a1"/>
    <w:next w:val="a1"/>
    <w:uiPriority w:val="99"/>
    <w:qFormat/>
    <w:rsid w:val="008A552B"/>
    <w:pPr>
      <w:spacing w:after="200"/>
    </w:pPr>
    <w:rPr>
      <w:rFonts w:ascii="Calibri" w:hAnsi="Calibri"/>
      <w:b/>
      <w:bCs/>
      <w:color w:val="4F81BD"/>
      <w:sz w:val="18"/>
      <w:szCs w:val="18"/>
      <w:lang w:eastAsia="en-US"/>
    </w:rPr>
  </w:style>
  <w:style w:type="paragraph" w:customStyle="1" w:styleId="western">
    <w:name w:val="western"/>
    <w:basedOn w:val="a1"/>
    <w:uiPriority w:val="99"/>
    <w:rsid w:val="008A552B"/>
    <w:pPr>
      <w:spacing w:before="100" w:beforeAutospacing="1"/>
    </w:pPr>
    <w:rPr>
      <w:sz w:val="28"/>
      <w:szCs w:val="28"/>
    </w:rPr>
  </w:style>
  <w:style w:type="paragraph" w:customStyle="1" w:styleId="3f3f3f3f3f3f3f3f3f3f3f">
    <w:name w:val="А3fб3fз3fа3fц3f с3fп3fи3fс3fк3fа3f"/>
    <w:uiPriority w:val="99"/>
    <w:rsid w:val="008A552B"/>
    <w:pPr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on">
    <w:name w:val="Common"/>
    <w:basedOn w:val="a1"/>
    <w:rsid w:val="009E6D42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eastAsia="MS Mincho"/>
      <w:szCs w:val="20"/>
    </w:rPr>
  </w:style>
  <w:style w:type="paragraph" w:customStyle="1" w:styleId="affc">
    <w:name w:val="Содержимое таблицы"/>
    <w:basedOn w:val="a1"/>
    <w:rsid w:val="00B13C67"/>
    <w:pPr>
      <w:widowControl w:val="0"/>
      <w:suppressLineNumbers/>
      <w:suppressAutoHyphens/>
    </w:pPr>
    <w:rPr>
      <w:rFonts w:eastAsia="Andale Sans UI"/>
      <w:kern w:val="1"/>
    </w:rPr>
  </w:style>
  <w:style w:type="character" w:styleId="affd">
    <w:name w:val="Emphasis"/>
    <w:qFormat/>
    <w:rsid w:val="00595B0B"/>
    <w:rPr>
      <w:i/>
      <w:iCs/>
    </w:rPr>
  </w:style>
  <w:style w:type="paragraph" w:customStyle="1" w:styleId="affe">
    <w:name w:val="Пункт"/>
    <w:basedOn w:val="a1"/>
    <w:link w:val="19"/>
    <w:rsid w:val="001126CD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0"/>
    </w:rPr>
  </w:style>
  <w:style w:type="paragraph" w:customStyle="1" w:styleId="afff">
    <w:name w:val="Подподпункт"/>
    <w:basedOn w:val="afa"/>
    <w:rsid w:val="001126CD"/>
    <w:pPr>
      <w:keepLines w:val="0"/>
      <w:widowControl/>
      <w:tabs>
        <w:tab w:val="clear" w:pos="8208"/>
        <w:tab w:val="num" w:pos="851"/>
      </w:tabs>
      <w:autoSpaceDE/>
      <w:autoSpaceDN/>
      <w:spacing w:line="360" w:lineRule="auto"/>
      <w:ind w:left="851" w:hanging="567"/>
    </w:pPr>
    <w:rPr>
      <w:rFonts w:ascii="Times New Roman" w:hAnsi="Times New Roman" w:cs="Times New Roman"/>
      <w:snapToGrid w:val="0"/>
      <w:sz w:val="28"/>
    </w:rPr>
  </w:style>
  <w:style w:type="character" w:customStyle="1" w:styleId="19">
    <w:name w:val="Пункт Знак1"/>
    <w:link w:val="affe"/>
    <w:rsid w:val="001126CD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fff0">
    <w:name w:val="Table Grid"/>
    <w:basedOn w:val="a3"/>
    <w:uiPriority w:val="59"/>
    <w:rsid w:val="00787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/>
    <w:lsdException w:name="footnote reference" w:uiPriority="0"/>
    <w:lsdException w:name="List Bullet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1">
    <w:name w:val="Normal"/>
    <w:qFormat/>
    <w:rsid w:val="00EE0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параграфа (1.),111,Section,Section Heading,level2 hdg,Document Header1,H1,Заголовок 1 Знак Знак Знак Знак Знак,Заголовок 1 Знак Знак Знак Знак Знак Знак Знак Знак,Заголовок 1 Знак Знак Знак Знак Знак Знак Знак,Ðàçäåë,Введение...,Б1"/>
    <w:basedOn w:val="a1"/>
    <w:next w:val="a1"/>
    <w:link w:val="10"/>
    <w:qFormat/>
    <w:rsid w:val="00EE02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h2,h21,5,Заголовок пункта (1.1),222,Reset numbering,Заголовок 21,2 Знак,Б2,RTC,iz2,Numbered text 3,HD2,heading 2,Heading 2 Hidden,Раздел Знак,Level 2 Topic Heading,H21,Major,CHS,H2-Heading 2,l2,Header2,22,heading2"/>
    <w:basedOn w:val="a1"/>
    <w:next w:val="a1"/>
    <w:link w:val="20"/>
    <w:qFormat/>
    <w:rsid w:val="00EE0236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aliases w:val="H3"/>
    <w:basedOn w:val="a1"/>
    <w:next w:val="a1"/>
    <w:link w:val="30"/>
    <w:uiPriority w:val="99"/>
    <w:qFormat/>
    <w:rsid w:val="00EE0236"/>
    <w:pPr>
      <w:keepNext/>
      <w:jc w:val="center"/>
      <w:outlineLvl w:val="2"/>
    </w:pPr>
    <w:rPr>
      <w:b/>
      <w:i/>
      <w:sz w:val="28"/>
      <w:szCs w:val="20"/>
    </w:rPr>
  </w:style>
  <w:style w:type="paragraph" w:styleId="4">
    <w:name w:val="heading 4"/>
    <w:basedOn w:val="a1"/>
    <w:next w:val="a1"/>
    <w:link w:val="40"/>
    <w:qFormat/>
    <w:rsid w:val="00EE023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autoRedefine/>
    <w:uiPriority w:val="99"/>
    <w:qFormat/>
    <w:rsid w:val="00EE0236"/>
    <w:pPr>
      <w:keepNext/>
      <w:widowControl w:val="0"/>
      <w:tabs>
        <w:tab w:val="num" w:pos="1008"/>
      </w:tabs>
      <w:spacing w:before="60" w:after="120" w:line="240" w:lineRule="atLeast"/>
      <w:ind w:left="1008" w:hanging="1008"/>
      <w:outlineLvl w:val="4"/>
    </w:pPr>
    <w:rPr>
      <w:b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Заголовок параграфа (1.) Знак,111 Знак,Section Знак,Section Heading Знак,level2 hdg Знак,Document Header1 Знак,H1 Знак,Заголовок 1 Знак Знак Знак Знак Знак Знак,Заголовок 1 Знак Знак Знак Знак Знак Знак Знак Знак Знак,Ðàçäåë Знак"/>
    <w:basedOn w:val="a2"/>
    <w:link w:val="1"/>
    <w:uiPriority w:val="99"/>
    <w:rsid w:val="00EE023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h2 Знак,h21 Знак,5 Знак,Заголовок пункта (1.1) Знак,222 Знак,Reset numbering Знак,Заголовок 21 Знак,2 Знак Знак,Б2 Знак,RTC Знак,iz2 Знак,Numbered text 3 Знак,HD2 Знак,heading 2 Знак,Heading 2 Hidden Знак,Раздел Знак Знак"/>
    <w:basedOn w:val="a2"/>
    <w:link w:val="2"/>
    <w:uiPriority w:val="99"/>
    <w:rsid w:val="00EE0236"/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aliases w:val="H3 Знак"/>
    <w:basedOn w:val="a2"/>
    <w:link w:val="3"/>
    <w:uiPriority w:val="99"/>
    <w:rsid w:val="00EE0236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EE023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rsid w:val="00EE0236"/>
    <w:rPr>
      <w:rFonts w:ascii="Times New Roman" w:eastAsia="Times New Roman" w:hAnsi="Times New Roman" w:cs="Times New Roman"/>
      <w:b/>
    </w:rPr>
  </w:style>
  <w:style w:type="character" w:customStyle="1" w:styleId="a5">
    <w:name w:val="Текст сноски Знак"/>
    <w:basedOn w:val="a2"/>
    <w:link w:val="a6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note text"/>
    <w:basedOn w:val="a1"/>
    <w:link w:val="a5"/>
    <w:semiHidden/>
    <w:rsid w:val="00EE0236"/>
    <w:rPr>
      <w:sz w:val="20"/>
      <w:szCs w:val="20"/>
    </w:rPr>
  </w:style>
  <w:style w:type="paragraph" w:styleId="a7">
    <w:name w:val="Body Text"/>
    <w:basedOn w:val="a1"/>
    <w:link w:val="a8"/>
    <w:uiPriority w:val="99"/>
    <w:rsid w:val="00EE0236"/>
    <w:pPr>
      <w:spacing w:before="120"/>
      <w:ind w:firstLine="720"/>
      <w:jc w:val="both"/>
    </w:pPr>
    <w:rPr>
      <w:szCs w:val="20"/>
    </w:rPr>
  </w:style>
  <w:style w:type="character" w:customStyle="1" w:styleId="a8">
    <w:name w:val="Основной текст Знак"/>
    <w:basedOn w:val="a2"/>
    <w:link w:val="a7"/>
    <w:uiPriority w:val="99"/>
    <w:rsid w:val="00EE0236"/>
    <w:rPr>
      <w:rFonts w:ascii="Times New Roman" w:eastAsia="Times New Roman" w:hAnsi="Times New Roman" w:cs="Times New Roman"/>
      <w:sz w:val="24"/>
      <w:szCs w:val="20"/>
    </w:rPr>
  </w:style>
  <w:style w:type="paragraph" w:customStyle="1" w:styleId="PP">
    <w:name w:val="PP"/>
    <w:basedOn w:val="a1"/>
    <w:rsid w:val="00EE0236"/>
    <w:pPr>
      <w:numPr>
        <w:numId w:val="1"/>
      </w:numPr>
      <w:jc w:val="both"/>
    </w:pPr>
    <w:rPr>
      <w:szCs w:val="20"/>
    </w:rPr>
  </w:style>
  <w:style w:type="paragraph" w:styleId="21">
    <w:name w:val="Body Text 2"/>
    <w:basedOn w:val="a1"/>
    <w:link w:val="22"/>
    <w:uiPriority w:val="99"/>
    <w:rsid w:val="00EE023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2"/>
    <w:link w:val="21"/>
    <w:uiPriority w:val="99"/>
    <w:rsid w:val="00EE02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Hyperlink"/>
    <w:uiPriority w:val="99"/>
    <w:rsid w:val="00EE0236"/>
    <w:rPr>
      <w:color w:val="0000FF"/>
      <w:u w:val="single"/>
    </w:rPr>
  </w:style>
  <w:style w:type="paragraph" w:customStyle="1" w:styleId="TableText">
    <w:name w:val="Table Text"/>
    <w:basedOn w:val="a7"/>
    <w:rsid w:val="00EE0236"/>
    <w:pPr>
      <w:widowControl w:val="0"/>
      <w:spacing w:before="60" w:after="60"/>
      <w:ind w:firstLine="0"/>
      <w:jc w:val="left"/>
    </w:pPr>
    <w:rPr>
      <w:rFonts w:ascii="Arial" w:hAnsi="Arial"/>
      <w:sz w:val="20"/>
    </w:rPr>
  </w:style>
  <w:style w:type="paragraph" w:styleId="aa">
    <w:name w:val="footer"/>
    <w:basedOn w:val="a1"/>
    <w:link w:val="ab"/>
    <w:uiPriority w:val="99"/>
    <w:rsid w:val="00EE023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rsid w:val="00EE02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2"/>
    <w:uiPriority w:val="99"/>
    <w:rsid w:val="00EE0236"/>
  </w:style>
  <w:style w:type="character" w:customStyle="1" w:styleId="ad">
    <w:name w:val="Текст выноски Знак"/>
    <w:basedOn w:val="a2"/>
    <w:link w:val="ae"/>
    <w:uiPriority w:val="99"/>
    <w:semiHidden/>
    <w:rsid w:val="00EE023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1"/>
    <w:link w:val="ad"/>
    <w:uiPriority w:val="99"/>
    <w:semiHidden/>
    <w:rsid w:val="00EE0236"/>
    <w:rPr>
      <w:rFonts w:ascii="Tahoma" w:hAnsi="Tahoma" w:cs="Tahoma"/>
      <w:sz w:val="16"/>
      <w:szCs w:val="16"/>
    </w:rPr>
  </w:style>
  <w:style w:type="character" w:styleId="af">
    <w:name w:val="annotation reference"/>
    <w:uiPriority w:val="99"/>
    <w:rsid w:val="00EE0236"/>
    <w:rPr>
      <w:sz w:val="16"/>
      <w:szCs w:val="16"/>
    </w:rPr>
  </w:style>
  <w:style w:type="character" w:customStyle="1" w:styleId="af0">
    <w:name w:val="Текст примечания Знак"/>
    <w:basedOn w:val="a2"/>
    <w:link w:val="af1"/>
    <w:uiPriority w:val="99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text"/>
    <w:basedOn w:val="a1"/>
    <w:link w:val="af0"/>
    <w:uiPriority w:val="99"/>
    <w:semiHidden/>
    <w:rsid w:val="00EE0236"/>
    <w:rPr>
      <w:sz w:val="20"/>
      <w:szCs w:val="20"/>
    </w:rPr>
  </w:style>
  <w:style w:type="character" w:customStyle="1" w:styleId="af2">
    <w:name w:val="Тема примечания Знак"/>
    <w:basedOn w:val="af0"/>
    <w:link w:val="af3"/>
    <w:uiPriority w:val="99"/>
    <w:semiHidden/>
    <w:rsid w:val="00EE0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2"/>
    <w:uiPriority w:val="99"/>
    <w:semiHidden/>
    <w:rsid w:val="00EE0236"/>
    <w:rPr>
      <w:b/>
      <w:bCs/>
    </w:rPr>
  </w:style>
  <w:style w:type="paragraph" w:customStyle="1" w:styleId="MMTopic1">
    <w:name w:val="MM Topic 1"/>
    <w:basedOn w:val="1"/>
    <w:next w:val="a7"/>
    <w:rsid w:val="00EE0236"/>
    <w:pPr>
      <w:tabs>
        <w:tab w:val="num" w:pos="360"/>
      </w:tabs>
    </w:pPr>
    <w:rPr>
      <w:rFonts w:ascii="Arial" w:hAnsi="Arial" w:cs="Arial"/>
    </w:rPr>
  </w:style>
  <w:style w:type="paragraph" w:customStyle="1" w:styleId="MMTopic2">
    <w:name w:val="MM Topic 2"/>
    <w:basedOn w:val="2"/>
    <w:rsid w:val="00EE0236"/>
    <w:rPr>
      <w:rFonts w:cs="Arial"/>
      <w:bCs/>
      <w:iCs/>
      <w:sz w:val="28"/>
      <w:szCs w:val="28"/>
    </w:rPr>
  </w:style>
  <w:style w:type="paragraph" w:customStyle="1" w:styleId="Bulletwithtext1">
    <w:name w:val="Bullet with text 1"/>
    <w:basedOn w:val="a1"/>
    <w:rsid w:val="00EE0236"/>
    <w:pPr>
      <w:numPr>
        <w:numId w:val="3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a1"/>
    <w:rsid w:val="00EE0236"/>
    <w:pPr>
      <w:numPr>
        <w:numId w:val="5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1"/>
    <w:next w:val="a1"/>
    <w:rsid w:val="00EE0236"/>
    <w:pPr>
      <w:numPr>
        <w:numId w:val="4"/>
      </w:numPr>
    </w:pPr>
    <w:rPr>
      <w:rFonts w:ascii="Futura Bk" w:hAnsi="Futura Bk"/>
      <w:bCs w:val="0"/>
      <w:kern w:val="28"/>
      <w:sz w:val="28"/>
      <w:szCs w:val="20"/>
      <w:lang w:val="en-US" w:eastAsia="en-US"/>
    </w:rPr>
  </w:style>
  <w:style w:type="paragraph" w:customStyle="1" w:styleId="Numberedlist32">
    <w:name w:val="Numbered list 3.2"/>
    <w:basedOn w:val="2"/>
    <w:next w:val="a1"/>
    <w:rsid w:val="00EE0236"/>
    <w:pPr>
      <w:numPr>
        <w:ilvl w:val="1"/>
        <w:numId w:val="4"/>
      </w:numPr>
    </w:pPr>
    <w:rPr>
      <w:rFonts w:ascii="Futura Bk" w:hAnsi="Futura Bk"/>
      <w:i w:val="0"/>
      <w:lang w:val="en-US" w:eastAsia="en-US"/>
    </w:rPr>
  </w:style>
  <w:style w:type="paragraph" w:customStyle="1" w:styleId="Numberedlist33">
    <w:name w:val="Numbered list 3.3"/>
    <w:basedOn w:val="3"/>
    <w:next w:val="a1"/>
    <w:rsid w:val="00EE0236"/>
    <w:pPr>
      <w:numPr>
        <w:ilvl w:val="2"/>
        <w:numId w:val="4"/>
      </w:numPr>
      <w:spacing w:before="240" w:after="60"/>
      <w:jc w:val="left"/>
    </w:pPr>
    <w:rPr>
      <w:rFonts w:ascii="Futura Bk" w:hAnsi="Futura Bk"/>
      <w:i w:val="0"/>
      <w:sz w:val="22"/>
      <w:lang w:val="en-US" w:eastAsia="en-US"/>
    </w:rPr>
  </w:style>
  <w:style w:type="paragraph" w:customStyle="1" w:styleId="MMTopic3">
    <w:name w:val="MM Topic 3"/>
    <w:basedOn w:val="3"/>
    <w:rsid w:val="00EE0236"/>
    <w:pPr>
      <w:numPr>
        <w:ilvl w:val="2"/>
        <w:numId w:val="2"/>
      </w:numPr>
      <w:spacing w:before="240" w:after="60"/>
      <w:jc w:val="left"/>
    </w:pPr>
    <w:rPr>
      <w:rFonts w:ascii="Arial" w:hAnsi="Arial" w:cs="Arial"/>
      <w:bCs/>
      <w:i w:val="0"/>
      <w:sz w:val="26"/>
      <w:szCs w:val="26"/>
    </w:rPr>
  </w:style>
  <w:style w:type="paragraph" w:customStyle="1" w:styleId="MMTopic4">
    <w:name w:val="MM Topic 4"/>
    <w:basedOn w:val="4"/>
    <w:rsid w:val="00EE0236"/>
  </w:style>
  <w:style w:type="paragraph" w:styleId="af4">
    <w:name w:val="List Paragraph"/>
    <w:basedOn w:val="a1"/>
    <w:link w:val="af5"/>
    <w:uiPriority w:val="99"/>
    <w:qFormat/>
    <w:rsid w:val="00EE0236"/>
    <w:pPr>
      <w:ind w:left="708"/>
    </w:pPr>
  </w:style>
  <w:style w:type="character" w:customStyle="1" w:styleId="af5">
    <w:name w:val="Абзац списка Знак"/>
    <w:link w:val="af4"/>
    <w:uiPriority w:val="99"/>
    <w:locked/>
    <w:rsid w:val="008A55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">
    <w:name w:val="Стиль Основной текст + Times New Roman"/>
    <w:basedOn w:val="a7"/>
    <w:rsid w:val="00EE0236"/>
    <w:pPr>
      <w:widowControl w:val="0"/>
      <w:spacing w:before="80" w:after="80" w:line="240" w:lineRule="atLeast"/>
      <w:ind w:left="357"/>
    </w:pPr>
    <w:rPr>
      <w:sz w:val="22"/>
      <w:lang w:eastAsia="en-US"/>
    </w:rPr>
  </w:style>
  <w:style w:type="paragraph" w:customStyle="1" w:styleId="11">
    <w:name w:val="Абзац списка1"/>
    <w:basedOn w:val="a1"/>
    <w:rsid w:val="00EE0236"/>
    <w:pPr>
      <w:widowControl w:val="0"/>
      <w:spacing w:line="240" w:lineRule="atLeast"/>
      <w:ind w:left="720"/>
      <w:contextualSpacing/>
    </w:pPr>
    <w:rPr>
      <w:rFonts w:ascii="Garamond" w:eastAsia="Calibri" w:hAnsi="Garamond"/>
      <w:szCs w:val="20"/>
      <w:lang w:val="en-US" w:eastAsia="en-US"/>
    </w:rPr>
  </w:style>
  <w:style w:type="paragraph" w:styleId="12">
    <w:name w:val="toc 1"/>
    <w:basedOn w:val="a1"/>
    <w:next w:val="a1"/>
    <w:autoRedefine/>
    <w:uiPriority w:val="99"/>
    <w:rsid w:val="00EE0236"/>
  </w:style>
  <w:style w:type="paragraph" w:styleId="23">
    <w:name w:val="Body Text Indent 2"/>
    <w:basedOn w:val="a1"/>
    <w:link w:val="24"/>
    <w:uiPriority w:val="99"/>
    <w:rsid w:val="00EE023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2"/>
    <w:link w:val="23"/>
    <w:uiPriority w:val="99"/>
    <w:rsid w:val="00EE0236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itle"/>
    <w:basedOn w:val="a1"/>
    <w:next w:val="a1"/>
    <w:link w:val="af7"/>
    <w:uiPriority w:val="99"/>
    <w:qFormat/>
    <w:rsid w:val="00EE0236"/>
    <w:pPr>
      <w:widowControl w:val="0"/>
    </w:pPr>
    <w:rPr>
      <w:rFonts w:ascii="Arial Narrow" w:hAnsi="Arial Narrow"/>
      <w:b/>
      <w:sz w:val="36"/>
      <w:szCs w:val="20"/>
      <w:lang w:val="en-US" w:eastAsia="en-US"/>
    </w:rPr>
  </w:style>
  <w:style w:type="character" w:customStyle="1" w:styleId="af7">
    <w:name w:val="Название Знак"/>
    <w:basedOn w:val="a2"/>
    <w:link w:val="af6"/>
    <w:uiPriority w:val="99"/>
    <w:rsid w:val="00EE0236"/>
    <w:rPr>
      <w:rFonts w:ascii="Arial Narrow" w:eastAsia="Times New Roman" w:hAnsi="Arial Narrow" w:cs="Times New Roman"/>
      <w:b/>
      <w:sz w:val="36"/>
      <w:szCs w:val="20"/>
      <w:lang w:val="en-US"/>
    </w:rPr>
  </w:style>
  <w:style w:type="paragraph" w:customStyle="1" w:styleId="BTNumbering">
    <w:name w:val="BT Numbering"/>
    <w:basedOn w:val="a7"/>
    <w:rsid w:val="00EE0236"/>
    <w:pPr>
      <w:widowControl w:val="0"/>
      <w:tabs>
        <w:tab w:val="num" w:pos="894"/>
      </w:tabs>
      <w:spacing w:before="0" w:after="120"/>
      <w:ind w:left="894" w:hanging="540"/>
    </w:pPr>
    <w:rPr>
      <w:rFonts w:ascii="Arial" w:hAnsi="Arial"/>
      <w:sz w:val="22"/>
    </w:rPr>
  </w:style>
  <w:style w:type="paragraph" w:styleId="af8">
    <w:name w:val="Normal (Web)"/>
    <w:basedOn w:val="a1"/>
    <w:uiPriority w:val="99"/>
    <w:rsid w:val="00EE0236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  <w:style w:type="character" w:customStyle="1" w:styleId="af9">
    <w:name w:val="Маркированный список Знак"/>
    <w:link w:val="a0"/>
    <w:uiPriority w:val="99"/>
    <w:locked/>
    <w:rsid w:val="00EE0236"/>
    <w:rPr>
      <w:sz w:val="24"/>
      <w:szCs w:val="24"/>
    </w:rPr>
  </w:style>
  <w:style w:type="paragraph" w:styleId="a0">
    <w:name w:val="List Bullet"/>
    <w:basedOn w:val="a1"/>
    <w:link w:val="af9"/>
    <w:rsid w:val="00EE0236"/>
    <w:pPr>
      <w:keepLines/>
      <w:numPr>
        <w:numId w:val="6"/>
      </w:numPr>
      <w:spacing w:after="120" w:line="288" w:lineRule="auto"/>
      <w:contextualSpacing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25">
    <w:name w:val="Текст с нум.2"/>
    <w:basedOn w:val="2"/>
    <w:rsid w:val="00EE0236"/>
    <w:pPr>
      <w:keepNext w:val="0"/>
      <w:numPr>
        <w:ilvl w:val="1"/>
      </w:numPr>
      <w:spacing w:before="120" w:after="120"/>
      <w:ind w:left="360"/>
      <w:jc w:val="both"/>
    </w:pPr>
    <w:rPr>
      <w:rFonts w:ascii="Times New Roman" w:hAnsi="Times New Roman"/>
      <w:b w:val="0"/>
      <w:i w:val="0"/>
    </w:rPr>
  </w:style>
  <w:style w:type="paragraph" w:customStyle="1" w:styleId="100arial">
    <w:name w:val="100arial"/>
    <w:basedOn w:val="a1"/>
    <w:rsid w:val="00EE0236"/>
    <w:pPr>
      <w:spacing w:before="100" w:beforeAutospacing="1" w:after="100" w:afterAutospacing="1"/>
    </w:pPr>
  </w:style>
  <w:style w:type="paragraph" w:customStyle="1" w:styleId="m1">
    <w:name w:val="m1"/>
    <w:basedOn w:val="a1"/>
    <w:rsid w:val="00EE0236"/>
    <w:pPr>
      <w:spacing w:before="100" w:beforeAutospacing="1" w:after="100" w:afterAutospacing="1"/>
    </w:pPr>
    <w:rPr>
      <w:rFonts w:ascii="Arial" w:hAnsi="Arial" w:cs="Arial"/>
      <w:b/>
      <w:color w:val="000000"/>
    </w:rPr>
  </w:style>
  <w:style w:type="paragraph" w:customStyle="1" w:styleId="m2">
    <w:name w:val="m2"/>
    <w:basedOn w:val="a1"/>
    <w:rsid w:val="00EE0236"/>
    <w:pPr>
      <w:spacing w:before="100" w:beforeAutospacing="1" w:after="100" w:afterAutospacing="1"/>
      <w:ind w:left="360"/>
    </w:pPr>
    <w:rPr>
      <w:rFonts w:ascii="Arial" w:hAnsi="Arial" w:cs="Arial"/>
      <w:b/>
      <w:color w:val="000000"/>
      <w:sz w:val="22"/>
      <w:szCs w:val="22"/>
    </w:rPr>
  </w:style>
  <w:style w:type="paragraph" w:customStyle="1" w:styleId="m3">
    <w:name w:val="m3"/>
    <w:basedOn w:val="a1"/>
    <w:rsid w:val="00EE0236"/>
    <w:pPr>
      <w:spacing w:before="100" w:beforeAutospacing="1" w:after="100" w:afterAutospacing="1"/>
      <w:ind w:left="360"/>
    </w:pPr>
    <w:rPr>
      <w:rFonts w:ascii="MS Reference Sans Serif" w:hAnsi="MS Reference Sans Serif" w:cs="Mangal"/>
      <w:b/>
      <w:color w:val="000000"/>
      <w:sz w:val="22"/>
      <w:szCs w:val="22"/>
    </w:rPr>
  </w:style>
  <w:style w:type="paragraph" w:customStyle="1" w:styleId="m4">
    <w:name w:val="m4"/>
    <w:basedOn w:val="a1"/>
    <w:rsid w:val="00EE0236"/>
    <w:pPr>
      <w:tabs>
        <w:tab w:val="left" w:pos="540"/>
      </w:tabs>
      <w:spacing w:before="100" w:beforeAutospacing="1" w:after="100" w:afterAutospacing="1"/>
      <w:ind w:left="720"/>
    </w:pPr>
    <w:rPr>
      <w:rFonts w:ascii="MS Reference Sans Serif" w:hAnsi="MS Reference Sans Serif" w:cs="Arial"/>
      <w:b/>
      <w:color w:val="000000"/>
      <w:sz w:val="20"/>
      <w:szCs w:val="20"/>
    </w:rPr>
  </w:style>
  <w:style w:type="paragraph" w:styleId="41">
    <w:name w:val="toc 4"/>
    <w:basedOn w:val="a1"/>
    <w:next w:val="a1"/>
    <w:autoRedefine/>
    <w:uiPriority w:val="39"/>
    <w:rsid w:val="00EE0236"/>
    <w:pPr>
      <w:ind w:left="720"/>
    </w:pPr>
  </w:style>
  <w:style w:type="character" w:customStyle="1" w:styleId="FontStyle45">
    <w:name w:val="Font Style45"/>
    <w:rsid w:val="00EE0236"/>
    <w:rPr>
      <w:rFonts w:ascii="Times New Roman" w:hAnsi="Times New Roman" w:cs="Times New Roman"/>
      <w:sz w:val="22"/>
      <w:szCs w:val="22"/>
    </w:rPr>
  </w:style>
  <w:style w:type="paragraph" w:customStyle="1" w:styleId="afa">
    <w:name w:val="Подпункт"/>
    <w:basedOn w:val="a7"/>
    <w:rsid w:val="00EE0236"/>
    <w:pPr>
      <w:keepLines/>
      <w:widowControl w:val="0"/>
      <w:tabs>
        <w:tab w:val="right" w:pos="8208"/>
      </w:tabs>
      <w:autoSpaceDE w:val="0"/>
      <w:autoSpaceDN w:val="0"/>
      <w:spacing w:before="0"/>
      <w:ind w:left="397" w:hanging="397"/>
    </w:pPr>
    <w:rPr>
      <w:rFonts w:ascii="PragmaticaCTT" w:hAnsi="PragmaticaCTT" w:cs="PragmaticaCTT"/>
      <w:sz w:val="20"/>
    </w:rPr>
  </w:style>
  <w:style w:type="paragraph" w:customStyle="1" w:styleId="StyleStyleListParagraphLatinArialJustified">
    <w:name w:val="Style Style List Paragraph + (Latin) Arial Justified +"/>
    <w:basedOn w:val="a1"/>
    <w:rsid w:val="00EE0236"/>
    <w:pPr>
      <w:widowControl w:val="0"/>
      <w:numPr>
        <w:numId w:val="7"/>
      </w:numPr>
      <w:adjustRightInd w:val="0"/>
      <w:snapToGrid w:val="0"/>
      <w:spacing w:line="360" w:lineRule="atLeast"/>
      <w:jc w:val="both"/>
      <w:textAlignment w:val="baseline"/>
    </w:pPr>
  </w:style>
  <w:style w:type="paragraph" w:styleId="afb">
    <w:name w:val="header"/>
    <w:basedOn w:val="a1"/>
    <w:link w:val="afc"/>
    <w:uiPriority w:val="99"/>
    <w:rsid w:val="00EE0236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  <w:rsid w:val="00EE0236"/>
    <w:rPr>
      <w:rFonts w:ascii="Times New Roman" w:eastAsia="Times New Roman" w:hAnsi="Times New Roman" w:cs="Times New Roman"/>
      <w:sz w:val="24"/>
      <w:szCs w:val="24"/>
    </w:rPr>
  </w:style>
  <w:style w:type="paragraph" w:customStyle="1" w:styleId="afd">
    <w:name w:val="Нормальный (таблица)"/>
    <w:basedOn w:val="a1"/>
    <w:next w:val="a1"/>
    <w:uiPriority w:val="99"/>
    <w:rsid w:val="00EE023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fe">
    <w:name w:val="Прижатый влево"/>
    <w:basedOn w:val="a1"/>
    <w:next w:val="a1"/>
    <w:uiPriority w:val="99"/>
    <w:rsid w:val="00EE0236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TableContents">
    <w:name w:val="Table Contents"/>
    <w:basedOn w:val="a1"/>
    <w:uiPriority w:val="99"/>
    <w:rsid w:val="00EE0236"/>
    <w:pPr>
      <w:autoSpaceDE w:val="0"/>
      <w:autoSpaceDN w:val="0"/>
      <w:adjustRightInd w:val="0"/>
    </w:pPr>
    <w:rPr>
      <w:rFonts w:eastAsiaTheme="minorEastAsia"/>
    </w:rPr>
  </w:style>
  <w:style w:type="paragraph" w:styleId="aff">
    <w:name w:val="TOC Heading"/>
    <w:aliases w:val="Sidebar Heading"/>
    <w:basedOn w:val="1"/>
    <w:next w:val="a1"/>
    <w:uiPriority w:val="99"/>
    <w:unhideWhenUsed/>
    <w:qFormat/>
    <w:rsid w:val="008A552B"/>
    <w:pPr>
      <w:keepLines/>
      <w:spacing w:after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</w:rPr>
  </w:style>
  <w:style w:type="paragraph" w:styleId="26">
    <w:name w:val="toc 2"/>
    <w:basedOn w:val="a1"/>
    <w:next w:val="a1"/>
    <w:autoRedefine/>
    <w:uiPriority w:val="99"/>
    <w:unhideWhenUsed/>
    <w:rsid w:val="008A552B"/>
    <w:pPr>
      <w:spacing w:after="100"/>
      <w:ind w:left="240"/>
    </w:pPr>
  </w:style>
  <w:style w:type="paragraph" w:styleId="aff0">
    <w:name w:val="Body Text Indent"/>
    <w:basedOn w:val="a1"/>
    <w:link w:val="aff1"/>
    <w:uiPriority w:val="99"/>
    <w:rsid w:val="008A552B"/>
    <w:pPr>
      <w:ind w:left="426"/>
    </w:pPr>
    <w:rPr>
      <w:szCs w:val="20"/>
    </w:rPr>
  </w:style>
  <w:style w:type="character" w:customStyle="1" w:styleId="aff1">
    <w:name w:val="Основной текст с отступом Знак"/>
    <w:basedOn w:val="a2"/>
    <w:link w:val="aff0"/>
    <w:uiPriority w:val="99"/>
    <w:rsid w:val="008A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basedOn w:val="a1"/>
    <w:link w:val="32"/>
    <w:uiPriority w:val="99"/>
    <w:rsid w:val="008A552B"/>
    <w:rPr>
      <w:szCs w:val="20"/>
    </w:rPr>
  </w:style>
  <w:style w:type="character" w:customStyle="1" w:styleId="32">
    <w:name w:val="Основной текст 3 Знак"/>
    <w:basedOn w:val="a2"/>
    <w:link w:val="31"/>
    <w:uiPriority w:val="99"/>
    <w:rsid w:val="008A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Список1"/>
    <w:basedOn w:val="a1"/>
    <w:uiPriority w:val="99"/>
    <w:rsid w:val="008A552B"/>
    <w:pPr>
      <w:widowControl w:val="0"/>
      <w:tabs>
        <w:tab w:val="left" w:pos="720"/>
      </w:tabs>
      <w:snapToGrid w:val="0"/>
      <w:spacing w:after="80"/>
      <w:ind w:left="720" w:hanging="360"/>
    </w:pPr>
    <w:rPr>
      <w:szCs w:val="20"/>
    </w:rPr>
  </w:style>
  <w:style w:type="paragraph" w:customStyle="1" w:styleId="ConsNormal">
    <w:name w:val="ConsNormal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Subtitle"/>
    <w:basedOn w:val="a1"/>
    <w:link w:val="aff3"/>
    <w:uiPriority w:val="99"/>
    <w:qFormat/>
    <w:rsid w:val="008A552B"/>
    <w:rPr>
      <w:b/>
    </w:rPr>
  </w:style>
  <w:style w:type="character" w:customStyle="1" w:styleId="aff3">
    <w:name w:val="Подзаголовок Знак"/>
    <w:basedOn w:val="a2"/>
    <w:link w:val="aff2"/>
    <w:uiPriority w:val="99"/>
    <w:rsid w:val="008A552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f4">
    <w:name w:val="Îáû÷íûé"/>
    <w:uiPriority w:val="99"/>
    <w:rsid w:val="008A552B"/>
    <w:pPr>
      <w:widowControl w:val="0"/>
      <w:spacing w:before="60"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33">
    <w:name w:val="Body Text Indent 3"/>
    <w:basedOn w:val="a1"/>
    <w:link w:val="34"/>
    <w:uiPriority w:val="99"/>
    <w:rsid w:val="008A552B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2"/>
    <w:link w:val="33"/>
    <w:uiPriority w:val="99"/>
    <w:rsid w:val="008A552B"/>
    <w:rPr>
      <w:rFonts w:ascii="Calibri" w:eastAsia="Times New Roman" w:hAnsi="Calibri" w:cs="Times New Roman"/>
      <w:sz w:val="16"/>
      <w:szCs w:val="16"/>
      <w:lang w:eastAsia="ru-RU"/>
    </w:rPr>
  </w:style>
  <w:style w:type="paragraph" w:styleId="aff5">
    <w:name w:val="No Spacing"/>
    <w:uiPriority w:val="99"/>
    <w:qFormat/>
    <w:rsid w:val="008A5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6">
    <w:name w:val="Plain Text"/>
    <w:basedOn w:val="a1"/>
    <w:link w:val="aff7"/>
    <w:uiPriority w:val="99"/>
    <w:rsid w:val="008A552B"/>
    <w:rPr>
      <w:rFonts w:ascii="Courier New" w:hAnsi="Courier New"/>
      <w:sz w:val="20"/>
      <w:szCs w:val="20"/>
    </w:rPr>
  </w:style>
  <w:style w:type="character" w:customStyle="1" w:styleId="aff7">
    <w:name w:val="Текст Знак"/>
    <w:basedOn w:val="a2"/>
    <w:link w:val="aff6"/>
    <w:uiPriority w:val="99"/>
    <w:rsid w:val="008A552B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Style1">
    <w:name w:val="Style1"/>
    <w:basedOn w:val="a1"/>
    <w:uiPriority w:val="99"/>
    <w:rsid w:val="008A552B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1"/>
    <w:uiPriority w:val="99"/>
    <w:rsid w:val="008A552B"/>
    <w:pPr>
      <w:widowControl w:val="0"/>
      <w:autoSpaceDE w:val="0"/>
      <w:autoSpaceDN w:val="0"/>
      <w:adjustRightInd w:val="0"/>
      <w:spacing w:line="326" w:lineRule="exact"/>
      <w:ind w:firstLine="689"/>
      <w:jc w:val="both"/>
    </w:pPr>
  </w:style>
  <w:style w:type="paragraph" w:customStyle="1" w:styleId="Style9">
    <w:name w:val="Style9"/>
    <w:basedOn w:val="a1"/>
    <w:uiPriority w:val="99"/>
    <w:rsid w:val="008A552B"/>
    <w:pPr>
      <w:widowControl w:val="0"/>
      <w:autoSpaceDE w:val="0"/>
      <w:autoSpaceDN w:val="0"/>
      <w:adjustRightInd w:val="0"/>
      <w:spacing w:line="322" w:lineRule="exact"/>
      <w:ind w:firstLine="742"/>
      <w:jc w:val="both"/>
    </w:pPr>
  </w:style>
  <w:style w:type="paragraph" w:customStyle="1" w:styleId="contractNormal">
    <w:name w:val="contract_Normal"/>
    <w:basedOn w:val="a1"/>
    <w:uiPriority w:val="99"/>
    <w:rsid w:val="008A552B"/>
    <w:pPr>
      <w:ind w:firstLine="709"/>
      <w:jc w:val="both"/>
    </w:pPr>
    <w:rPr>
      <w:sz w:val="28"/>
      <w:lang w:val="en-US" w:eastAsia="en-US"/>
    </w:rPr>
  </w:style>
  <w:style w:type="paragraph" w:customStyle="1" w:styleId="contractDetails">
    <w:name w:val="contract_Details"/>
    <w:basedOn w:val="contractNormal"/>
    <w:next w:val="contractNormal"/>
    <w:uiPriority w:val="99"/>
    <w:rsid w:val="008A552B"/>
    <w:pPr>
      <w:ind w:firstLine="0"/>
    </w:pPr>
  </w:style>
  <w:style w:type="paragraph" w:customStyle="1" w:styleId="sNormal">
    <w:name w:val="s_Normal"/>
    <w:basedOn w:val="a1"/>
    <w:uiPriority w:val="99"/>
    <w:rsid w:val="008A552B"/>
    <w:pPr>
      <w:ind w:firstLine="709"/>
      <w:jc w:val="both"/>
    </w:pPr>
    <w:rPr>
      <w:sz w:val="28"/>
      <w:lang w:eastAsia="en-US"/>
    </w:rPr>
  </w:style>
  <w:style w:type="character" w:customStyle="1" w:styleId="FontStyle21">
    <w:name w:val="Font Style21"/>
    <w:uiPriority w:val="99"/>
    <w:rsid w:val="008A552B"/>
    <w:rPr>
      <w:rFonts w:ascii="Times New Roman" w:hAnsi="Times New Roman"/>
      <w:b/>
      <w:sz w:val="26"/>
    </w:rPr>
  </w:style>
  <w:style w:type="paragraph" w:customStyle="1" w:styleId="WW-2">
    <w:name w:val="WW-Основной текст с отступом 2"/>
    <w:basedOn w:val="a1"/>
    <w:uiPriority w:val="99"/>
    <w:rsid w:val="008A552B"/>
    <w:pPr>
      <w:suppressAutoHyphens/>
      <w:ind w:left="-540"/>
      <w:jc w:val="both"/>
    </w:pPr>
    <w:rPr>
      <w:rFonts w:ascii="Arial" w:hAnsi="Arial" w:cs="Arial"/>
      <w:sz w:val="18"/>
      <w:lang w:eastAsia="ar-SA"/>
    </w:rPr>
  </w:style>
  <w:style w:type="paragraph" w:customStyle="1" w:styleId="MainTXT">
    <w:name w:val="MainTXT"/>
    <w:basedOn w:val="a1"/>
    <w:uiPriority w:val="99"/>
    <w:rsid w:val="008A552B"/>
    <w:pPr>
      <w:ind w:firstLine="709"/>
      <w:jc w:val="both"/>
    </w:pPr>
    <w:rPr>
      <w:szCs w:val="28"/>
      <w:lang w:eastAsia="en-US"/>
    </w:rPr>
  </w:style>
  <w:style w:type="paragraph" w:customStyle="1" w:styleId="consnormal0">
    <w:name w:val="consnormal"/>
    <w:basedOn w:val="a1"/>
    <w:uiPriority w:val="99"/>
    <w:rsid w:val="008A552B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val="en-US" w:eastAsia="en-US"/>
    </w:rPr>
  </w:style>
  <w:style w:type="paragraph" w:customStyle="1" w:styleId="ConsPlusNormal">
    <w:name w:val="ConsPlusNormal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16">
    <w:name w:val="Style16"/>
    <w:basedOn w:val="a1"/>
    <w:uiPriority w:val="99"/>
    <w:rsid w:val="008A552B"/>
    <w:pPr>
      <w:widowControl w:val="0"/>
      <w:autoSpaceDE w:val="0"/>
      <w:autoSpaceDN w:val="0"/>
      <w:adjustRightInd w:val="0"/>
      <w:spacing w:line="324" w:lineRule="exact"/>
      <w:ind w:firstLine="1190"/>
    </w:pPr>
  </w:style>
  <w:style w:type="character" w:customStyle="1" w:styleId="aff8">
    <w:name w:val="Нумерованный список Знак"/>
    <w:link w:val="a"/>
    <w:uiPriority w:val="99"/>
    <w:locked/>
    <w:rsid w:val="008A552B"/>
    <w:rPr>
      <w:rFonts w:ascii="Times New Roman" w:hAnsi="Times New Roman"/>
      <w:sz w:val="24"/>
    </w:rPr>
  </w:style>
  <w:style w:type="paragraph" w:styleId="a">
    <w:name w:val="List Number"/>
    <w:basedOn w:val="a1"/>
    <w:link w:val="aff8"/>
    <w:uiPriority w:val="99"/>
    <w:rsid w:val="008A552B"/>
    <w:pPr>
      <w:numPr>
        <w:numId w:val="8"/>
      </w:numPr>
      <w:spacing w:after="120"/>
    </w:pPr>
    <w:rPr>
      <w:rFonts w:eastAsiaTheme="minorHAnsi" w:cstheme="minorBidi"/>
      <w:szCs w:val="22"/>
      <w:lang w:eastAsia="en-US"/>
    </w:rPr>
  </w:style>
  <w:style w:type="paragraph" w:customStyle="1" w:styleId="TZLevel1">
    <w:name w:val="TZ Level 1"/>
    <w:basedOn w:val="a"/>
    <w:uiPriority w:val="99"/>
    <w:rsid w:val="008A552B"/>
    <w:pPr>
      <w:pageBreakBefore/>
      <w:numPr>
        <w:numId w:val="9"/>
      </w:numPr>
      <w:tabs>
        <w:tab w:val="num" w:pos="784"/>
      </w:tabs>
      <w:spacing w:before="240" w:after="240"/>
      <w:ind w:left="360" w:hanging="360"/>
      <w:jc w:val="both"/>
    </w:pPr>
    <w:rPr>
      <w:b/>
      <w:sz w:val="28"/>
      <w:szCs w:val="28"/>
    </w:rPr>
  </w:style>
  <w:style w:type="paragraph" w:customStyle="1" w:styleId="TZLevel2">
    <w:name w:val="TZ Level 2"/>
    <w:basedOn w:val="a"/>
    <w:uiPriority w:val="99"/>
    <w:rsid w:val="008A552B"/>
    <w:pPr>
      <w:keepNext/>
      <w:numPr>
        <w:ilvl w:val="1"/>
        <w:numId w:val="9"/>
      </w:numPr>
      <w:tabs>
        <w:tab w:val="num" w:pos="784"/>
      </w:tabs>
      <w:spacing w:before="240" w:after="240"/>
      <w:ind w:left="0" w:firstLine="0"/>
      <w:jc w:val="both"/>
    </w:pPr>
    <w:rPr>
      <w:b/>
    </w:rPr>
  </w:style>
  <w:style w:type="paragraph" w:customStyle="1" w:styleId="TZLevel3">
    <w:name w:val="TZ Level 3"/>
    <w:basedOn w:val="a"/>
    <w:uiPriority w:val="99"/>
    <w:rsid w:val="008A552B"/>
    <w:pPr>
      <w:keepNext/>
      <w:numPr>
        <w:ilvl w:val="2"/>
        <w:numId w:val="9"/>
      </w:numPr>
      <w:tabs>
        <w:tab w:val="num" w:pos="784"/>
      </w:tabs>
      <w:ind w:left="360" w:hanging="720"/>
      <w:jc w:val="both"/>
    </w:pPr>
    <w:rPr>
      <w:b/>
    </w:rPr>
  </w:style>
  <w:style w:type="character" w:customStyle="1" w:styleId="TextChar">
    <w:name w:val="Text Char"/>
    <w:link w:val="Text"/>
    <w:uiPriority w:val="99"/>
    <w:locked/>
    <w:rsid w:val="008A552B"/>
    <w:rPr>
      <w:rFonts w:ascii="ISOCPEUR" w:hAnsi="ISOCPEUR"/>
      <w:i/>
      <w:sz w:val="24"/>
      <w:lang w:eastAsia="ru-RU"/>
    </w:rPr>
  </w:style>
  <w:style w:type="paragraph" w:customStyle="1" w:styleId="Text">
    <w:name w:val="Text"/>
    <w:link w:val="TextChar"/>
    <w:autoRedefine/>
    <w:uiPriority w:val="99"/>
    <w:rsid w:val="008A552B"/>
    <w:pPr>
      <w:spacing w:before="120" w:after="0" w:line="360" w:lineRule="auto"/>
      <w:ind w:left="-32" w:firstLine="32"/>
      <w:jc w:val="both"/>
    </w:pPr>
    <w:rPr>
      <w:rFonts w:ascii="ISOCPEUR" w:hAnsi="ISOCPEUR"/>
      <w:i/>
      <w:sz w:val="24"/>
      <w:lang w:eastAsia="ru-RU"/>
    </w:rPr>
  </w:style>
  <w:style w:type="character" w:customStyle="1" w:styleId="apple-converted-space">
    <w:name w:val="apple-converted-space"/>
    <w:basedOn w:val="a2"/>
    <w:uiPriority w:val="99"/>
    <w:rsid w:val="008A552B"/>
    <w:rPr>
      <w:rFonts w:cs="Times New Roman"/>
    </w:rPr>
  </w:style>
  <w:style w:type="character" w:customStyle="1" w:styleId="searchhit">
    <w:name w:val="search_hit"/>
    <w:basedOn w:val="a2"/>
    <w:uiPriority w:val="99"/>
    <w:rsid w:val="008A552B"/>
    <w:rPr>
      <w:rFonts w:cs="Times New Roman"/>
    </w:rPr>
  </w:style>
  <w:style w:type="character" w:styleId="aff9">
    <w:name w:val="Strong"/>
    <w:basedOn w:val="a2"/>
    <w:uiPriority w:val="22"/>
    <w:qFormat/>
    <w:rsid w:val="008A552B"/>
    <w:rPr>
      <w:rFonts w:cs="Times New Roman"/>
      <w:b/>
    </w:rPr>
  </w:style>
  <w:style w:type="paragraph" w:customStyle="1" w:styleId="contractTitle">
    <w:name w:val="contract_Title"/>
    <w:basedOn w:val="a1"/>
    <w:next w:val="a1"/>
    <w:uiPriority w:val="99"/>
    <w:rsid w:val="008A552B"/>
    <w:pPr>
      <w:jc w:val="center"/>
    </w:pPr>
    <w:rPr>
      <w:b/>
      <w:sz w:val="28"/>
      <w:lang w:eastAsia="en-US"/>
    </w:rPr>
  </w:style>
  <w:style w:type="paragraph" w:customStyle="1" w:styleId="contractLevel2">
    <w:name w:val="contract_Level2"/>
    <w:basedOn w:val="a1"/>
    <w:uiPriority w:val="99"/>
    <w:rsid w:val="008A552B"/>
    <w:pPr>
      <w:jc w:val="both"/>
    </w:pPr>
    <w:rPr>
      <w:sz w:val="28"/>
      <w:lang w:eastAsia="en-US"/>
    </w:rPr>
  </w:style>
  <w:style w:type="character" w:customStyle="1" w:styleId="FontStyle24">
    <w:name w:val="Font Style24"/>
    <w:uiPriority w:val="99"/>
    <w:rsid w:val="008A552B"/>
    <w:rPr>
      <w:rFonts w:ascii="Times New Roman" w:hAnsi="Times New Roman"/>
      <w:sz w:val="26"/>
    </w:rPr>
  </w:style>
  <w:style w:type="paragraph" w:customStyle="1" w:styleId="contractSection">
    <w:name w:val="contract_Section"/>
    <w:basedOn w:val="contractNormal"/>
    <w:next w:val="contractNormal"/>
    <w:uiPriority w:val="99"/>
    <w:rsid w:val="008A552B"/>
    <w:pPr>
      <w:keepNext/>
      <w:spacing w:before="240" w:after="240"/>
      <w:ind w:left="426" w:hanging="426"/>
      <w:jc w:val="center"/>
    </w:pPr>
    <w:rPr>
      <w:b/>
      <w:lang w:val="ru-RU"/>
    </w:rPr>
  </w:style>
  <w:style w:type="paragraph" w:customStyle="1" w:styleId="contractLevel3">
    <w:name w:val="contract_Level3"/>
    <w:basedOn w:val="contractNormal"/>
    <w:uiPriority w:val="99"/>
    <w:rsid w:val="008A552B"/>
    <w:pPr>
      <w:tabs>
        <w:tab w:val="left" w:pos="0"/>
      </w:tabs>
      <w:ind w:firstLine="0"/>
    </w:pPr>
    <w:rPr>
      <w:lang w:val="ru-RU"/>
    </w:rPr>
  </w:style>
  <w:style w:type="paragraph" w:customStyle="1" w:styleId="ConsNonformat">
    <w:name w:val="ConsNonformat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2AR22ET">
    <w:name w:val="Заголовок 2.2AR.ПУНКТ 2.2ET"/>
    <w:uiPriority w:val="99"/>
    <w:rsid w:val="008A552B"/>
    <w:pPr>
      <w:widowControl w:val="0"/>
      <w:tabs>
        <w:tab w:val="right" w:pos="709"/>
      </w:tabs>
      <w:spacing w:after="0" w:line="360" w:lineRule="auto"/>
      <w:ind w:firstLine="709"/>
      <w:jc w:val="both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14">
    <w:name w:val="Текст1"/>
    <w:basedOn w:val="a1"/>
    <w:uiPriority w:val="99"/>
    <w:rsid w:val="008A552B"/>
    <w:rPr>
      <w:rFonts w:ascii="Courier New" w:hAnsi="Courier New"/>
      <w:sz w:val="20"/>
      <w:szCs w:val="20"/>
    </w:rPr>
  </w:style>
  <w:style w:type="paragraph" w:customStyle="1" w:styleId="15">
    <w:name w:val="Обычный1"/>
    <w:uiPriority w:val="99"/>
    <w:rsid w:val="008A55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a">
    <w:name w:val="ПУНКТ"/>
    <w:uiPriority w:val="99"/>
    <w:rsid w:val="008A552B"/>
    <w:pPr>
      <w:keepNext/>
      <w:widowControl w:val="0"/>
      <w:spacing w:after="0" w:line="240" w:lineRule="auto"/>
      <w:ind w:firstLine="709"/>
      <w:jc w:val="both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310">
    <w:name w:val="Основной текст с отступом 31"/>
    <w:basedOn w:val="15"/>
    <w:uiPriority w:val="99"/>
    <w:rsid w:val="008A552B"/>
    <w:pPr>
      <w:ind w:right="211" w:firstLine="168"/>
      <w:jc w:val="both"/>
    </w:pPr>
    <w:rPr>
      <w:sz w:val="24"/>
    </w:rPr>
  </w:style>
  <w:style w:type="paragraph" w:customStyle="1" w:styleId="16">
    <w:name w:val="çàãîëîâîê 1"/>
    <w:basedOn w:val="a1"/>
    <w:next w:val="a1"/>
    <w:uiPriority w:val="99"/>
    <w:rsid w:val="008A552B"/>
    <w:pPr>
      <w:keepNext/>
      <w:jc w:val="center"/>
    </w:pPr>
    <w:rPr>
      <w:b/>
      <w:sz w:val="32"/>
      <w:szCs w:val="20"/>
    </w:rPr>
  </w:style>
  <w:style w:type="paragraph" w:customStyle="1" w:styleId="Style8">
    <w:name w:val="Style8"/>
    <w:basedOn w:val="a1"/>
    <w:uiPriority w:val="99"/>
    <w:rsid w:val="008A552B"/>
    <w:pPr>
      <w:autoSpaceDE w:val="0"/>
      <w:autoSpaceDN w:val="0"/>
    </w:pPr>
  </w:style>
  <w:style w:type="paragraph" w:customStyle="1" w:styleId="Style6">
    <w:name w:val="Style6"/>
    <w:basedOn w:val="a1"/>
    <w:uiPriority w:val="99"/>
    <w:rsid w:val="008A552B"/>
    <w:pPr>
      <w:autoSpaceDE w:val="0"/>
      <w:autoSpaceDN w:val="0"/>
    </w:pPr>
  </w:style>
  <w:style w:type="character" w:customStyle="1" w:styleId="FontStyle17">
    <w:name w:val="Font Style17"/>
    <w:uiPriority w:val="99"/>
    <w:rsid w:val="008A552B"/>
    <w:rPr>
      <w:rFonts w:ascii="Times New Roman" w:hAnsi="Times New Roman"/>
    </w:rPr>
  </w:style>
  <w:style w:type="character" w:customStyle="1" w:styleId="FontStyle18">
    <w:name w:val="Font Style18"/>
    <w:uiPriority w:val="99"/>
    <w:rsid w:val="008A552B"/>
    <w:rPr>
      <w:rFonts w:ascii="Times New Roman" w:hAnsi="Times New Roman"/>
      <w:b/>
    </w:rPr>
  </w:style>
  <w:style w:type="paragraph" w:customStyle="1" w:styleId="17">
    <w:name w:val="Переч1"/>
    <w:basedOn w:val="a0"/>
    <w:link w:val="18"/>
    <w:uiPriority w:val="99"/>
    <w:rsid w:val="008A552B"/>
    <w:pPr>
      <w:keepLines w:val="0"/>
      <w:numPr>
        <w:numId w:val="0"/>
      </w:numPr>
      <w:tabs>
        <w:tab w:val="num" w:pos="1004"/>
      </w:tabs>
      <w:spacing w:after="0" w:line="276" w:lineRule="auto"/>
      <w:ind w:left="720"/>
      <w:jc w:val="left"/>
    </w:pPr>
    <w:rPr>
      <w:rFonts w:ascii="Calibri" w:eastAsia="Times New Roman" w:hAnsi="Calibri" w:cs="Times New Roman"/>
      <w:sz w:val="28"/>
      <w:szCs w:val="20"/>
    </w:rPr>
  </w:style>
  <w:style w:type="character" w:customStyle="1" w:styleId="18">
    <w:name w:val="Переч1 Знак"/>
    <w:link w:val="17"/>
    <w:uiPriority w:val="99"/>
    <w:locked/>
    <w:rsid w:val="008A552B"/>
    <w:rPr>
      <w:rFonts w:ascii="Calibri" w:eastAsia="Times New Roman" w:hAnsi="Calibri" w:cs="Times New Roman"/>
      <w:sz w:val="28"/>
      <w:szCs w:val="20"/>
    </w:rPr>
  </w:style>
  <w:style w:type="character" w:customStyle="1" w:styleId="dfaq">
    <w:name w:val="dfaq"/>
    <w:uiPriority w:val="99"/>
    <w:rsid w:val="008A552B"/>
  </w:style>
  <w:style w:type="paragraph" w:styleId="35">
    <w:name w:val="toc 3"/>
    <w:basedOn w:val="a1"/>
    <w:next w:val="a1"/>
    <w:autoRedefine/>
    <w:uiPriority w:val="99"/>
    <w:rsid w:val="008A552B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ffb">
    <w:name w:val="caption"/>
    <w:basedOn w:val="a1"/>
    <w:next w:val="a1"/>
    <w:uiPriority w:val="99"/>
    <w:qFormat/>
    <w:rsid w:val="008A552B"/>
    <w:pPr>
      <w:spacing w:after="200"/>
    </w:pPr>
    <w:rPr>
      <w:rFonts w:ascii="Calibri" w:hAnsi="Calibri"/>
      <w:b/>
      <w:bCs/>
      <w:color w:val="4F81BD"/>
      <w:sz w:val="18"/>
      <w:szCs w:val="18"/>
      <w:lang w:eastAsia="en-US"/>
    </w:rPr>
  </w:style>
  <w:style w:type="paragraph" w:customStyle="1" w:styleId="western">
    <w:name w:val="western"/>
    <w:basedOn w:val="a1"/>
    <w:uiPriority w:val="99"/>
    <w:rsid w:val="008A552B"/>
    <w:pPr>
      <w:spacing w:before="100" w:beforeAutospacing="1"/>
    </w:pPr>
    <w:rPr>
      <w:sz w:val="28"/>
      <w:szCs w:val="28"/>
    </w:rPr>
  </w:style>
  <w:style w:type="paragraph" w:customStyle="1" w:styleId="3f3f3f3f3f3f3f3f3f3f3f">
    <w:name w:val="А3fб3fз3fа3fц3f с3fп3fи3fс3fк3fа3f"/>
    <w:uiPriority w:val="99"/>
    <w:rsid w:val="008A552B"/>
    <w:pPr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on">
    <w:name w:val="Common"/>
    <w:basedOn w:val="a1"/>
    <w:rsid w:val="009E6D42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eastAsia="MS Mincho"/>
      <w:szCs w:val="20"/>
    </w:rPr>
  </w:style>
  <w:style w:type="paragraph" w:customStyle="1" w:styleId="affc">
    <w:name w:val="Содержимое таблицы"/>
    <w:basedOn w:val="a1"/>
    <w:rsid w:val="00B13C67"/>
    <w:pPr>
      <w:widowControl w:val="0"/>
      <w:suppressLineNumbers/>
      <w:suppressAutoHyphens/>
    </w:pPr>
    <w:rPr>
      <w:rFonts w:eastAsia="Andale Sans UI"/>
      <w:kern w:val="1"/>
    </w:rPr>
  </w:style>
  <w:style w:type="character" w:styleId="affd">
    <w:name w:val="Emphasis"/>
    <w:qFormat/>
    <w:rsid w:val="00595B0B"/>
    <w:rPr>
      <w:i/>
      <w:iCs/>
    </w:rPr>
  </w:style>
  <w:style w:type="paragraph" w:customStyle="1" w:styleId="affe">
    <w:name w:val="Пункт"/>
    <w:basedOn w:val="a1"/>
    <w:link w:val="19"/>
    <w:rsid w:val="001126CD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0"/>
    </w:rPr>
  </w:style>
  <w:style w:type="paragraph" w:customStyle="1" w:styleId="afff">
    <w:name w:val="Подподпункт"/>
    <w:basedOn w:val="afa"/>
    <w:rsid w:val="001126CD"/>
    <w:pPr>
      <w:keepLines w:val="0"/>
      <w:widowControl/>
      <w:tabs>
        <w:tab w:val="clear" w:pos="8208"/>
        <w:tab w:val="num" w:pos="851"/>
      </w:tabs>
      <w:autoSpaceDE/>
      <w:autoSpaceDN/>
      <w:spacing w:line="360" w:lineRule="auto"/>
      <w:ind w:left="851" w:hanging="567"/>
    </w:pPr>
    <w:rPr>
      <w:rFonts w:ascii="Times New Roman" w:hAnsi="Times New Roman" w:cs="Times New Roman"/>
      <w:snapToGrid w:val="0"/>
      <w:sz w:val="28"/>
    </w:rPr>
  </w:style>
  <w:style w:type="character" w:customStyle="1" w:styleId="19">
    <w:name w:val="Пункт Знак1"/>
    <w:link w:val="affe"/>
    <w:rsid w:val="001126CD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fff0">
    <w:name w:val="Table Grid"/>
    <w:basedOn w:val="a3"/>
    <w:uiPriority w:val="59"/>
    <w:rsid w:val="00787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10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55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98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0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5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65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38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230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65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43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74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084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61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34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82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836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69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54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62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94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1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2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5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412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32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686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32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77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90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630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4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06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55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403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30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99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021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47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8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53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954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62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09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5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229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2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20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73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254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57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12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14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633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7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22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10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3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2422</Words>
  <Characters>13806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"ТЭК"</Company>
  <LinksUpToDate>false</LinksUpToDate>
  <CharactersWithSpaces>16196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Кузьмин</dc:creator>
  <cp:lastModifiedBy>Ольга В. Купрюшкина</cp:lastModifiedBy>
  <cp:revision>9</cp:revision>
  <cp:lastPrinted>2015-04-24T06:54:00Z</cp:lastPrinted>
  <dcterms:created xsi:type="dcterms:W3CDTF">2015-06-30T08:44:00Z</dcterms:created>
  <dcterms:modified xsi:type="dcterms:W3CDTF">2015-07-15T11:21:00Z</dcterms:modified>
</cp:coreProperties>
</file>