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4AD" w:rsidRPr="00CD1A39" w:rsidRDefault="003D44AD" w:rsidP="003D44AD">
      <w:pPr>
        <w:pageBreakBefore/>
        <w:jc w:val="right"/>
        <w:rPr>
          <w:rFonts w:eastAsia="SimSun"/>
          <w:b/>
          <w:bCs/>
          <w:iCs/>
          <w:lang w:eastAsia="zh-CN"/>
        </w:rPr>
      </w:pPr>
      <w:r w:rsidRPr="00CD1A39">
        <w:rPr>
          <w:rFonts w:eastAsia="SimSun"/>
          <w:b/>
          <w:bCs/>
          <w:iCs/>
          <w:lang w:eastAsia="zh-CN"/>
        </w:rPr>
        <w:t>Приложение 1</w:t>
      </w:r>
    </w:p>
    <w:p w:rsidR="003D44AD" w:rsidRPr="00CD1A39" w:rsidRDefault="003D44AD" w:rsidP="003D44AD">
      <w:pPr>
        <w:jc w:val="right"/>
        <w:rPr>
          <w:rFonts w:eastAsia="SimSun"/>
          <w:lang w:eastAsia="zh-CN"/>
        </w:rPr>
      </w:pPr>
      <w:r w:rsidRPr="00CD1A39">
        <w:rPr>
          <w:rFonts w:eastAsia="SimSun"/>
          <w:lang w:eastAsia="zh-CN"/>
        </w:rPr>
        <w:t>к договору №________________</w:t>
      </w:r>
    </w:p>
    <w:p w:rsidR="003D44AD" w:rsidRPr="00CD1A39" w:rsidRDefault="003D44AD" w:rsidP="003D44AD">
      <w:pPr>
        <w:ind w:left="283" w:firstLine="709"/>
        <w:jc w:val="right"/>
        <w:rPr>
          <w:rFonts w:eastAsia="SimSun"/>
          <w:lang w:eastAsia="zh-CN"/>
        </w:rPr>
      </w:pPr>
      <w:r w:rsidRPr="00CD1A39">
        <w:rPr>
          <w:rFonts w:eastAsia="SimSun"/>
          <w:lang w:eastAsia="zh-CN"/>
        </w:rPr>
        <w:t xml:space="preserve"> от «___»  ___________  </w:t>
      </w:r>
      <w:r>
        <w:rPr>
          <w:rFonts w:eastAsia="SimSun"/>
          <w:lang w:eastAsia="zh-CN"/>
        </w:rPr>
        <w:t>2015</w:t>
      </w:r>
      <w:r w:rsidRPr="00CD1A39">
        <w:rPr>
          <w:rFonts w:eastAsia="SimSun"/>
          <w:lang w:eastAsia="zh-CN"/>
        </w:rPr>
        <w:t xml:space="preserve"> г.</w:t>
      </w:r>
    </w:p>
    <w:p w:rsidR="003D44AD" w:rsidRPr="00CD1A39" w:rsidRDefault="003D44AD" w:rsidP="003D44AD">
      <w:pPr>
        <w:jc w:val="center"/>
        <w:rPr>
          <w:rFonts w:eastAsia="SimSun"/>
          <w:b/>
          <w:lang w:eastAsia="zh-CN"/>
        </w:rPr>
      </w:pPr>
    </w:p>
    <w:tbl>
      <w:tblPr>
        <w:tblW w:w="10005" w:type="dxa"/>
        <w:jc w:val="center"/>
        <w:tblLook w:val="0000" w:firstRow="0" w:lastRow="0" w:firstColumn="0" w:lastColumn="0" w:noHBand="0" w:noVBand="0"/>
      </w:tblPr>
      <w:tblGrid>
        <w:gridCol w:w="3998"/>
        <w:gridCol w:w="1541"/>
        <w:gridCol w:w="4466"/>
      </w:tblGrid>
      <w:tr w:rsidR="003D44AD" w:rsidRPr="00CD1A39" w:rsidTr="00EB347A">
        <w:trPr>
          <w:trHeight w:val="741"/>
          <w:jc w:val="center"/>
        </w:trPr>
        <w:tc>
          <w:tcPr>
            <w:tcW w:w="3998" w:type="dxa"/>
          </w:tcPr>
          <w:p w:rsidR="003D44AD" w:rsidRPr="00CD1A39" w:rsidRDefault="003D44AD" w:rsidP="00EB347A">
            <w:pPr>
              <w:rPr>
                <w:rFonts w:eastAsia="SimSun"/>
                <w:lang w:eastAsia="zh-CN"/>
              </w:rPr>
            </w:pPr>
            <w:r w:rsidRPr="00CD1A39">
              <w:rPr>
                <w:rFonts w:eastAsia="SimSun"/>
                <w:lang w:eastAsia="zh-CN"/>
              </w:rPr>
              <w:t>СОГЛАСОВАНО</w:t>
            </w:r>
          </w:p>
          <w:p w:rsidR="003D44AD" w:rsidRPr="00CD1A39" w:rsidRDefault="003D44AD" w:rsidP="00EB347A">
            <w:pPr>
              <w:rPr>
                <w:rFonts w:eastAsia="SimSun"/>
                <w:b/>
                <w:bCs/>
                <w:lang w:eastAsia="zh-CN"/>
              </w:rPr>
            </w:pPr>
            <w:r w:rsidRPr="00CD1A39">
              <w:rPr>
                <w:rFonts w:eastAsia="SimSun"/>
                <w:b/>
                <w:bCs/>
                <w:lang w:eastAsia="zh-CN"/>
              </w:rPr>
              <w:t>Исполнитель</w:t>
            </w:r>
          </w:p>
          <w:p w:rsidR="003D44AD" w:rsidRPr="0059768D" w:rsidRDefault="003D44AD" w:rsidP="00EB347A">
            <w:pPr>
              <w:rPr>
                <w:noProof/>
              </w:rPr>
            </w:pPr>
            <w:r w:rsidRPr="0059768D">
              <w:rPr>
                <w:noProof/>
              </w:rPr>
              <w:t>Генеральный директор</w:t>
            </w:r>
          </w:p>
          <w:p w:rsidR="003D44AD" w:rsidRPr="0059768D" w:rsidRDefault="003D44AD" w:rsidP="00EB347A">
            <w:pPr>
              <w:rPr>
                <w:noProof/>
              </w:rPr>
            </w:pPr>
          </w:p>
          <w:p w:rsidR="003D44AD" w:rsidRPr="0059768D" w:rsidRDefault="003D44AD" w:rsidP="00EB347A">
            <w:pPr>
              <w:ind w:firstLine="425"/>
              <w:jc w:val="both"/>
              <w:rPr>
                <w:noProof/>
              </w:rPr>
            </w:pPr>
            <w:r>
              <w:rPr>
                <w:noProof/>
              </w:rPr>
              <w:t>_______________</w:t>
            </w:r>
            <w:r w:rsidRPr="0059768D">
              <w:rPr>
                <w:noProof/>
              </w:rPr>
              <w:t xml:space="preserve"> </w:t>
            </w:r>
          </w:p>
          <w:p w:rsidR="003D44AD" w:rsidRPr="0059768D" w:rsidRDefault="003D44AD" w:rsidP="00EB347A">
            <w:pPr>
              <w:ind w:firstLine="425"/>
              <w:jc w:val="both"/>
              <w:rPr>
                <w:noProof/>
              </w:rPr>
            </w:pPr>
            <w:bookmarkStart w:id="0" w:name="_GoBack"/>
            <w:bookmarkEnd w:id="0"/>
            <w:r w:rsidRPr="0059768D">
              <w:rPr>
                <w:noProof/>
              </w:rPr>
              <w:t xml:space="preserve">“_____”___________  </w:t>
            </w:r>
            <w:r>
              <w:rPr>
                <w:noProof/>
              </w:rPr>
              <w:t>2015</w:t>
            </w:r>
            <w:r w:rsidRPr="0059768D">
              <w:rPr>
                <w:noProof/>
              </w:rPr>
              <w:t xml:space="preserve"> г.</w:t>
            </w:r>
          </w:p>
          <w:p w:rsidR="003D44AD" w:rsidRPr="00CD1A39" w:rsidRDefault="003D44AD" w:rsidP="00EB347A">
            <w:pPr>
              <w:rPr>
                <w:rFonts w:eastAsia="SimSun"/>
                <w:bCs/>
                <w:lang w:eastAsia="zh-CN"/>
              </w:rPr>
            </w:pPr>
            <w:r w:rsidRPr="0059768D">
              <w:rPr>
                <w:noProof/>
              </w:rPr>
              <w:t>М.П</w:t>
            </w:r>
            <w:r>
              <w:rPr>
                <w:noProof/>
              </w:rPr>
              <w:t>.</w:t>
            </w:r>
          </w:p>
          <w:p w:rsidR="003D44AD" w:rsidRPr="00CD1A39" w:rsidRDefault="003D44AD" w:rsidP="00EB347A">
            <w:pPr>
              <w:rPr>
                <w:rFonts w:eastAsia="SimSun"/>
                <w:bCs/>
                <w:lang w:eastAsia="zh-CN"/>
              </w:rPr>
            </w:pPr>
          </w:p>
          <w:p w:rsidR="003D44AD" w:rsidRPr="00CD1A39" w:rsidRDefault="003D44AD" w:rsidP="00EB347A">
            <w:pPr>
              <w:rPr>
                <w:rFonts w:eastAsia="SimSun"/>
                <w:bCs/>
                <w:lang w:eastAsia="zh-CN"/>
              </w:rPr>
            </w:pPr>
          </w:p>
          <w:p w:rsidR="003D44AD" w:rsidRPr="00CD1A39" w:rsidRDefault="003D44AD" w:rsidP="00EB347A">
            <w:pPr>
              <w:rPr>
                <w:rFonts w:eastAsia="SimSun"/>
                <w:bCs/>
                <w:lang w:eastAsia="zh-CN"/>
              </w:rPr>
            </w:pPr>
          </w:p>
          <w:p w:rsidR="003D44AD" w:rsidRPr="00CD1A39" w:rsidRDefault="003D44AD" w:rsidP="00EB347A">
            <w:pPr>
              <w:rPr>
                <w:rFonts w:eastAsia="SimSun"/>
                <w:bCs/>
                <w:lang w:eastAsia="zh-CN"/>
              </w:rPr>
            </w:pPr>
          </w:p>
        </w:tc>
        <w:tc>
          <w:tcPr>
            <w:tcW w:w="1541" w:type="dxa"/>
          </w:tcPr>
          <w:p w:rsidR="003D44AD" w:rsidRPr="00CD1A39" w:rsidRDefault="003D44AD" w:rsidP="00EB347A">
            <w:pPr>
              <w:jc w:val="right"/>
              <w:rPr>
                <w:rFonts w:eastAsia="SimSun"/>
                <w:lang w:eastAsia="zh-CN"/>
              </w:rPr>
            </w:pPr>
          </w:p>
        </w:tc>
        <w:tc>
          <w:tcPr>
            <w:tcW w:w="4466" w:type="dxa"/>
          </w:tcPr>
          <w:p w:rsidR="003D44AD" w:rsidRPr="00CD1A39" w:rsidRDefault="003D44AD" w:rsidP="00EB347A">
            <w:pPr>
              <w:rPr>
                <w:rFonts w:eastAsia="SimSun"/>
                <w:lang w:eastAsia="zh-CN"/>
              </w:rPr>
            </w:pPr>
            <w:r w:rsidRPr="00CD1A39">
              <w:rPr>
                <w:rFonts w:eastAsia="SimSun"/>
                <w:lang w:eastAsia="zh-CN"/>
              </w:rPr>
              <w:t>УТВЕРЖДАЮ</w:t>
            </w:r>
          </w:p>
          <w:p w:rsidR="003D44AD" w:rsidRPr="00CD1A39" w:rsidRDefault="003D44AD" w:rsidP="00EB347A">
            <w:pPr>
              <w:rPr>
                <w:rFonts w:eastAsia="SimSun"/>
                <w:b/>
                <w:bCs/>
                <w:lang w:eastAsia="zh-CN"/>
              </w:rPr>
            </w:pPr>
            <w:r w:rsidRPr="00CD1A39">
              <w:rPr>
                <w:rFonts w:eastAsia="SimSun"/>
                <w:b/>
                <w:bCs/>
                <w:lang w:eastAsia="zh-CN"/>
              </w:rPr>
              <w:t>Заказчик</w:t>
            </w:r>
          </w:p>
          <w:p w:rsidR="003D44AD" w:rsidRPr="00CD1A39" w:rsidRDefault="003D44AD" w:rsidP="00EB347A">
            <w:pPr>
              <w:spacing w:line="276" w:lineRule="auto"/>
              <w:ind w:right="-2"/>
              <w:rPr>
                <w:rFonts w:eastAsia="SimSun"/>
                <w:lang w:eastAsia="zh-CN"/>
              </w:rPr>
            </w:pPr>
            <w:r w:rsidRPr="00CD1A39">
              <w:rPr>
                <w:rFonts w:eastAsia="SimSun"/>
                <w:lang w:eastAsia="zh-CN"/>
              </w:rPr>
              <w:t xml:space="preserve">Директор филиала </w:t>
            </w:r>
          </w:p>
          <w:p w:rsidR="003D44AD" w:rsidRPr="00CD1A39" w:rsidRDefault="003D44AD" w:rsidP="00EB347A">
            <w:pPr>
              <w:spacing w:line="276" w:lineRule="auto"/>
              <w:ind w:right="-2"/>
              <w:rPr>
                <w:rFonts w:eastAsia="SimSun"/>
                <w:lang w:eastAsia="zh-CN"/>
              </w:rPr>
            </w:pPr>
            <w:r w:rsidRPr="00CD1A39">
              <w:rPr>
                <w:rFonts w:eastAsia="SimSun"/>
                <w:lang w:eastAsia="zh-CN"/>
              </w:rPr>
              <w:t xml:space="preserve">ОАО «Концерн Росэнергоатом» </w:t>
            </w:r>
          </w:p>
          <w:p w:rsidR="003D44AD" w:rsidRPr="00CD1A39" w:rsidRDefault="003D44AD" w:rsidP="00EB347A">
            <w:pPr>
              <w:spacing w:line="276" w:lineRule="auto"/>
              <w:ind w:right="-2"/>
              <w:rPr>
                <w:rFonts w:eastAsia="SimSun"/>
                <w:lang w:eastAsia="zh-CN"/>
              </w:rPr>
            </w:pPr>
            <w:r w:rsidRPr="00CD1A39">
              <w:rPr>
                <w:rFonts w:eastAsia="SimSun"/>
                <w:lang w:eastAsia="zh-CN"/>
              </w:rPr>
              <w:t>НТЦ АТР</w:t>
            </w:r>
          </w:p>
          <w:p w:rsidR="003D44AD" w:rsidRPr="00CD1A39" w:rsidRDefault="003D44AD" w:rsidP="00EB347A">
            <w:pPr>
              <w:spacing w:line="276" w:lineRule="auto"/>
              <w:ind w:right="-2"/>
              <w:rPr>
                <w:rFonts w:eastAsia="SimSun"/>
                <w:lang w:eastAsia="zh-CN"/>
              </w:rPr>
            </w:pPr>
          </w:p>
          <w:p w:rsidR="003D44AD" w:rsidRPr="00CD1A39" w:rsidRDefault="003D44AD" w:rsidP="00EB347A">
            <w:pPr>
              <w:spacing w:line="276" w:lineRule="auto"/>
              <w:ind w:right="-2"/>
              <w:jc w:val="center"/>
              <w:rPr>
                <w:rFonts w:eastAsia="SimSun"/>
                <w:lang w:eastAsia="zh-CN"/>
              </w:rPr>
            </w:pPr>
            <w:r w:rsidRPr="00CD1A39">
              <w:rPr>
                <w:rFonts w:eastAsia="SimSun"/>
                <w:lang w:eastAsia="zh-CN"/>
              </w:rPr>
              <w:t>__________________ В.К. Вуколов</w:t>
            </w:r>
          </w:p>
          <w:p w:rsidR="003D44AD" w:rsidRPr="00CD1A39" w:rsidRDefault="003D44AD" w:rsidP="00EB347A">
            <w:pPr>
              <w:rPr>
                <w:rFonts w:eastAsia="SimSun"/>
                <w:b/>
                <w:lang w:eastAsia="zh-CN"/>
              </w:rPr>
            </w:pPr>
            <w:r w:rsidRPr="00CD1A39">
              <w:rPr>
                <w:rFonts w:eastAsia="SimSun"/>
                <w:lang w:eastAsia="zh-CN"/>
              </w:rPr>
              <w:t>М.П.</w:t>
            </w:r>
          </w:p>
        </w:tc>
      </w:tr>
    </w:tbl>
    <w:p w:rsidR="003D44AD" w:rsidRDefault="003D44AD" w:rsidP="003D44AD">
      <w:pPr>
        <w:rPr>
          <w:rFonts w:eastAsia="SimSun"/>
          <w:b/>
          <w:sz w:val="26"/>
          <w:szCs w:val="26"/>
          <w:lang w:eastAsia="zh-CN"/>
        </w:rPr>
      </w:pPr>
    </w:p>
    <w:p w:rsidR="003D44AD" w:rsidRDefault="003D44AD" w:rsidP="003D44AD">
      <w:pPr>
        <w:ind w:firstLine="540"/>
        <w:jc w:val="center"/>
        <w:rPr>
          <w:rFonts w:eastAsia="SimSun"/>
          <w:b/>
          <w:sz w:val="26"/>
          <w:szCs w:val="26"/>
          <w:lang w:eastAsia="zh-CN"/>
        </w:rPr>
      </w:pPr>
    </w:p>
    <w:p w:rsidR="003D44AD" w:rsidRPr="0059768D" w:rsidRDefault="003D44AD" w:rsidP="003D44AD">
      <w:pPr>
        <w:ind w:firstLine="540"/>
        <w:jc w:val="center"/>
        <w:rPr>
          <w:b/>
          <w:iCs/>
          <w:sz w:val="28"/>
          <w:szCs w:val="28"/>
        </w:rPr>
      </w:pPr>
      <w:r w:rsidRPr="0059768D">
        <w:rPr>
          <w:b/>
          <w:iCs/>
          <w:sz w:val="28"/>
          <w:szCs w:val="28"/>
        </w:rPr>
        <w:t>Техническое задание на выполнение работ по теме:</w:t>
      </w:r>
    </w:p>
    <w:p w:rsidR="003D44AD" w:rsidRPr="00C43BF8" w:rsidRDefault="003D44AD" w:rsidP="003D44AD">
      <w:pPr>
        <w:tabs>
          <w:tab w:val="left" w:pos="1134"/>
        </w:tabs>
        <w:contextualSpacing/>
        <w:jc w:val="both"/>
        <w:rPr>
          <w:noProof/>
          <w:sz w:val="28"/>
          <w:szCs w:val="28"/>
        </w:rPr>
      </w:pPr>
      <w:r w:rsidRPr="00420AE4">
        <w:rPr>
          <w:sz w:val="28"/>
          <w:szCs w:val="28"/>
        </w:rPr>
        <w:t>«Методическое и информационное обеспечение при подготовке и проведении комплексного противоаварийного учения на</w:t>
      </w:r>
      <w:r>
        <w:rPr>
          <w:sz w:val="28"/>
          <w:szCs w:val="28"/>
        </w:rPr>
        <w:t xml:space="preserve"> Ленинградской АЭС</w:t>
      </w:r>
      <w:r w:rsidRPr="00DD1053">
        <w:rPr>
          <w:spacing w:val="-6"/>
          <w:sz w:val="28"/>
          <w:szCs w:val="28"/>
        </w:rPr>
        <w:t>»</w:t>
      </w:r>
    </w:p>
    <w:p w:rsidR="003D44AD" w:rsidRPr="00B81946" w:rsidRDefault="003D44AD" w:rsidP="003D44AD">
      <w:pPr>
        <w:pStyle w:val="1"/>
        <w:keepNext w:val="0"/>
        <w:keepLines w:val="0"/>
        <w:pageBreakBefore w:val="0"/>
        <w:numPr>
          <w:ilvl w:val="0"/>
          <w:numId w:val="2"/>
        </w:numPr>
        <w:tabs>
          <w:tab w:val="left" w:pos="993"/>
        </w:tabs>
        <w:suppressAutoHyphens w:val="0"/>
        <w:spacing w:before="240"/>
        <w:jc w:val="both"/>
        <w:rPr>
          <w:szCs w:val="28"/>
        </w:rPr>
      </w:pPr>
      <w:r w:rsidRPr="00B81946">
        <w:rPr>
          <w:szCs w:val="28"/>
        </w:rPr>
        <w:t>Наименование работ</w:t>
      </w:r>
    </w:p>
    <w:p w:rsidR="003D44AD" w:rsidRPr="00420AE4" w:rsidRDefault="003D44AD" w:rsidP="003D44AD">
      <w:pPr>
        <w:tabs>
          <w:tab w:val="left" w:pos="1134"/>
        </w:tabs>
        <w:jc w:val="both"/>
        <w:rPr>
          <w:noProof/>
          <w:sz w:val="28"/>
          <w:szCs w:val="28"/>
        </w:rPr>
      </w:pPr>
      <w:bookmarkStart w:id="1" w:name="_Toc356557305"/>
      <w:r w:rsidRPr="00420AE4">
        <w:rPr>
          <w:sz w:val="28"/>
          <w:szCs w:val="28"/>
        </w:rPr>
        <w:t>«Методическое и информационное обеспечение при подготовке и проведении комплексного противоаварийного учения на</w:t>
      </w:r>
      <w:r>
        <w:rPr>
          <w:sz w:val="28"/>
          <w:szCs w:val="28"/>
        </w:rPr>
        <w:t xml:space="preserve"> Ленинградской АЭС</w:t>
      </w:r>
      <w:r w:rsidRPr="00420AE4">
        <w:rPr>
          <w:spacing w:val="-6"/>
          <w:sz w:val="28"/>
          <w:szCs w:val="28"/>
        </w:rPr>
        <w:t>»</w:t>
      </w:r>
    </w:p>
    <w:p w:rsidR="003D44AD" w:rsidRPr="00B81946" w:rsidRDefault="003D44AD" w:rsidP="003D44AD">
      <w:pPr>
        <w:pStyle w:val="1"/>
        <w:keepNext w:val="0"/>
        <w:keepLines w:val="0"/>
        <w:pageBreakBefore w:val="0"/>
        <w:numPr>
          <w:ilvl w:val="0"/>
          <w:numId w:val="2"/>
        </w:numPr>
        <w:tabs>
          <w:tab w:val="left" w:pos="993"/>
        </w:tabs>
        <w:suppressAutoHyphens w:val="0"/>
        <w:spacing w:before="240"/>
        <w:jc w:val="both"/>
        <w:rPr>
          <w:szCs w:val="28"/>
        </w:rPr>
      </w:pPr>
      <w:r w:rsidRPr="00B81946">
        <w:rPr>
          <w:szCs w:val="28"/>
        </w:rPr>
        <w:t>Основания для заключения договора:</w:t>
      </w:r>
    </w:p>
    <w:p w:rsidR="003D44AD" w:rsidRDefault="003D44AD" w:rsidP="003D44AD">
      <w:pPr>
        <w:tabs>
          <w:tab w:val="left" w:pos="0"/>
        </w:tabs>
        <w:ind w:firstLine="425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- </w:t>
      </w:r>
      <w:r w:rsidRPr="003F5C6C">
        <w:rPr>
          <w:noProof/>
          <w:sz w:val="28"/>
          <w:szCs w:val="28"/>
        </w:rPr>
        <w:t>«Программы мероприятий по обеспечению ядерной, радиационной, технической и пожарной безопасности при эксплуатации АЭС на период с 01.01.</w:t>
      </w:r>
      <w:r>
        <w:rPr>
          <w:noProof/>
          <w:sz w:val="28"/>
          <w:szCs w:val="28"/>
        </w:rPr>
        <w:t>2015</w:t>
      </w:r>
      <w:r w:rsidRPr="003F5C6C">
        <w:rPr>
          <w:noProof/>
          <w:sz w:val="28"/>
          <w:szCs w:val="28"/>
        </w:rPr>
        <w:t xml:space="preserve"> по 31.12.</w:t>
      </w:r>
      <w:r>
        <w:rPr>
          <w:noProof/>
          <w:sz w:val="28"/>
          <w:szCs w:val="28"/>
        </w:rPr>
        <w:t>2015</w:t>
      </w:r>
      <w:r w:rsidRPr="003F5C6C">
        <w:rPr>
          <w:noProof/>
          <w:sz w:val="28"/>
          <w:szCs w:val="28"/>
        </w:rPr>
        <w:t xml:space="preserve"> г.» (ПМЯРТиПБ-</w:t>
      </w:r>
      <w:r>
        <w:rPr>
          <w:noProof/>
          <w:sz w:val="28"/>
          <w:szCs w:val="28"/>
        </w:rPr>
        <w:t>2015</w:t>
      </w:r>
      <w:r w:rsidRPr="003F5C6C">
        <w:rPr>
          <w:noProof/>
          <w:sz w:val="28"/>
          <w:szCs w:val="28"/>
        </w:rPr>
        <w:t>)</w:t>
      </w:r>
      <w:r>
        <w:rPr>
          <w:noProof/>
          <w:sz w:val="28"/>
          <w:szCs w:val="28"/>
        </w:rPr>
        <w:t xml:space="preserve"> </w:t>
      </w:r>
      <w:r w:rsidRPr="003F5C6C">
        <w:rPr>
          <w:noProof/>
          <w:sz w:val="28"/>
          <w:szCs w:val="28"/>
        </w:rPr>
        <w:t>п. </w:t>
      </w:r>
      <w:r w:rsidRPr="00B81946">
        <w:rPr>
          <w:noProof/>
          <w:sz w:val="28"/>
          <w:szCs w:val="28"/>
        </w:rPr>
        <w:t xml:space="preserve"> 11.1.1.</w:t>
      </w:r>
      <w:r>
        <w:rPr>
          <w:noProof/>
          <w:sz w:val="28"/>
          <w:szCs w:val="28"/>
        </w:rPr>
        <w:t>;</w:t>
      </w:r>
    </w:p>
    <w:p w:rsidR="003D44AD" w:rsidRDefault="003D44AD" w:rsidP="003D44AD">
      <w:pPr>
        <w:tabs>
          <w:tab w:val="left" w:pos="0"/>
        </w:tabs>
        <w:ind w:firstLine="425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-</w:t>
      </w:r>
      <w:r w:rsidRPr="00B81946">
        <w:rPr>
          <w:noProof/>
          <w:sz w:val="28"/>
          <w:szCs w:val="28"/>
        </w:rPr>
        <w:t xml:space="preserve"> п.   1.  </w:t>
      </w:r>
      <w:r>
        <w:rPr>
          <w:noProof/>
          <w:sz w:val="28"/>
          <w:szCs w:val="28"/>
        </w:rPr>
        <w:t>17</w:t>
      </w:r>
      <w:r w:rsidRPr="00B81946">
        <w:rPr>
          <w:noProof/>
          <w:sz w:val="28"/>
          <w:szCs w:val="28"/>
        </w:rPr>
        <w:t xml:space="preserve">     Плана тематических мероприятий филиала ОАО «Концерн Росэнергоатом» НТЦ АТР на </w:t>
      </w:r>
      <w:r>
        <w:rPr>
          <w:noProof/>
          <w:sz w:val="28"/>
          <w:szCs w:val="28"/>
        </w:rPr>
        <w:t>2015</w:t>
      </w:r>
      <w:r w:rsidRPr="00B81946">
        <w:rPr>
          <w:noProof/>
          <w:sz w:val="28"/>
          <w:szCs w:val="28"/>
        </w:rPr>
        <w:t xml:space="preserve"> год (Резерв безопасности </w:t>
      </w:r>
      <w:r>
        <w:rPr>
          <w:noProof/>
          <w:sz w:val="28"/>
          <w:szCs w:val="28"/>
        </w:rPr>
        <w:t>2015</w:t>
      </w:r>
      <w:r w:rsidRPr="00B81946">
        <w:rPr>
          <w:noProof/>
          <w:sz w:val="28"/>
          <w:szCs w:val="28"/>
        </w:rPr>
        <w:t>г.)</w:t>
      </w:r>
      <w:r>
        <w:rPr>
          <w:noProof/>
          <w:sz w:val="28"/>
          <w:szCs w:val="28"/>
        </w:rPr>
        <w:t>;</w:t>
      </w:r>
    </w:p>
    <w:p w:rsidR="003D44AD" w:rsidRDefault="003D44AD" w:rsidP="003D44AD">
      <w:pPr>
        <w:pStyle w:val="a6"/>
        <w:spacing w:after="0"/>
        <w:ind w:firstLine="425"/>
        <w:jc w:val="both"/>
        <w:rPr>
          <w:color w:val="000000"/>
          <w:spacing w:val="-2"/>
          <w:sz w:val="28"/>
          <w:szCs w:val="28"/>
        </w:rPr>
      </w:pPr>
      <w:r>
        <w:rPr>
          <w:noProof/>
          <w:sz w:val="28"/>
          <w:szCs w:val="28"/>
        </w:rPr>
        <w:t xml:space="preserve">- </w:t>
      </w:r>
      <w:r w:rsidRPr="006E051E">
        <w:rPr>
          <w:color w:val="000000"/>
          <w:spacing w:val="-2"/>
          <w:sz w:val="28"/>
          <w:szCs w:val="28"/>
        </w:rPr>
        <w:t xml:space="preserve">График проведения противоаварийных учений и тренировок с группой ОПАС в </w:t>
      </w:r>
      <w:r>
        <w:rPr>
          <w:color w:val="000000"/>
          <w:spacing w:val="-2"/>
          <w:sz w:val="28"/>
          <w:szCs w:val="28"/>
        </w:rPr>
        <w:t>2015</w:t>
      </w:r>
      <w:r w:rsidRPr="006E051E">
        <w:rPr>
          <w:color w:val="000000"/>
          <w:spacing w:val="-2"/>
          <w:sz w:val="28"/>
          <w:szCs w:val="28"/>
        </w:rPr>
        <w:t xml:space="preserve"> году, утвержденный Генеральным директором Е.В. Романовым.</w:t>
      </w:r>
    </w:p>
    <w:p w:rsidR="003D44AD" w:rsidRPr="00B81946" w:rsidRDefault="003D44AD" w:rsidP="003D44AD">
      <w:pPr>
        <w:pStyle w:val="1"/>
        <w:keepNext w:val="0"/>
        <w:keepLines w:val="0"/>
        <w:pageBreakBefore w:val="0"/>
        <w:numPr>
          <w:ilvl w:val="0"/>
          <w:numId w:val="2"/>
        </w:numPr>
        <w:tabs>
          <w:tab w:val="left" w:pos="993"/>
        </w:tabs>
        <w:suppressAutoHyphens w:val="0"/>
        <w:spacing w:before="240"/>
        <w:jc w:val="both"/>
        <w:rPr>
          <w:szCs w:val="28"/>
        </w:rPr>
      </w:pPr>
      <w:r w:rsidRPr="00B81946">
        <w:rPr>
          <w:szCs w:val="28"/>
        </w:rPr>
        <w:t>Сроки окончания выполнения работ</w:t>
      </w:r>
      <w:r>
        <w:rPr>
          <w:szCs w:val="28"/>
        </w:rPr>
        <w:t>:</w:t>
      </w:r>
    </w:p>
    <w:p w:rsidR="003D44AD" w:rsidRPr="00B81946" w:rsidRDefault="003D44AD" w:rsidP="003D44AD">
      <w:pPr>
        <w:pStyle w:val="a6"/>
        <w:spacing w:after="0"/>
        <w:ind w:firstLine="720"/>
        <w:rPr>
          <w:color w:val="000000"/>
          <w:spacing w:val="-2"/>
          <w:sz w:val="28"/>
          <w:szCs w:val="28"/>
        </w:rPr>
      </w:pPr>
      <w:r w:rsidRPr="00B81946">
        <w:rPr>
          <w:color w:val="000000"/>
          <w:spacing w:val="-2"/>
          <w:sz w:val="28"/>
          <w:szCs w:val="28"/>
        </w:rPr>
        <w:t>начало:         «</w:t>
      </w:r>
      <w:r>
        <w:rPr>
          <w:color w:val="000000"/>
          <w:spacing w:val="-2"/>
          <w:sz w:val="28"/>
          <w:szCs w:val="28"/>
        </w:rPr>
        <w:t>30</w:t>
      </w:r>
      <w:r w:rsidRPr="00B81946">
        <w:rPr>
          <w:color w:val="000000"/>
          <w:spacing w:val="-2"/>
          <w:sz w:val="28"/>
          <w:szCs w:val="28"/>
        </w:rPr>
        <w:t xml:space="preserve">»  </w:t>
      </w:r>
      <w:r>
        <w:rPr>
          <w:color w:val="000000"/>
          <w:spacing w:val="-2"/>
          <w:sz w:val="28"/>
          <w:szCs w:val="28"/>
        </w:rPr>
        <w:t>апреля</w:t>
      </w:r>
      <w:r w:rsidRPr="00B81946">
        <w:rPr>
          <w:color w:val="000000"/>
          <w:spacing w:val="-2"/>
          <w:sz w:val="28"/>
          <w:szCs w:val="28"/>
        </w:rPr>
        <w:t xml:space="preserve">    </w:t>
      </w:r>
      <w:r>
        <w:rPr>
          <w:color w:val="000000"/>
          <w:spacing w:val="-2"/>
          <w:sz w:val="28"/>
          <w:szCs w:val="28"/>
        </w:rPr>
        <w:t>2015</w:t>
      </w:r>
      <w:r w:rsidRPr="00B81946">
        <w:rPr>
          <w:color w:val="000000"/>
          <w:spacing w:val="-2"/>
          <w:sz w:val="28"/>
          <w:szCs w:val="28"/>
        </w:rPr>
        <w:t xml:space="preserve"> г.</w:t>
      </w:r>
    </w:p>
    <w:p w:rsidR="003D44AD" w:rsidRPr="00C43BF8" w:rsidRDefault="003D44AD" w:rsidP="003D44AD">
      <w:pPr>
        <w:pStyle w:val="a6"/>
        <w:spacing w:after="0"/>
        <w:ind w:firstLine="720"/>
        <w:rPr>
          <w:color w:val="000000"/>
          <w:spacing w:val="-2"/>
          <w:sz w:val="28"/>
          <w:szCs w:val="28"/>
        </w:rPr>
      </w:pPr>
      <w:r w:rsidRPr="00B81946">
        <w:rPr>
          <w:color w:val="000000"/>
          <w:spacing w:val="-2"/>
          <w:sz w:val="28"/>
          <w:szCs w:val="28"/>
        </w:rPr>
        <w:t>око</w:t>
      </w:r>
      <w:r>
        <w:rPr>
          <w:color w:val="000000"/>
          <w:spacing w:val="-2"/>
          <w:sz w:val="28"/>
          <w:szCs w:val="28"/>
        </w:rPr>
        <w:t>нчание:   «31»  июля    2015 г.</w:t>
      </w:r>
    </w:p>
    <w:p w:rsidR="003D44AD" w:rsidRDefault="003D44AD" w:rsidP="003D44AD">
      <w:pPr>
        <w:pStyle w:val="1"/>
        <w:keepNext w:val="0"/>
        <w:keepLines w:val="0"/>
        <w:pageBreakBefore w:val="0"/>
        <w:numPr>
          <w:ilvl w:val="0"/>
          <w:numId w:val="2"/>
        </w:numPr>
        <w:tabs>
          <w:tab w:val="left" w:pos="993"/>
        </w:tabs>
        <w:suppressAutoHyphens w:val="0"/>
        <w:spacing w:before="240"/>
        <w:jc w:val="both"/>
        <w:rPr>
          <w:szCs w:val="28"/>
        </w:rPr>
      </w:pPr>
      <w:r w:rsidRPr="00B81946">
        <w:rPr>
          <w:szCs w:val="28"/>
        </w:rPr>
        <w:t>Исполнитель</w:t>
      </w:r>
      <w:r>
        <w:rPr>
          <w:szCs w:val="28"/>
        </w:rPr>
        <w:t xml:space="preserve">: </w:t>
      </w:r>
    </w:p>
    <w:p w:rsidR="003D44AD" w:rsidRDefault="003D44AD" w:rsidP="003D44AD">
      <w:pPr>
        <w:pStyle w:val="a5"/>
        <w:ind w:left="0"/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</w:pPr>
    </w:p>
    <w:p w:rsidR="003D44AD" w:rsidRPr="003E271E" w:rsidRDefault="003D44AD" w:rsidP="003D44AD">
      <w:pPr>
        <w:ind w:firstLine="720"/>
        <w:rPr>
          <w:b/>
        </w:rPr>
      </w:pPr>
      <w:r>
        <w:rPr>
          <w:b/>
        </w:rPr>
        <w:t xml:space="preserve">5 </w:t>
      </w:r>
      <w:r w:rsidRPr="003E271E">
        <w:rPr>
          <w:b/>
        </w:rPr>
        <w:t xml:space="preserve"> </w:t>
      </w:r>
      <w:r w:rsidRPr="00C44BF6">
        <w:rPr>
          <w:b/>
          <w:iCs/>
          <w:sz w:val="28"/>
          <w:szCs w:val="28"/>
        </w:rPr>
        <w:t>Цель и исходные данные для проведения работ</w:t>
      </w:r>
    </w:p>
    <w:p w:rsidR="003D44AD" w:rsidRDefault="003D44AD" w:rsidP="003D44AD">
      <w:pPr>
        <w:ind w:firstLine="720"/>
        <w:rPr>
          <w:noProof/>
          <w:sz w:val="28"/>
          <w:szCs w:val="28"/>
        </w:rPr>
      </w:pPr>
      <w:r>
        <w:rPr>
          <w:noProof/>
          <w:sz w:val="28"/>
          <w:szCs w:val="28"/>
        </w:rPr>
        <w:t>5</w:t>
      </w:r>
      <w:r w:rsidRPr="00603541">
        <w:rPr>
          <w:noProof/>
          <w:sz w:val="28"/>
          <w:szCs w:val="28"/>
        </w:rPr>
        <w:t xml:space="preserve">.1. Целью  выполнения работ по настоящему техническому заданию является </w:t>
      </w:r>
      <w:r>
        <w:rPr>
          <w:sz w:val="28"/>
          <w:szCs w:val="28"/>
        </w:rPr>
        <w:t>м</w:t>
      </w:r>
      <w:r w:rsidRPr="00420AE4">
        <w:rPr>
          <w:sz w:val="28"/>
          <w:szCs w:val="28"/>
        </w:rPr>
        <w:t xml:space="preserve">етодическое и информационное обеспечение при подготовке и </w:t>
      </w:r>
      <w:r w:rsidRPr="00420AE4">
        <w:rPr>
          <w:sz w:val="28"/>
          <w:szCs w:val="28"/>
        </w:rPr>
        <w:lastRenderedPageBreak/>
        <w:t>проведении комплексного противоаварийного учения на</w:t>
      </w:r>
      <w:r>
        <w:rPr>
          <w:sz w:val="28"/>
          <w:szCs w:val="28"/>
        </w:rPr>
        <w:t xml:space="preserve"> Ленинградской АЭС.</w:t>
      </w:r>
      <w:r w:rsidRPr="00603541">
        <w:rPr>
          <w:noProof/>
          <w:sz w:val="28"/>
          <w:szCs w:val="28"/>
        </w:rPr>
        <w:br/>
      </w:r>
      <w:r w:rsidRPr="00603541"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 xml:space="preserve"> 5</w:t>
      </w:r>
      <w:r w:rsidRPr="00603541">
        <w:rPr>
          <w:noProof/>
          <w:sz w:val="28"/>
          <w:szCs w:val="28"/>
        </w:rPr>
        <w:t xml:space="preserve">.2. Исходные данные: </w:t>
      </w:r>
    </w:p>
    <w:p w:rsidR="003D44AD" w:rsidRPr="008F1709" w:rsidRDefault="003D44AD" w:rsidP="003D44AD">
      <w:pPr>
        <w:pStyle w:val="a6"/>
        <w:numPr>
          <w:ilvl w:val="0"/>
          <w:numId w:val="4"/>
        </w:numPr>
        <w:tabs>
          <w:tab w:val="clear" w:pos="360"/>
          <w:tab w:val="num" w:pos="900"/>
        </w:tabs>
        <w:spacing w:after="0"/>
        <w:ind w:left="0" w:firstLine="720"/>
        <w:jc w:val="both"/>
        <w:rPr>
          <w:color w:val="000000"/>
          <w:spacing w:val="-2"/>
          <w:sz w:val="28"/>
          <w:szCs w:val="28"/>
        </w:rPr>
      </w:pPr>
      <w:r w:rsidRPr="006E051E">
        <w:rPr>
          <w:color w:val="000000"/>
          <w:spacing w:val="-2"/>
          <w:sz w:val="28"/>
          <w:szCs w:val="28"/>
        </w:rPr>
        <w:t>Программа мероприятий по обеспечению ядерной, радиационной, технической и пожарной безопасности при эксплуатац</w:t>
      </w:r>
      <w:proofErr w:type="gramStart"/>
      <w:r w:rsidRPr="006E051E">
        <w:rPr>
          <w:color w:val="000000"/>
          <w:spacing w:val="-2"/>
          <w:sz w:val="28"/>
          <w:szCs w:val="28"/>
        </w:rPr>
        <w:t>ии АЭ</w:t>
      </w:r>
      <w:proofErr w:type="gramEnd"/>
      <w:r w:rsidRPr="006E051E">
        <w:rPr>
          <w:color w:val="000000"/>
          <w:spacing w:val="-2"/>
          <w:sz w:val="28"/>
          <w:szCs w:val="28"/>
        </w:rPr>
        <w:t>С на период с 01.01.</w:t>
      </w:r>
      <w:r>
        <w:rPr>
          <w:color w:val="000000"/>
          <w:spacing w:val="-2"/>
          <w:sz w:val="28"/>
          <w:szCs w:val="28"/>
        </w:rPr>
        <w:t>2015</w:t>
      </w:r>
      <w:r w:rsidRPr="006E051E">
        <w:rPr>
          <w:color w:val="000000"/>
          <w:spacing w:val="-2"/>
          <w:sz w:val="28"/>
          <w:szCs w:val="28"/>
        </w:rPr>
        <w:t xml:space="preserve"> по 31.12.</w:t>
      </w:r>
      <w:r>
        <w:rPr>
          <w:color w:val="000000"/>
          <w:spacing w:val="-2"/>
          <w:sz w:val="28"/>
          <w:szCs w:val="28"/>
        </w:rPr>
        <w:t>2015</w:t>
      </w:r>
      <w:r w:rsidRPr="006E051E">
        <w:rPr>
          <w:color w:val="000000"/>
          <w:spacing w:val="-2"/>
          <w:sz w:val="28"/>
          <w:szCs w:val="28"/>
        </w:rPr>
        <w:t>, финансируемая за счет целевого резерва в соответствии Постановлением Правительства РФ от 30.01.2002 № 68 (п.11.1.</w:t>
      </w:r>
      <w:r>
        <w:rPr>
          <w:color w:val="000000"/>
          <w:spacing w:val="-2"/>
          <w:sz w:val="28"/>
          <w:szCs w:val="28"/>
        </w:rPr>
        <w:t>1</w:t>
      </w:r>
      <w:r w:rsidRPr="006E051E">
        <w:rPr>
          <w:color w:val="000000"/>
          <w:spacing w:val="-2"/>
          <w:sz w:val="28"/>
          <w:szCs w:val="28"/>
        </w:rPr>
        <w:t>).</w:t>
      </w:r>
    </w:p>
    <w:p w:rsidR="003D44AD" w:rsidRPr="00C43BF8" w:rsidRDefault="003D44AD" w:rsidP="003D44AD">
      <w:pPr>
        <w:pStyle w:val="a6"/>
        <w:numPr>
          <w:ilvl w:val="0"/>
          <w:numId w:val="4"/>
        </w:numPr>
        <w:tabs>
          <w:tab w:val="clear" w:pos="360"/>
          <w:tab w:val="num" w:pos="900"/>
        </w:tabs>
        <w:spacing w:after="0"/>
        <w:ind w:left="0" w:firstLine="720"/>
        <w:jc w:val="both"/>
        <w:rPr>
          <w:color w:val="000000"/>
          <w:spacing w:val="-2"/>
          <w:sz w:val="28"/>
          <w:szCs w:val="28"/>
        </w:rPr>
      </w:pPr>
      <w:r w:rsidRPr="006E051E">
        <w:rPr>
          <w:color w:val="000000"/>
          <w:spacing w:val="-2"/>
          <w:sz w:val="28"/>
          <w:szCs w:val="28"/>
        </w:rPr>
        <w:t>Инструкция по подготовке и проведению совместных комплексных противоаварийных учений атомных станций, группы ОПАС, АТЦ, сил и средств заинтересованных министерств и ведомств (РД ЭО 0078-97).</w:t>
      </w:r>
    </w:p>
    <w:p w:rsidR="003D44AD" w:rsidRPr="00603541" w:rsidRDefault="003D44AD" w:rsidP="003D44AD">
      <w:pPr>
        <w:pStyle w:val="1"/>
        <w:keepNext w:val="0"/>
        <w:keepLines w:val="0"/>
        <w:pageBreakBefore w:val="0"/>
        <w:numPr>
          <w:ilvl w:val="0"/>
          <w:numId w:val="5"/>
        </w:numPr>
        <w:tabs>
          <w:tab w:val="left" w:pos="993"/>
        </w:tabs>
        <w:suppressAutoHyphens w:val="0"/>
        <w:spacing w:before="240"/>
        <w:jc w:val="both"/>
        <w:rPr>
          <w:szCs w:val="28"/>
        </w:rPr>
      </w:pPr>
      <w:proofErr w:type="gramStart"/>
      <w:r>
        <w:rPr>
          <w:szCs w:val="28"/>
        </w:rPr>
        <w:t>Основные</w:t>
      </w:r>
      <w:proofErr w:type="gramEnd"/>
      <w:r>
        <w:rPr>
          <w:szCs w:val="28"/>
        </w:rPr>
        <w:t xml:space="preserve"> требование к работе:</w:t>
      </w:r>
    </w:p>
    <w:p w:rsidR="003D44AD" w:rsidRPr="00C44BF6" w:rsidRDefault="003D44AD" w:rsidP="003D44AD">
      <w:pPr>
        <w:tabs>
          <w:tab w:val="left" w:pos="1134"/>
        </w:tabs>
        <w:outlineLvl w:val="1"/>
        <w:rPr>
          <w:b/>
          <w:color w:val="000000"/>
          <w:spacing w:val="-2"/>
          <w:sz w:val="28"/>
          <w:szCs w:val="28"/>
        </w:rPr>
      </w:pPr>
      <w:r>
        <w:rPr>
          <w:b/>
          <w:color w:val="000000"/>
          <w:spacing w:val="-2"/>
          <w:sz w:val="28"/>
          <w:szCs w:val="28"/>
        </w:rPr>
        <w:t>6.1.</w:t>
      </w:r>
      <w:r w:rsidRPr="00C44BF6">
        <w:rPr>
          <w:b/>
          <w:color w:val="000000"/>
          <w:spacing w:val="-2"/>
          <w:sz w:val="28"/>
          <w:szCs w:val="28"/>
        </w:rPr>
        <w:t>Общие требования</w:t>
      </w:r>
    </w:p>
    <w:p w:rsidR="003D44AD" w:rsidRPr="00603541" w:rsidRDefault="003D44AD" w:rsidP="003D44AD">
      <w:pPr>
        <w:pStyle w:val="a5"/>
        <w:tabs>
          <w:tab w:val="left" w:pos="1134"/>
        </w:tabs>
        <w:spacing w:line="240" w:lineRule="auto"/>
        <w:ind w:left="360"/>
        <w:outlineLvl w:val="1"/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</w:pPr>
      <w:r w:rsidRPr="00603541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Состав работы и требования к ее выполнению должны соответствовать нормам и правилам, действующим в атомной энергетике, а также соответствовать  Системе стандартов по информации, библиотечному и издательскому делу ГОСТ 7.89-2005</w:t>
      </w:r>
    </w:p>
    <w:p w:rsidR="003D44AD" w:rsidRPr="005F3B69" w:rsidRDefault="003D44AD" w:rsidP="003D44AD">
      <w:pPr>
        <w:tabs>
          <w:tab w:val="left" w:pos="709"/>
        </w:tabs>
        <w:rPr>
          <w:color w:val="000000"/>
          <w:spacing w:val="-2"/>
          <w:sz w:val="28"/>
          <w:szCs w:val="28"/>
        </w:rPr>
      </w:pPr>
      <w:r>
        <w:rPr>
          <w:rFonts w:eastAsia="SimSun"/>
          <w:szCs w:val="28"/>
          <w:lang w:eastAsia="zh-CN"/>
        </w:rPr>
        <w:tab/>
      </w:r>
      <w:r>
        <w:rPr>
          <w:color w:val="000000"/>
          <w:spacing w:val="-2"/>
          <w:sz w:val="28"/>
          <w:szCs w:val="28"/>
        </w:rPr>
        <w:t>6</w:t>
      </w:r>
      <w:r w:rsidRPr="00603541">
        <w:rPr>
          <w:color w:val="000000"/>
          <w:spacing w:val="-2"/>
          <w:sz w:val="28"/>
          <w:szCs w:val="28"/>
        </w:rPr>
        <w:t xml:space="preserve">.1.1.В ходе работ по тематике должно </w:t>
      </w:r>
      <w:r>
        <w:rPr>
          <w:color w:val="000000"/>
          <w:spacing w:val="-2"/>
          <w:sz w:val="28"/>
          <w:szCs w:val="28"/>
        </w:rPr>
        <w:t>необходимо</w:t>
      </w:r>
      <w:r w:rsidRPr="00603541">
        <w:rPr>
          <w:color w:val="000000"/>
          <w:spacing w:val="-2"/>
          <w:sz w:val="28"/>
          <w:szCs w:val="28"/>
        </w:rPr>
        <w:t>:</w:t>
      </w:r>
      <w:r>
        <w:rPr>
          <w:color w:val="000000"/>
          <w:spacing w:val="-2"/>
          <w:sz w:val="28"/>
          <w:szCs w:val="28"/>
        </w:rPr>
        <w:t xml:space="preserve"> р</w:t>
      </w:r>
      <w:r w:rsidRPr="00C2505D">
        <w:rPr>
          <w:sz w:val="28"/>
          <w:szCs w:val="28"/>
        </w:rPr>
        <w:t>азработа</w:t>
      </w:r>
      <w:r>
        <w:rPr>
          <w:sz w:val="28"/>
          <w:szCs w:val="28"/>
        </w:rPr>
        <w:t>ть</w:t>
      </w:r>
      <w:r w:rsidRPr="00C2505D">
        <w:rPr>
          <w:sz w:val="28"/>
          <w:szCs w:val="28"/>
        </w:rPr>
        <w:t xml:space="preserve"> документы, которые обеспечат в ходе подготовки и проведения </w:t>
      </w:r>
      <w:r>
        <w:rPr>
          <w:sz w:val="28"/>
          <w:szCs w:val="28"/>
        </w:rPr>
        <w:t>комплексного противоаварийного учения с участием группой ОПАС (</w:t>
      </w:r>
      <w:r w:rsidRPr="00C2505D">
        <w:rPr>
          <w:sz w:val="28"/>
          <w:szCs w:val="28"/>
        </w:rPr>
        <w:t>КПУ</w:t>
      </w:r>
      <w:r>
        <w:rPr>
          <w:sz w:val="28"/>
          <w:szCs w:val="28"/>
        </w:rPr>
        <w:t>) на Ленинградской АЭС</w:t>
      </w:r>
      <w:r w:rsidRPr="00C2505D">
        <w:rPr>
          <w:sz w:val="28"/>
          <w:szCs w:val="28"/>
        </w:rPr>
        <w:t xml:space="preserve"> достижение следующих целей:</w:t>
      </w:r>
    </w:p>
    <w:p w:rsidR="003D44AD" w:rsidRPr="00C2505D" w:rsidRDefault="003D44AD" w:rsidP="003D44AD">
      <w:pPr>
        <w:spacing w:before="12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r w:rsidRPr="00C2505D">
        <w:rPr>
          <w:sz w:val="28"/>
          <w:szCs w:val="28"/>
        </w:rPr>
        <w:t xml:space="preserve">проверка готовности и совершенствование практических навыков персонала </w:t>
      </w:r>
      <w:r>
        <w:rPr>
          <w:sz w:val="28"/>
          <w:szCs w:val="28"/>
        </w:rPr>
        <w:t>Ленинградской</w:t>
      </w:r>
      <w:r w:rsidRPr="00C2505D">
        <w:rPr>
          <w:sz w:val="28"/>
          <w:szCs w:val="28"/>
        </w:rPr>
        <w:t xml:space="preserve"> АЭС, группы оказания экстренной помощи атомным станциям (ОПАС), структурных подразделений ОАО «Концерн Росэнергоатом», </w:t>
      </w:r>
      <w:r w:rsidRPr="00C00A1E">
        <w:rPr>
          <w:sz w:val="28"/>
          <w:szCs w:val="28"/>
        </w:rPr>
        <w:t xml:space="preserve">ФГУП «СКЦ </w:t>
      </w:r>
      <w:proofErr w:type="spellStart"/>
      <w:r w:rsidRPr="00C00A1E">
        <w:rPr>
          <w:sz w:val="28"/>
          <w:szCs w:val="28"/>
        </w:rPr>
        <w:t>Росатома</w:t>
      </w:r>
      <w:proofErr w:type="spellEnd"/>
      <w:r w:rsidRPr="00C00A1E">
        <w:rPr>
          <w:sz w:val="28"/>
          <w:szCs w:val="28"/>
        </w:rPr>
        <w:t xml:space="preserve">» (СКЦ), Информационно-аналитический центр </w:t>
      </w:r>
      <w:proofErr w:type="spellStart"/>
      <w:r w:rsidRPr="00C00A1E">
        <w:rPr>
          <w:sz w:val="28"/>
          <w:szCs w:val="28"/>
        </w:rPr>
        <w:t>Ростехнадзора</w:t>
      </w:r>
      <w:proofErr w:type="spellEnd"/>
      <w:r w:rsidRPr="00C00A1E">
        <w:rPr>
          <w:sz w:val="28"/>
          <w:szCs w:val="28"/>
        </w:rPr>
        <w:t xml:space="preserve"> (ИАЦ), центров технической поддержки (ЦТП) (ОАО «ВНИИАЭС», ОАО ОКБ «ГИДРОПРЕСС», ОАО «</w:t>
      </w:r>
      <w:proofErr w:type="spellStart"/>
      <w:r w:rsidRPr="00C00A1E">
        <w:rPr>
          <w:sz w:val="28"/>
          <w:szCs w:val="28"/>
        </w:rPr>
        <w:t>Атомэнергопроект</w:t>
      </w:r>
      <w:proofErr w:type="spellEnd"/>
      <w:r w:rsidRPr="00C00A1E">
        <w:rPr>
          <w:sz w:val="28"/>
          <w:szCs w:val="28"/>
        </w:rPr>
        <w:t>», НИЦ «Курчатовский институт», ФГБУ НПО «Тайфун», ИБРАЭ РАН, ГНЦ ФМБЦ им. А.И. </w:t>
      </w:r>
      <w:proofErr w:type="spellStart"/>
      <w:r w:rsidRPr="00C00A1E">
        <w:rPr>
          <w:sz w:val="28"/>
          <w:szCs w:val="28"/>
        </w:rPr>
        <w:t>Бурназяна</w:t>
      </w:r>
      <w:proofErr w:type="spellEnd"/>
      <w:r w:rsidRPr="00C00A1E">
        <w:rPr>
          <w:sz w:val="28"/>
          <w:szCs w:val="28"/>
        </w:rPr>
        <w:t xml:space="preserve"> ФМБА России, ОАО</w:t>
      </w:r>
      <w:r w:rsidRPr="00C2505D">
        <w:rPr>
          <w:sz w:val="28"/>
          <w:szCs w:val="28"/>
        </w:rPr>
        <w:t xml:space="preserve"> «</w:t>
      </w:r>
      <w:proofErr w:type="spellStart"/>
      <w:r w:rsidRPr="00C2505D">
        <w:rPr>
          <w:sz w:val="28"/>
          <w:szCs w:val="28"/>
        </w:rPr>
        <w:t>Атомэнергоремонт</w:t>
      </w:r>
      <w:proofErr w:type="spellEnd"/>
      <w:r w:rsidRPr="00C2505D">
        <w:rPr>
          <w:sz w:val="28"/>
          <w:szCs w:val="28"/>
        </w:rPr>
        <w:t>», ОАО «</w:t>
      </w:r>
      <w:proofErr w:type="spellStart"/>
      <w:r w:rsidRPr="00C2505D">
        <w:rPr>
          <w:sz w:val="28"/>
          <w:szCs w:val="28"/>
        </w:rPr>
        <w:t>Атомтехэнерго</w:t>
      </w:r>
      <w:proofErr w:type="spellEnd"/>
      <w:proofErr w:type="gramEnd"/>
      <w:r w:rsidRPr="00C2505D">
        <w:rPr>
          <w:sz w:val="28"/>
          <w:szCs w:val="28"/>
        </w:rPr>
        <w:t>»), ФГУП</w:t>
      </w:r>
      <w:r>
        <w:rPr>
          <w:sz w:val="28"/>
          <w:szCs w:val="28"/>
        </w:rPr>
        <w:t> </w:t>
      </w:r>
      <w:r w:rsidRPr="00C2505D">
        <w:rPr>
          <w:sz w:val="28"/>
          <w:szCs w:val="28"/>
        </w:rPr>
        <w:t>АТЦ</w:t>
      </w:r>
      <w:r>
        <w:rPr>
          <w:sz w:val="28"/>
          <w:szCs w:val="28"/>
        </w:rPr>
        <w:t> </w:t>
      </w:r>
      <w:r w:rsidRPr="00C2505D">
        <w:rPr>
          <w:sz w:val="28"/>
          <w:szCs w:val="28"/>
        </w:rPr>
        <w:t>СПб в осуществлении мероприятий по организации и проведению работ по локализации и ликвидации чрезвычайных ситуаций;</w:t>
      </w:r>
    </w:p>
    <w:p w:rsidR="003D44AD" w:rsidRPr="00C2505D" w:rsidRDefault="003D44AD" w:rsidP="003D44AD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2505D">
        <w:rPr>
          <w:sz w:val="28"/>
          <w:szCs w:val="28"/>
        </w:rPr>
        <w:t xml:space="preserve">проверка полноты и реальности «Плана мероприятий по защите персонала в случае аварии на </w:t>
      </w:r>
      <w:r>
        <w:rPr>
          <w:sz w:val="28"/>
          <w:szCs w:val="28"/>
        </w:rPr>
        <w:t>Ленинградской</w:t>
      </w:r>
      <w:r w:rsidRPr="00C2505D">
        <w:rPr>
          <w:sz w:val="28"/>
          <w:szCs w:val="28"/>
        </w:rPr>
        <w:t xml:space="preserve"> АЭС», других действующих планирующих и нормативных документов, а также должностных инструкций;</w:t>
      </w:r>
    </w:p>
    <w:p w:rsidR="003D44AD" w:rsidRPr="00C2505D" w:rsidRDefault="003D44AD" w:rsidP="003D44AD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2505D">
        <w:rPr>
          <w:sz w:val="28"/>
          <w:szCs w:val="28"/>
        </w:rPr>
        <w:t xml:space="preserve">отработка взаимодействия между участниками аварийного реагирования в случае радиационной аварии на </w:t>
      </w:r>
      <w:r>
        <w:rPr>
          <w:sz w:val="28"/>
          <w:szCs w:val="28"/>
        </w:rPr>
        <w:t>Ленинградской</w:t>
      </w:r>
      <w:r w:rsidRPr="00C2505D">
        <w:rPr>
          <w:sz w:val="28"/>
          <w:szCs w:val="28"/>
        </w:rPr>
        <w:t xml:space="preserve"> АЭС.</w:t>
      </w:r>
    </w:p>
    <w:p w:rsidR="003D44AD" w:rsidRPr="00C2505D" w:rsidRDefault="003D44AD" w:rsidP="003D44AD">
      <w:pPr>
        <w:spacing w:before="120"/>
        <w:ind w:firstLine="709"/>
        <w:jc w:val="both"/>
        <w:rPr>
          <w:sz w:val="28"/>
          <w:szCs w:val="28"/>
        </w:rPr>
      </w:pPr>
      <w:r w:rsidRPr="00C2505D">
        <w:rPr>
          <w:sz w:val="28"/>
          <w:szCs w:val="28"/>
        </w:rPr>
        <w:t>6.</w:t>
      </w:r>
      <w:r>
        <w:rPr>
          <w:sz w:val="28"/>
          <w:szCs w:val="28"/>
        </w:rPr>
        <w:t>1.2</w:t>
      </w:r>
      <w:r w:rsidRPr="00C2505D">
        <w:rPr>
          <w:sz w:val="28"/>
          <w:szCs w:val="28"/>
        </w:rPr>
        <w:t xml:space="preserve">. Должны быть разработаны и согласованы с Заказчиком исходные данные для разработки Плана проведения КПУ на </w:t>
      </w:r>
      <w:r>
        <w:rPr>
          <w:sz w:val="28"/>
          <w:szCs w:val="28"/>
        </w:rPr>
        <w:t>Ленинградской</w:t>
      </w:r>
      <w:r w:rsidRPr="00C2505D">
        <w:rPr>
          <w:sz w:val="28"/>
          <w:szCs w:val="28"/>
        </w:rPr>
        <w:t xml:space="preserve"> АЭС, в том </w:t>
      </w:r>
      <w:r w:rsidRPr="00C2505D">
        <w:rPr>
          <w:sz w:val="28"/>
          <w:szCs w:val="28"/>
        </w:rPr>
        <w:lastRenderedPageBreak/>
        <w:t>числе цели, основные задачи, привлекаемые силы и средства, места проведения, требования к сценарию.</w:t>
      </w:r>
    </w:p>
    <w:p w:rsidR="003D44AD" w:rsidRPr="00C2505D" w:rsidRDefault="003D44AD" w:rsidP="003D44AD">
      <w:pPr>
        <w:spacing w:before="120"/>
        <w:ind w:firstLine="709"/>
        <w:jc w:val="both"/>
        <w:rPr>
          <w:sz w:val="28"/>
          <w:szCs w:val="28"/>
        </w:rPr>
      </w:pPr>
      <w:bookmarkStart w:id="2" w:name="_Toc202750169"/>
      <w:bookmarkStart w:id="3" w:name="_Toc220840432"/>
      <w:r>
        <w:rPr>
          <w:sz w:val="28"/>
          <w:szCs w:val="28"/>
        </w:rPr>
        <w:t xml:space="preserve">6.1.3. </w:t>
      </w:r>
      <w:r w:rsidRPr="00C2505D">
        <w:rPr>
          <w:sz w:val="28"/>
          <w:szCs w:val="28"/>
        </w:rPr>
        <w:t xml:space="preserve">Должны быть разработаны и согласованы с Заказчиком три сценария возникновения и развития условной радиационной аварии на </w:t>
      </w:r>
      <w:r>
        <w:rPr>
          <w:sz w:val="28"/>
          <w:szCs w:val="28"/>
        </w:rPr>
        <w:t>Ленинградской</w:t>
      </w:r>
      <w:r w:rsidRPr="00C2505D">
        <w:rPr>
          <w:sz w:val="28"/>
          <w:szCs w:val="28"/>
        </w:rPr>
        <w:t xml:space="preserve"> АЭС. Каждый сценарий должен включать в себя разделы: технологический сценарий, радиационный сценарий, сценарий развития </w:t>
      </w:r>
      <w:r>
        <w:rPr>
          <w:sz w:val="28"/>
          <w:szCs w:val="28"/>
        </w:rPr>
        <w:t xml:space="preserve">пожарной обстановки. </w:t>
      </w:r>
    </w:p>
    <w:p w:rsidR="003D44AD" w:rsidRPr="00C2505D" w:rsidRDefault="003D44AD" w:rsidP="003D44AD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6.1.4</w:t>
      </w:r>
      <w:proofErr w:type="gramStart"/>
      <w:r w:rsidRPr="00C2505D">
        <w:rPr>
          <w:sz w:val="28"/>
          <w:szCs w:val="28"/>
        </w:rPr>
        <w:t xml:space="preserve"> П</w:t>
      </w:r>
      <w:proofErr w:type="gramEnd"/>
      <w:r w:rsidRPr="00C2505D">
        <w:rPr>
          <w:sz w:val="28"/>
          <w:szCs w:val="28"/>
        </w:rPr>
        <w:t>ри подготовке сценариев должно быть</w:t>
      </w:r>
      <w:r>
        <w:rPr>
          <w:sz w:val="28"/>
          <w:szCs w:val="28"/>
        </w:rPr>
        <w:t xml:space="preserve"> выполнено</w:t>
      </w:r>
      <w:r w:rsidRPr="00C2505D">
        <w:rPr>
          <w:sz w:val="28"/>
          <w:szCs w:val="28"/>
        </w:rPr>
        <w:t>:</w:t>
      </w:r>
    </w:p>
    <w:p w:rsidR="003D44AD" w:rsidRPr="00C2505D" w:rsidRDefault="003D44AD" w:rsidP="003D44AD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2505D">
        <w:rPr>
          <w:sz w:val="28"/>
          <w:szCs w:val="28"/>
        </w:rPr>
        <w:t xml:space="preserve">определено исходное состояние </w:t>
      </w:r>
      <w:r>
        <w:rPr>
          <w:sz w:val="28"/>
          <w:szCs w:val="28"/>
        </w:rPr>
        <w:t>Ленинградской</w:t>
      </w:r>
      <w:r w:rsidRPr="00C2505D">
        <w:rPr>
          <w:sz w:val="28"/>
          <w:szCs w:val="28"/>
        </w:rPr>
        <w:t xml:space="preserve"> АЭС;</w:t>
      </w:r>
    </w:p>
    <w:p w:rsidR="003D44AD" w:rsidRPr="00C2505D" w:rsidRDefault="003D44AD" w:rsidP="003D44AD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2505D">
        <w:rPr>
          <w:sz w:val="28"/>
          <w:szCs w:val="28"/>
        </w:rPr>
        <w:t xml:space="preserve">определены исходные события и дополнительные отказы, приводящие к аварии; </w:t>
      </w:r>
    </w:p>
    <w:p w:rsidR="003D44AD" w:rsidRPr="00C2505D" w:rsidRDefault="003D44AD" w:rsidP="003D44AD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2505D">
        <w:rPr>
          <w:sz w:val="28"/>
          <w:szCs w:val="28"/>
        </w:rPr>
        <w:t>проанализирован ход развития аварии, промежуточные состояния и дана оценка состояния поврежденного оборудования;</w:t>
      </w:r>
    </w:p>
    <w:p w:rsidR="003D44AD" w:rsidRPr="00C2505D" w:rsidRDefault="003D44AD" w:rsidP="003D44AD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2505D">
        <w:rPr>
          <w:sz w:val="28"/>
          <w:szCs w:val="28"/>
        </w:rPr>
        <w:t xml:space="preserve">предусмотрено возникновение дополнительных отказов, в том числе возникновение пожара на территории </w:t>
      </w:r>
      <w:proofErr w:type="spellStart"/>
      <w:r w:rsidRPr="00C2505D">
        <w:rPr>
          <w:sz w:val="28"/>
          <w:szCs w:val="28"/>
        </w:rPr>
        <w:t>промплощадки</w:t>
      </w:r>
      <w:proofErr w:type="spellEnd"/>
      <w:r w:rsidRPr="00C2505D">
        <w:rPr>
          <w:sz w:val="28"/>
          <w:szCs w:val="28"/>
        </w:rPr>
        <w:t xml:space="preserve"> АЭС в условиях повышенного уровня ионизирующего излучения;</w:t>
      </w:r>
    </w:p>
    <w:p w:rsidR="003D44AD" w:rsidRPr="00C2505D" w:rsidRDefault="003D44AD" w:rsidP="003D44AD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2505D">
        <w:rPr>
          <w:sz w:val="28"/>
          <w:szCs w:val="28"/>
        </w:rPr>
        <w:t xml:space="preserve">учтены </w:t>
      </w:r>
      <w:r>
        <w:rPr>
          <w:sz w:val="28"/>
          <w:szCs w:val="28"/>
        </w:rPr>
        <w:t>исходные события и последствия</w:t>
      </w:r>
      <w:r w:rsidRPr="00C2505D">
        <w:rPr>
          <w:sz w:val="28"/>
          <w:szCs w:val="28"/>
        </w:rPr>
        <w:t xml:space="preserve"> аварии на АЭС «Фукусима-1»</w:t>
      </w:r>
      <w:r>
        <w:rPr>
          <w:sz w:val="28"/>
          <w:szCs w:val="28"/>
        </w:rPr>
        <w:t xml:space="preserve"> и предусмотрено использование мобильной противоаварийной техники, других технических средств и систем, приобретенных и созданных в рамках выполнения мероприятий по снижению последствий </w:t>
      </w:r>
      <w:proofErr w:type="spellStart"/>
      <w:r>
        <w:rPr>
          <w:sz w:val="28"/>
          <w:szCs w:val="28"/>
        </w:rPr>
        <w:t>запроектных</w:t>
      </w:r>
      <w:proofErr w:type="spellEnd"/>
      <w:r>
        <w:rPr>
          <w:sz w:val="28"/>
          <w:szCs w:val="28"/>
        </w:rPr>
        <w:t xml:space="preserve"> аварий</w:t>
      </w:r>
      <w:proofErr w:type="gramStart"/>
      <w:r>
        <w:rPr>
          <w:sz w:val="28"/>
          <w:szCs w:val="28"/>
        </w:rPr>
        <w:t>.</w:t>
      </w:r>
      <w:r w:rsidRPr="00C2505D">
        <w:rPr>
          <w:sz w:val="28"/>
          <w:szCs w:val="28"/>
        </w:rPr>
        <w:t>;</w:t>
      </w:r>
      <w:proofErr w:type="gramEnd"/>
    </w:p>
    <w:p w:rsidR="003D44AD" w:rsidRPr="00C2505D" w:rsidRDefault="003D44AD" w:rsidP="003D44AD">
      <w:pPr>
        <w:spacing w:before="12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выполнено</w:t>
      </w:r>
      <w:r w:rsidRPr="00C2505D">
        <w:rPr>
          <w:sz w:val="28"/>
          <w:szCs w:val="28"/>
        </w:rPr>
        <w:t xml:space="preserve"> прогнозирование радиационной обстановки в районе расположения АЭС с использованием программно-технических средств, используемых во внутреннем и внешнем аварийных  центрах </w:t>
      </w:r>
      <w:r>
        <w:rPr>
          <w:sz w:val="28"/>
          <w:szCs w:val="28"/>
        </w:rPr>
        <w:t>Ленинградской</w:t>
      </w:r>
      <w:r w:rsidRPr="00C2505D">
        <w:rPr>
          <w:sz w:val="28"/>
          <w:szCs w:val="28"/>
        </w:rPr>
        <w:t xml:space="preserve"> АЭС (RECASS-NT, SULTAN);</w:t>
      </w:r>
      <w:proofErr w:type="gramEnd"/>
    </w:p>
    <w:p w:rsidR="003D44AD" w:rsidRPr="00C2505D" w:rsidRDefault="003D44AD" w:rsidP="003D44AD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2505D">
        <w:rPr>
          <w:sz w:val="28"/>
          <w:szCs w:val="28"/>
        </w:rPr>
        <w:t xml:space="preserve">сформулирована последовательность событий в сценариях, которые должны обеспечить отработку в ходе учения соответствующих разделов Плана мероприятий по защите персонала </w:t>
      </w:r>
      <w:r>
        <w:rPr>
          <w:sz w:val="28"/>
          <w:szCs w:val="28"/>
        </w:rPr>
        <w:t>Ленинградской</w:t>
      </w:r>
      <w:r w:rsidRPr="00C2505D">
        <w:rPr>
          <w:sz w:val="28"/>
          <w:szCs w:val="28"/>
        </w:rPr>
        <w:t xml:space="preserve"> атомной станции, его координация с планом защиты населения г.</w:t>
      </w:r>
      <w:r>
        <w:rPr>
          <w:sz w:val="28"/>
          <w:szCs w:val="28"/>
        </w:rPr>
        <w:t xml:space="preserve"> Сосновый Бор</w:t>
      </w:r>
      <w:r w:rsidRPr="00C2505D">
        <w:rPr>
          <w:sz w:val="28"/>
          <w:szCs w:val="28"/>
        </w:rPr>
        <w:t>;</w:t>
      </w:r>
    </w:p>
    <w:p w:rsidR="003D44AD" w:rsidRPr="00C2505D" w:rsidRDefault="003D44AD" w:rsidP="003D44AD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2505D">
        <w:rPr>
          <w:sz w:val="28"/>
          <w:szCs w:val="28"/>
        </w:rPr>
        <w:t xml:space="preserve"> опробование сценариев на тренажере учебного центра </w:t>
      </w:r>
      <w:r>
        <w:rPr>
          <w:sz w:val="28"/>
          <w:szCs w:val="28"/>
        </w:rPr>
        <w:t>Ленинградской</w:t>
      </w:r>
      <w:r w:rsidRPr="00C2505D">
        <w:rPr>
          <w:sz w:val="28"/>
          <w:szCs w:val="28"/>
        </w:rPr>
        <w:t xml:space="preserve"> АЭС, имитаторе показателей АСКРО и выполнена их доработка с учетом полученных возможных замечаний.</w:t>
      </w:r>
    </w:p>
    <w:p w:rsidR="003D44AD" w:rsidRPr="00C2505D" w:rsidRDefault="003D44AD" w:rsidP="003D44AD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6.1.5</w:t>
      </w:r>
      <w:proofErr w:type="gramStart"/>
      <w:r w:rsidRPr="00C2505D">
        <w:rPr>
          <w:sz w:val="28"/>
          <w:szCs w:val="28"/>
        </w:rPr>
        <w:t xml:space="preserve"> П</w:t>
      </w:r>
      <w:proofErr w:type="gramEnd"/>
      <w:r w:rsidRPr="00C2505D">
        <w:rPr>
          <w:sz w:val="28"/>
          <w:szCs w:val="28"/>
        </w:rPr>
        <w:t xml:space="preserve">о каждому из разработанных сценариев возникновения и развития условной радиационной аварии на </w:t>
      </w:r>
      <w:r>
        <w:rPr>
          <w:sz w:val="28"/>
          <w:szCs w:val="28"/>
        </w:rPr>
        <w:t>Ленинградской</w:t>
      </w:r>
      <w:r w:rsidRPr="00C2505D">
        <w:rPr>
          <w:sz w:val="28"/>
          <w:szCs w:val="28"/>
        </w:rPr>
        <w:t xml:space="preserve"> АЭС должны быть разработаны вводные, позволяющие посредникам доводить до участников учения информацию об изменении и наращивании обстановки, вынуждая их реагировать на ее изменения и  принимать решения, которые позволят локализовать аварию и ликвидировать ее последствия.</w:t>
      </w:r>
    </w:p>
    <w:p w:rsidR="003D44AD" w:rsidRPr="00C2505D" w:rsidRDefault="003D44AD" w:rsidP="003D44AD">
      <w:pPr>
        <w:spacing w:before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6.1.6 </w:t>
      </w:r>
      <w:r w:rsidRPr="00C2505D">
        <w:rPr>
          <w:sz w:val="28"/>
          <w:szCs w:val="28"/>
        </w:rPr>
        <w:t xml:space="preserve">Должен быть разработан, оформлен и согласован в установленном порядке </w:t>
      </w:r>
      <w:r>
        <w:rPr>
          <w:sz w:val="28"/>
          <w:szCs w:val="28"/>
        </w:rPr>
        <w:t>«</w:t>
      </w:r>
      <w:r w:rsidRPr="00C2505D">
        <w:rPr>
          <w:sz w:val="28"/>
          <w:szCs w:val="28"/>
        </w:rPr>
        <w:t xml:space="preserve">План проведения комплексного противоаварийного учения на </w:t>
      </w:r>
      <w:r>
        <w:rPr>
          <w:sz w:val="28"/>
          <w:szCs w:val="28"/>
        </w:rPr>
        <w:t>Ленинградской</w:t>
      </w:r>
      <w:r w:rsidRPr="00C2505D">
        <w:rPr>
          <w:sz w:val="28"/>
          <w:szCs w:val="28"/>
        </w:rPr>
        <w:t xml:space="preserve"> атомной станции</w:t>
      </w:r>
      <w:r>
        <w:rPr>
          <w:sz w:val="28"/>
          <w:szCs w:val="28"/>
        </w:rPr>
        <w:t>»</w:t>
      </w:r>
      <w:r w:rsidRPr="00C2505D">
        <w:rPr>
          <w:sz w:val="28"/>
          <w:szCs w:val="28"/>
        </w:rPr>
        <w:t>, в котором должны быть определены:</w:t>
      </w:r>
    </w:p>
    <w:p w:rsidR="003D44AD" w:rsidRPr="00C2505D" w:rsidRDefault="003D44AD" w:rsidP="003D44AD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C2505D">
        <w:rPr>
          <w:sz w:val="28"/>
          <w:szCs w:val="28"/>
        </w:rPr>
        <w:t xml:space="preserve"> время проведения КПУ, цели, задачи;</w:t>
      </w:r>
    </w:p>
    <w:p w:rsidR="003D44AD" w:rsidRPr="00C2505D" w:rsidRDefault="003D44AD" w:rsidP="003D44AD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2505D">
        <w:rPr>
          <w:sz w:val="28"/>
          <w:szCs w:val="28"/>
        </w:rPr>
        <w:t xml:space="preserve">состав привлекаемых сил и средств; </w:t>
      </w:r>
    </w:p>
    <w:p w:rsidR="003D44AD" w:rsidRPr="00C2505D" w:rsidRDefault="003D44AD" w:rsidP="003D44AD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2505D">
        <w:rPr>
          <w:sz w:val="28"/>
          <w:szCs w:val="28"/>
        </w:rPr>
        <w:t xml:space="preserve"> отрабатываемые вопросы, распределенные по этапам учения;</w:t>
      </w:r>
    </w:p>
    <w:p w:rsidR="003D44AD" w:rsidRPr="00C2505D" w:rsidRDefault="003D44AD" w:rsidP="003D44AD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2505D">
        <w:rPr>
          <w:sz w:val="28"/>
          <w:szCs w:val="28"/>
        </w:rPr>
        <w:t xml:space="preserve"> места проведения учения;</w:t>
      </w:r>
    </w:p>
    <w:p w:rsidR="003D44AD" w:rsidRPr="00C2505D" w:rsidRDefault="003D44AD" w:rsidP="003D44AD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2505D">
        <w:rPr>
          <w:sz w:val="28"/>
          <w:szCs w:val="28"/>
        </w:rPr>
        <w:t>ход учения на всех этапах для основных участ</w:t>
      </w:r>
      <w:r>
        <w:rPr>
          <w:sz w:val="28"/>
          <w:szCs w:val="28"/>
        </w:rPr>
        <w:t>ников учения.</w:t>
      </w:r>
    </w:p>
    <w:p w:rsidR="003D44AD" w:rsidRPr="00C2505D" w:rsidRDefault="003D44AD" w:rsidP="003D44AD">
      <w:pPr>
        <w:spacing w:before="120"/>
        <w:jc w:val="both"/>
        <w:rPr>
          <w:sz w:val="28"/>
          <w:szCs w:val="28"/>
        </w:rPr>
      </w:pPr>
      <w:r w:rsidRPr="00C2505D">
        <w:rPr>
          <w:sz w:val="28"/>
          <w:szCs w:val="28"/>
        </w:rPr>
        <w:t xml:space="preserve"> План проведения КПУ должен обеспечивать в ходе проведения КПУ выполнение следующих основных задач: </w:t>
      </w:r>
      <w:bookmarkEnd w:id="2"/>
      <w:bookmarkEnd w:id="3"/>
    </w:p>
    <w:p w:rsidR="003D44AD" w:rsidRPr="00C2505D" w:rsidRDefault="003D44AD" w:rsidP="003D44AD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2505D">
        <w:rPr>
          <w:sz w:val="28"/>
          <w:szCs w:val="28"/>
        </w:rPr>
        <w:t xml:space="preserve">отработка практических навыков руководителя аварийных работ (РАР), персонала </w:t>
      </w:r>
      <w:r>
        <w:rPr>
          <w:sz w:val="28"/>
          <w:szCs w:val="28"/>
        </w:rPr>
        <w:t>Ленинградской</w:t>
      </w:r>
      <w:r w:rsidRPr="00C2505D">
        <w:rPr>
          <w:sz w:val="28"/>
          <w:szCs w:val="28"/>
        </w:rPr>
        <w:t xml:space="preserve"> АЭС, руководителя, членов и экспертов группы ОПАС, персонала КЦ, ЦТП и ФГУП АТЦ СПб, привлекаемых сил и средств федеральных органов исполнительной власти и органов местного самоуправления, других участников учения по действиям в случае аварии на атомной станции;</w:t>
      </w:r>
    </w:p>
    <w:p w:rsidR="003D44AD" w:rsidRPr="00C2505D" w:rsidRDefault="003D44AD" w:rsidP="003D44AD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2505D">
        <w:rPr>
          <w:sz w:val="28"/>
          <w:szCs w:val="28"/>
        </w:rPr>
        <w:t>отработка вопросов доставки, определения мест дислокации, размещения, развертывания и работы</w:t>
      </w:r>
      <w:r>
        <w:rPr>
          <w:sz w:val="28"/>
          <w:szCs w:val="28"/>
        </w:rPr>
        <w:t xml:space="preserve"> группы ОПАС,</w:t>
      </w:r>
      <w:r w:rsidRPr="00C2505D">
        <w:rPr>
          <w:sz w:val="28"/>
          <w:szCs w:val="28"/>
        </w:rPr>
        <w:t xml:space="preserve"> привлекаемых сил;</w:t>
      </w:r>
    </w:p>
    <w:p w:rsidR="003D44AD" w:rsidRPr="00C2505D" w:rsidRDefault="003D44AD" w:rsidP="003D44AD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2505D">
        <w:rPr>
          <w:sz w:val="28"/>
          <w:szCs w:val="28"/>
        </w:rPr>
        <w:t xml:space="preserve"> проверка готовности работы участников противоаварийного реагирования, систем управления, связи, оповещения, передачи и представления данных в случае радиационной аварии на </w:t>
      </w:r>
      <w:r>
        <w:rPr>
          <w:sz w:val="28"/>
          <w:szCs w:val="28"/>
        </w:rPr>
        <w:t>Ленинградской</w:t>
      </w:r>
      <w:r w:rsidRPr="00C2505D">
        <w:rPr>
          <w:sz w:val="28"/>
          <w:szCs w:val="28"/>
        </w:rPr>
        <w:t xml:space="preserve"> АЭС; </w:t>
      </w:r>
    </w:p>
    <w:p w:rsidR="003D44AD" w:rsidRPr="00C2505D" w:rsidRDefault="003D44AD" w:rsidP="003D44AD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2505D">
        <w:rPr>
          <w:sz w:val="28"/>
          <w:szCs w:val="28"/>
        </w:rPr>
        <w:t>отработка порядка взаимодействия федеральных органов исполнительной власти, уполномоченного органа управления использованием атомной энергии, местного самоуправления и эксплуатирующей организации (далее – стороны) при радиационной аварии на АЭС, в части обеспечения оптимального использования сил и сре</w:t>
      </w:r>
      <w:proofErr w:type="gramStart"/>
      <w:r w:rsidRPr="00C2505D">
        <w:rPr>
          <w:sz w:val="28"/>
          <w:szCs w:val="28"/>
        </w:rPr>
        <w:t>дств ст</w:t>
      </w:r>
      <w:proofErr w:type="gramEnd"/>
      <w:r w:rsidRPr="00C2505D">
        <w:rPr>
          <w:sz w:val="28"/>
          <w:szCs w:val="28"/>
        </w:rPr>
        <w:t>орон для решения задач защиты персонала и населения при ликвидации радиацион</w:t>
      </w:r>
      <w:r>
        <w:rPr>
          <w:sz w:val="28"/>
          <w:szCs w:val="28"/>
        </w:rPr>
        <w:t xml:space="preserve">ной аварии на АЭС. </w:t>
      </w:r>
    </w:p>
    <w:p w:rsidR="003D44AD" w:rsidRPr="00C2505D" w:rsidRDefault="003D44AD" w:rsidP="003D44AD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6.1.7</w:t>
      </w:r>
      <w:r w:rsidRPr="00C2505D">
        <w:rPr>
          <w:sz w:val="28"/>
          <w:szCs w:val="28"/>
        </w:rPr>
        <w:t xml:space="preserve"> Должен быть разработан комплект организационных документов, необходимых для подготовки и проведения КПУ, в том числе:</w:t>
      </w:r>
    </w:p>
    <w:p w:rsidR="003D44AD" w:rsidRPr="00C2505D" w:rsidRDefault="003D44AD" w:rsidP="003D44AD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Программы</w:t>
      </w:r>
      <w:r w:rsidRPr="00C2505D">
        <w:rPr>
          <w:sz w:val="28"/>
          <w:szCs w:val="28"/>
        </w:rPr>
        <w:t xml:space="preserve"> проведения рекогносцировки мест проведения КПУ на </w:t>
      </w:r>
      <w:r>
        <w:rPr>
          <w:sz w:val="28"/>
          <w:szCs w:val="28"/>
        </w:rPr>
        <w:t>Ленинградской</w:t>
      </w:r>
      <w:r w:rsidRPr="00C2505D">
        <w:rPr>
          <w:sz w:val="28"/>
          <w:szCs w:val="28"/>
        </w:rPr>
        <w:t xml:space="preserve"> АЭС; </w:t>
      </w:r>
    </w:p>
    <w:p w:rsidR="003D44AD" w:rsidRPr="00C2505D" w:rsidRDefault="003D44AD" w:rsidP="003D44AD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C2505D">
        <w:rPr>
          <w:sz w:val="28"/>
          <w:szCs w:val="28"/>
        </w:rPr>
        <w:t>лан действия руководителя группы ОПАС;</w:t>
      </w:r>
    </w:p>
    <w:p w:rsidR="003D44AD" w:rsidRPr="00C2505D" w:rsidRDefault="003D44AD" w:rsidP="003D44AD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C2505D">
        <w:rPr>
          <w:sz w:val="28"/>
          <w:szCs w:val="28"/>
        </w:rPr>
        <w:t>лан действия руководителя экспертных групп.</w:t>
      </w:r>
    </w:p>
    <w:p w:rsidR="003D44AD" w:rsidRPr="00C2505D" w:rsidRDefault="003D44AD" w:rsidP="003D44AD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6.1.8.</w:t>
      </w:r>
      <w:r w:rsidRPr="00C2505D">
        <w:rPr>
          <w:sz w:val="28"/>
          <w:szCs w:val="28"/>
        </w:rPr>
        <w:t xml:space="preserve"> Исполнитель должен подготовить и издать информационный буклет по комплексному противоаварийному учению на </w:t>
      </w:r>
      <w:r>
        <w:rPr>
          <w:sz w:val="28"/>
          <w:szCs w:val="28"/>
        </w:rPr>
        <w:t>Ленинградской</w:t>
      </w:r>
      <w:r w:rsidRPr="00C2505D">
        <w:rPr>
          <w:sz w:val="28"/>
          <w:szCs w:val="28"/>
        </w:rPr>
        <w:t xml:space="preserve"> АЭС на русском и английском языках (100 и 70 экземпляров соответственно)</w:t>
      </w:r>
      <w:r>
        <w:rPr>
          <w:sz w:val="28"/>
          <w:szCs w:val="28"/>
        </w:rPr>
        <w:t>.</w:t>
      </w:r>
    </w:p>
    <w:p w:rsidR="003D44AD" w:rsidRPr="00603541" w:rsidRDefault="003D44AD" w:rsidP="003D44AD">
      <w:pPr>
        <w:tabs>
          <w:tab w:val="left" w:pos="1276"/>
        </w:tabs>
        <w:ind w:left="142" w:firstLine="658"/>
        <w:rPr>
          <w:color w:val="000000"/>
          <w:spacing w:val="-2"/>
          <w:sz w:val="28"/>
          <w:szCs w:val="28"/>
        </w:rPr>
      </w:pPr>
      <w:r w:rsidRPr="00603541">
        <w:rPr>
          <w:color w:val="000000"/>
          <w:spacing w:val="-2"/>
          <w:sz w:val="28"/>
          <w:szCs w:val="28"/>
        </w:rPr>
        <w:t xml:space="preserve">Работа включает в себя  допечатную подготовку </w:t>
      </w:r>
      <w:hyperlink r:id="rId6" w:history="1"/>
      <w:r w:rsidRPr="00603541">
        <w:rPr>
          <w:color w:val="000000"/>
          <w:spacing w:val="-2"/>
          <w:sz w:val="28"/>
          <w:szCs w:val="28"/>
        </w:rPr>
        <w:t xml:space="preserve">буклета, а именно: </w:t>
      </w:r>
    </w:p>
    <w:p w:rsidR="003D44AD" w:rsidRPr="00603541" w:rsidRDefault="003D44AD" w:rsidP="003D44AD">
      <w:pPr>
        <w:tabs>
          <w:tab w:val="left" w:pos="1020"/>
        </w:tabs>
        <w:ind w:firstLine="658"/>
        <w:rPr>
          <w:color w:val="000000"/>
          <w:spacing w:val="-2"/>
          <w:sz w:val="28"/>
          <w:szCs w:val="28"/>
        </w:rPr>
      </w:pPr>
      <w:r w:rsidRPr="00603541">
        <w:rPr>
          <w:color w:val="000000"/>
          <w:spacing w:val="-2"/>
          <w:sz w:val="28"/>
          <w:szCs w:val="28"/>
        </w:rPr>
        <w:t>- создание и дизайн обложки;</w:t>
      </w:r>
    </w:p>
    <w:p w:rsidR="003D44AD" w:rsidRPr="00603541" w:rsidRDefault="003D44AD" w:rsidP="003D44AD">
      <w:pPr>
        <w:tabs>
          <w:tab w:val="left" w:pos="1020"/>
        </w:tabs>
        <w:ind w:firstLine="658"/>
        <w:rPr>
          <w:color w:val="000000"/>
          <w:spacing w:val="-2"/>
          <w:sz w:val="28"/>
          <w:szCs w:val="28"/>
        </w:rPr>
      </w:pPr>
      <w:r w:rsidRPr="00603541">
        <w:rPr>
          <w:color w:val="000000"/>
          <w:spacing w:val="-2"/>
          <w:sz w:val="28"/>
          <w:szCs w:val="28"/>
        </w:rPr>
        <w:t xml:space="preserve">- </w:t>
      </w:r>
      <w:hyperlink r:id="rId7" w:history="1">
        <w:proofErr w:type="spellStart"/>
        <w:r w:rsidRPr="00603541">
          <w:rPr>
            <w:color w:val="000000"/>
            <w:spacing w:val="-2"/>
            <w:sz w:val="28"/>
            <w:szCs w:val="28"/>
          </w:rPr>
          <w:t>рерайтинг</w:t>
        </w:r>
        <w:proofErr w:type="spellEnd"/>
      </w:hyperlink>
      <w:r w:rsidRPr="00603541">
        <w:rPr>
          <w:color w:val="000000"/>
          <w:spacing w:val="-2"/>
          <w:sz w:val="28"/>
          <w:szCs w:val="28"/>
        </w:rPr>
        <w:t xml:space="preserve"> контента;</w:t>
      </w:r>
    </w:p>
    <w:p w:rsidR="003D44AD" w:rsidRPr="00603541" w:rsidRDefault="003D44AD" w:rsidP="003D44AD">
      <w:pPr>
        <w:tabs>
          <w:tab w:val="left" w:pos="1020"/>
        </w:tabs>
        <w:ind w:firstLine="658"/>
        <w:rPr>
          <w:color w:val="000000"/>
          <w:spacing w:val="-2"/>
          <w:sz w:val="28"/>
          <w:szCs w:val="28"/>
        </w:rPr>
      </w:pPr>
      <w:r w:rsidRPr="00603541">
        <w:rPr>
          <w:color w:val="000000"/>
          <w:spacing w:val="-2"/>
          <w:sz w:val="28"/>
          <w:szCs w:val="28"/>
        </w:rPr>
        <w:t>- набор текста;</w:t>
      </w:r>
    </w:p>
    <w:p w:rsidR="003D44AD" w:rsidRPr="00603541" w:rsidRDefault="003D44AD" w:rsidP="003D44AD">
      <w:pPr>
        <w:tabs>
          <w:tab w:val="left" w:pos="1020"/>
        </w:tabs>
        <w:ind w:firstLine="658"/>
        <w:rPr>
          <w:color w:val="000000"/>
          <w:spacing w:val="-2"/>
          <w:sz w:val="28"/>
          <w:szCs w:val="28"/>
        </w:rPr>
      </w:pPr>
      <w:proofErr w:type="gramStart"/>
      <w:r w:rsidRPr="00603541">
        <w:rPr>
          <w:color w:val="000000"/>
          <w:spacing w:val="-2"/>
          <w:sz w:val="28"/>
          <w:szCs w:val="28"/>
        </w:rPr>
        <w:t xml:space="preserve">-верстка (разметка страниц издания посредством компоновки </w:t>
      </w:r>
      <w:proofErr w:type="gramEnd"/>
    </w:p>
    <w:p w:rsidR="003D44AD" w:rsidRPr="00603541" w:rsidRDefault="003D44AD" w:rsidP="003D44AD">
      <w:pPr>
        <w:tabs>
          <w:tab w:val="left" w:pos="1020"/>
        </w:tabs>
        <w:ind w:firstLine="658"/>
        <w:rPr>
          <w:color w:val="000000"/>
          <w:spacing w:val="-2"/>
          <w:sz w:val="28"/>
          <w:szCs w:val="28"/>
        </w:rPr>
      </w:pPr>
      <w:r w:rsidRPr="00603541">
        <w:rPr>
          <w:color w:val="000000"/>
          <w:spacing w:val="-2"/>
          <w:sz w:val="28"/>
          <w:szCs w:val="28"/>
        </w:rPr>
        <w:lastRenderedPageBreak/>
        <w:t xml:space="preserve">  текстовых и графических элементов);</w:t>
      </w:r>
    </w:p>
    <w:p w:rsidR="003D44AD" w:rsidRPr="00603541" w:rsidRDefault="003D44AD" w:rsidP="003D44AD">
      <w:pPr>
        <w:tabs>
          <w:tab w:val="left" w:pos="1020"/>
        </w:tabs>
        <w:ind w:firstLine="658"/>
        <w:rPr>
          <w:color w:val="000000"/>
          <w:spacing w:val="-2"/>
          <w:sz w:val="28"/>
          <w:szCs w:val="28"/>
        </w:rPr>
      </w:pPr>
      <w:r w:rsidRPr="00603541">
        <w:rPr>
          <w:color w:val="000000"/>
          <w:spacing w:val="-2"/>
          <w:sz w:val="28"/>
          <w:szCs w:val="28"/>
        </w:rPr>
        <w:t>-редактура текста;</w:t>
      </w:r>
    </w:p>
    <w:p w:rsidR="003D44AD" w:rsidRPr="00603541" w:rsidRDefault="003D44AD" w:rsidP="003D44AD">
      <w:pPr>
        <w:tabs>
          <w:tab w:val="left" w:pos="1020"/>
        </w:tabs>
        <w:ind w:firstLine="658"/>
        <w:rPr>
          <w:color w:val="000000"/>
          <w:spacing w:val="-2"/>
          <w:sz w:val="28"/>
          <w:szCs w:val="28"/>
        </w:rPr>
      </w:pPr>
      <w:r w:rsidRPr="00603541">
        <w:rPr>
          <w:color w:val="000000"/>
          <w:spacing w:val="-2"/>
          <w:sz w:val="28"/>
          <w:szCs w:val="28"/>
        </w:rPr>
        <w:t>- корректура текста;</w:t>
      </w:r>
    </w:p>
    <w:p w:rsidR="003D44AD" w:rsidRPr="00603541" w:rsidRDefault="003D44AD" w:rsidP="003D44AD">
      <w:pPr>
        <w:tabs>
          <w:tab w:val="left" w:pos="1020"/>
        </w:tabs>
        <w:ind w:firstLine="658"/>
        <w:rPr>
          <w:color w:val="000000"/>
          <w:spacing w:val="-2"/>
          <w:sz w:val="28"/>
          <w:szCs w:val="28"/>
        </w:rPr>
      </w:pPr>
      <w:r w:rsidRPr="00603541">
        <w:rPr>
          <w:color w:val="000000"/>
          <w:spacing w:val="-2"/>
          <w:sz w:val="28"/>
          <w:szCs w:val="28"/>
        </w:rPr>
        <w:t>- обработка иллюстраций;</w:t>
      </w:r>
    </w:p>
    <w:p w:rsidR="003D44AD" w:rsidRPr="00603541" w:rsidRDefault="003D44AD" w:rsidP="003D44AD">
      <w:pPr>
        <w:tabs>
          <w:tab w:val="left" w:pos="1020"/>
        </w:tabs>
        <w:ind w:firstLine="658"/>
        <w:rPr>
          <w:color w:val="000000"/>
          <w:spacing w:val="-2"/>
          <w:sz w:val="28"/>
          <w:szCs w:val="28"/>
        </w:rPr>
      </w:pPr>
      <w:r w:rsidRPr="00603541">
        <w:rPr>
          <w:color w:val="000000"/>
          <w:spacing w:val="-2"/>
          <w:sz w:val="28"/>
          <w:szCs w:val="28"/>
        </w:rPr>
        <w:t xml:space="preserve">- </w:t>
      </w:r>
      <w:proofErr w:type="spellStart"/>
      <w:r w:rsidRPr="00603541">
        <w:rPr>
          <w:color w:val="000000"/>
          <w:spacing w:val="-2"/>
          <w:sz w:val="28"/>
          <w:szCs w:val="28"/>
        </w:rPr>
        <w:t>цветокоррекция</w:t>
      </w:r>
      <w:proofErr w:type="spellEnd"/>
    </w:p>
    <w:p w:rsidR="003D44AD" w:rsidRPr="00603541" w:rsidRDefault="003D44AD" w:rsidP="003D44AD">
      <w:pPr>
        <w:tabs>
          <w:tab w:val="left" w:pos="1020"/>
        </w:tabs>
        <w:ind w:firstLine="658"/>
        <w:rPr>
          <w:color w:val="000000"/>
          <w:spacing w:val="-2"/>
          <w:sz w:val="28"/>
          <w:szCs w:val="28"/>
        </w:rPr>
      </w:pPr>
      <w:r w:rsidRPr="00603541">
        <w:rPr>
          <w:color w:val="000000"/>
          <w:spacing w:val="-2"/>
          <w:sz w:val="28"/>
          <w:szCs w:val="28"/>
        </w:rPr>
        <w:t xml:space="preserve">-подготовка оригинал макета для </w:t>
      </w:r>
      <w:hyperlink r:id="rId8" w:history="1">
        <w:r w:rsidRPr="00603541">
          <w:rPr>
            <w:color w:val="000000"/>
            <w:spacing w:val="-2"/>
            <w:sz w:val="28"/>
            <w:szCs w:val="28"/>
          </w:rPr>
          <w:t>типографского</w:t>
        </w:r>
      </w:hyperlink>
      <w:r w:rsidRPr="00603541">
        <w:rPr>
          <w:color w:val="000000"/>
          <w:spacing w:val="-2"/>
          <w:sz w:val="28"/>
          <w:szCs w:val="28"/>
        </w:rPr>
        <w:t xml:space="preserve"> издания.</w:t>
      </w:r>
    </w:p>
    <w:p w:rsidR="003D44AD" w:rsidRPr="00603541" w:rsidRDefault="003D44AD" w:rsidP="003D44AD">
      <w:pPr>
        <w:tabs>
          <w:tab w:val="left" w:pos="1020"/>
        </w:tabs>
        <w:rPr>
          <w:color w:val="000000"/>
          <w:spacing w:val="-2"/>
          <w:sz w:val="28"/>
          <w:szCs w:val="28"/>
        </w:rPr>
      </w:pPr>
      <w:r w:rsidRPr="00603541">
        <w:rPr>
          <w:color w:val="000000"/>
          <w:spacing w:val="-2"/>
          <w:sz w:val="28"/>
          <w:szCs w:val="28"/>
        </w:rPr>
        <w:t>Перевод с русского на английский язык специализированного технического текста.</w:t>
      </w:r>
    </w:p>
    <w:p w:rsidR="003D44AD" w:rsidRPr="00603541" w:rsidRDefault="003D44AD" w:rsidP="003D44AD">
      <w:pPr>
        <w:tabs>
          <w:tab w:val="left" w:pos="1020"/>
        </w:tabs>
        <w:rPr>
          <w:color w:val="000000"/>
          <w:spacing w:val="-2"/>
          <w:sz w:val="28"/>
          <w:szCs w:val="28"/>
        </w:rPr>
      </w:pPr>
      <w:r w:rsidRPr="00603541">
        <w:rPr>
          <w:color w:val="000000"/>
          <w:spacing w:val="-2"/>
          <w:sz w:val="28"/>
          <w:szCs w:val="28"/>
        </w:rPr>
        <w:t>Издание буклетов по комплексному противоаварийному учению на Кольской АЭС на русском (100</w:t>
      </w:r>
      <w:r>
        <w:rPr>
          <w:color w:val="000000"/>
          <w:spacing w:val="-2"/>
          <w:sz w:val="28"/>
          <w:szCs w:val="28"/>
        </w:rPr>
        <w:t xml:space="preserve"> шт.</w:t>
      </w:r>
      <w:r w:rsidRPr="00603541">
        <w:rPr>
          <w:color w:val="000000"/>
          <w:spacing w:val="-2"/>
          <w:sz w:val="28"/>
          <w:szCs w:val="28"/>
        </w:rPr>
        <w:t>) и английском языках (70</w:t>
      </w:r>
      <w:r>
        <w:rPr>
          <w:color w:val="000000"/>
          <w:spacing w:val="-2"/>
          <w:sz w:val="28"/>
          <w:szCs w:val="28"/>
        </w:rPr>
        <w:t xml:space="preserve"> шт.</w:t>
      </w:r>
      <w:r w:rsidRPr="00603541">
        <w:rPr>
          <w:color w:val="000000"/>
          <w:spacing w:val="-2"/>
          <w:sz w:val="28"/>
          <w:szCs w:val="28"/>
        </w:rPr>
        <w:t>):</w:t>
      </w:r>
    </w:p>
    <w:p w:rsidR="003D44AD" w:rsidRPr="00603541" w:rsidRDefault="003D44AD" w:rsidP="003D44AD">
      <w:pPr>
        <w:tabs>
          <w:tab w:val="left" w:pos="1020"/>
        </w:tabs>
        <w:ind w:firstLine="658"/>
        <w:rPr>
          <w:color w:val="000000"/>
          <w:spacing w:val="-2"/>
          <w:sz w:val="28"/>
          <w:szCs w:val="28"/>
        </w:rPr>
      </w:pPr>
      <w:r w:rsidRPr="00603541">
        <w:rPr>
          <w:color w:val="000000"/>
          <w:spacing w:val="-2"/>
          <w:sz w:val="28"/>
          <w:szCs w:val="28"/>
        </w:rPr>
        <w:t>-  в формате  А</w:t>
      </w:r>
      <w:proofErr w:type="gramStart"/>
      <w:r w:rsidRPr="00603541">
        <w:rPr>
          <w:color w:val="000000"/>
          <w:spacing w:val="-2"/>
          <w:sz w:val="28"/>
          <w:szCs w:val="28"/>
        </w:rPr>
        <w:t>4</w:t>
      </w:r>
      <w:proofErr w:type="gramEnd"/>
      <w:r w:rsidRPr="00603541">
        <w:rPr>
          <w:color w:val="000000"/>
          <w:spacing w:val="-2"/>
          <w:sz w:val="28"/>
          <w:szCs w:val="28"/>
        </w:rPr>
        <w:t>, 210х240 мм;</w:t>
      </w:r>
    </w:p>
    <w:p w:rsidR="003D44AD" w:rsidRPr="00603541" w:rsidRDefault="003D44AD" w:rsidP="003D44AD">
      <w:pPr>
        <w:tabs>
          <w:tab w:val="left" w:pos="1020"/>
        </w:tabs>
        <w:ind w:firstLine="658"/>
        <w:rPr>
          <w:color w:val="000000"/>
          <w:spacing w:val="-2"/>
          <w:sz w:val="28"/>
          <w:szCs w:val="28"/>
        </w:rPr>
      </w:pPr>
      <w:r w:rsidRPr="00603541">
        <w:rPr>
          <w:color w:val="000000"/>
          <w:spacing w:val="-2"/>
          <w:sz w:val="28"/>
          <w:szCs w:val="28"/>
        </w:rPr>
        <w:t xml:space="preserve">-  </w:t>
      </w:r>
      <w:proofErr w:type="gramStart"/>
      <w:r w:rsidRPr="00603541">
        <w:rPr>
          <w:color w:val="000000"/>
          <w:spacing w:val="-2"/>
          <w:sz w:val="28"/>
          <w:szCs w:val="28"/>
        </w:rPr>
        <w:t>количестве</w:t>
      </w:r>
      <w:proofErr w:type="gramEnd"/>
      <w:r w:rsidRPr="00603541">
        <w:rPr>
          <w:color w:val="000000"/>
          <w:spacing w:val="-2"/>
          <w:sz w:val="28"/>
          <w:szCs w:val="28"/>
        </w:rPr>
        <w:t xml:space="preserve"> полос до 40 (с учетом обложки);</w:t>
      </w:r>
    </w:p>
    <w:p w:rsidR="003D44AD" w:rsidRPr="00603541" w:rsidRDefault="003D44AD" w:rsidP="003D44AD">
      <w:pPr>
        <w:tabs>
          <w:tab w:val="left" w:pos="1020"/>
        </w:tabs>
        <w:ind w:firstLine="658"/>
        <w:rPr>
          <w:color w:val="000000"/>
          <w:spacing w:val="-2"/>
          <w:sz w:val="28"/>
          <w:szCs w:val="28"/>
        </w:rPr>
      </w:pPr>
      <w:r w:rsidRPr="00603541">
        <w:rPr>
          <w:color w:val="000000"/>
          <w:spacing w:val="-2"/>
          <w:sz w:val="28"/>
          <w:szCs w:val="28"/>
        </w:rPr>
        <w:t>-  печать офсетная;</w:t>
      </w:r>
    </w:p>
    <w:p w:rsidR="003D44AD" w:rsidRPr="00603541" w:rsidRDefault="003D44AD" w:rsidP="003D44AD">
      <w:pPr>
        <w:tabs>
          <w:tab w:val="left" w:pos="1020"/>
        </w:tabs>
        <w:ind w:firstLine="658"/>
        <w:rPr>
          <w:color w:val="000000"/>
          <w:spacing w:val="-2"/>
          <w:sz w:val="28"/>
          <w:szCs w:val="28"/>
        </w:rPr>
      </w:pPr>
      <w:r w:rsidRPr="00603541">
        <w:rPr>
          <w:color w:val="000000"/>
          <w:spacing w:val="-2"/>
          <w:sz w:val="28"/>
          <w:szCs w:val="28"/>
        </w:rPr>
        <w:t>- обложка глянцевая, мягкая;</w:t>
      </w:r>
    </w:p>
    <w:p w:rsidR="003D44AD" w:rsidRDefault="003D44AD" w:rsidP="003D44AD">
      <w:pPr>
        <w:tabs>
          <w:tab w:val="left" w:pos="1020"/>
        </w:tabs>
        <w:rPr>
          <w:color w:val="000000"/>
          <w:spacing w:val="-2"/>
          <w:sz w:val="28"/>
          <w:szCs w:val="28"/>
        </w:rPr>
      </w:pPr>
      <w:r w:rsidRPr="00603541">
        <w:rPr>
          <w:color w:val="000000"/>
          <w:spacing w:val="-2"/>
          <w:sz w:val="28"/>
          <w:szCs w:val="28"/>
        </w:rPr>
        <w:t xml:space="preserve">            - рисунки по</w:t>
      </w:r>
      <w:r>
        <w:rPr>
          <w:color w:val="000000"/>
          <w:spacing w:val="-2"/>
          <w:sz w:val="28"/>
          <w:szCs w:val="28"/>
        </w:rPr>
        <w:t xml:space="preserve"> тексту буклета цветные. </w:t>
      </w:r>
    </w:p>
    <w:p w:rsidR="003D44AD" w:rsidRPr="00603541" w:rsidRDefault="003D44AD" w:rsidP="003D44AD">
      <w:pPr>
        <w:tabs>
          <w:tab w:val="left" w:pos="1020"/>
        </w:tabs>
        <w:rPr>
          <w:color w:val="000000"/>
          <w:spacing w:val="-2"/>
          <w:sz w:val="28"/>
          <w:szCs w:val="28"/>
        </w:rPr>
      </w:pPr>
    </w:p>
    <w:p w:rsidR="003D44AD" w:rsidRDefault="003D44AD" w:rsidP="003D44AD">
      <w:pPr>
        <w:pStyle w:val="2"/>
        <w:numPr>
          <w:ilvl w:val="0"/>
          <w:numId w:val="0"/>
        </w:numPr>
        <w:tabs>
          <w:tab w:val="left" w:pos="1134"/>
        </w:tabs>
        <w:suppressAutoHyphens w:val="0"/>
        <w:spacing w:before="0"/>
        <w:ind w:left="680"/>
        <w:jc w:val="both"/>
      </w:pPr>
      <w:bookmarkStart w:id="4" w:name="_Toc356557308"/>
      <w:r>
        <w:t>6.2.Требования к качеству выполняемой работы</w:t>
      </w:r>
      <w:bookmarkEnd w:id="4"/>
    </w:p>
    <w:p w:rsidR="003D44AD" w:rsidRDefault="003D44AD" w:rsidP="003D44AD">
      <w:pPr>
        <w:pStyle w:val="a8"/>
        <w:rPr>
          <w:rFonts w:eastAsia="Times New Roman"/>
          <w:color w:val="000000"/>
          <w:spacing w:val="-2"/>
          <w:sz w:val="28"/>
          <w:szCs w:val="28"/>
          <w:lang w:eastAsia="ru-RU"/>
        </w:rPr>
      </w:pPr>
      <w:r w:rsidRPr="00603541">
        <w:rPr>
          <w:rFonts w:eastAsia="Times New Roman"/>
          <w:color w:val="000000"/>
          <w:spacing w:val="-2"/>
          <w:sz w:val="28"/>
          <w:szCs w:val="28"/>
          <w:lang w:eastAsia="ru-RU"/>
        </w:rPr>
        <w:t>Работа должна выполняться в соответствии с действующими нормативными документами и действующим законодательством Российской Федерации.</w:t>
      </w:r>
    </w:p>
    <w:p w:rsidR="003D44AD" w:rsidRPr="00C43BF8" w:rsidRDefault="003D44AD" w:rsidP="003D44AD">
      <w:pPr>
        <w:pStyle w:val="a8"/>
        <w:rPr>
          <w:rFonts w:eastAsia="Times New Roman"/>
          <w:color w:val="000000"/>
          <w:spacing w:val="-2"/>
          <w:sz w:val="28"/>
          <w:szCs w:val="28"/>
          <w:lang w:eastAsia="ru-RU"/>
        </w:rPr>
      </w:pPr>
    </w:p>
    <w:p w:rsidR="003D44AD" w:rsidRDefault="003D44AD" w:rsidP="003D44AD">
      <w:pPr>
        <w:pStyle w:val="2"/>
        <w:numPr>
          <w:ilvl w:val="0"/>
          <w:numId w:val="0"/>
        </w:numPr>
        <w:tabs>
          <w:tab w:val="left" w:pos="1134"/>
        </w:tabs>
        <w:suppressAutoHyphens w:val="0"/>
        <w:spacing w:before="0"/>
        <w:ind w:left="680"/>
        <w:jc w:val="both"/>
      </w:pPr>
      <w:bookmarkStart w:id="5" w:name="_Toc356557309"/>
      <w:r>
        <w:t>6.3.Требования к гарантийным обязательствам выполняемой работы</w:t>
      </w:r>
      <w:bookmarkEnd w:id="5"/>
    </w:p>
    <w:p w:rsidR="003D44AD" w:rsidRDefault="003D44AD" w:rsidP="003D44AD">
      <w:pPr>
        <w:ind w:left="680"/>
        <w:rPr>
          <w:color w:val="000000"/>
          <w:spacing w:val="-2"/>
          <w:sz w:val="28"/>
          <w:szCs w:val="28"/>
        </w:rPr>
      </w:pPr>
      <w:r w:rsidRPr="00F40F96">
        <w:rPr>
          <w:color w:val="000000"/>
          <w:spacing w:val="-2"/>
          <w:sz w:val="28"/>
          <w:szCs w:val="28"/>
        </w:rPr>
        <w:t>Гарантийный срок на выполненные работы – 12 месяцев.</w:t>
      </w:r>
    </w:p>
    <w:p w:rsidR="003D44AD" w:rsidRPr="00C43BF8" w:rsidRDefault="003D44AD" w:rsidP="003D44AD">
      <w:pPr>
        <w:ind w:left="680"/>
        <w:rPr>
          <w:color w:val="000000"/>
          <w:spacing w:val="-2"/>
          <w:sz w:val="28"/>
          <w:szCs w:val="28"/>
        </w:rPr>
      </w:pPr>
    </w:p>
    <w:p w:rsidR="003D44AD" w:rsidRDefault="003D44AD" w:rsidP="003D44AD">
      <w:pPr>
        <w:pStyle w:val="2"/>
        <w:keepNext w:val="0"/>
        <w:numPr>
          <w:ilvl w:val="0"/>
          <w:numId w:val="0"/>
        </w:numPr>
        <w:tabs>
          <w:tab w:val="left" w:pos="1134"/>
        </w:tabs>
        <w:suppressAutoHyphens w:val="0"/>
        <w:spacing w:before="0"/>
        <w:ind w:left="680"/>
        <w:jc w:val="both"/>
      </w:pPr>
      <w:bookmarkStart w:id="6" w:name="_Toc356557310"/>
      <w:r>
        <w:t>6.3.Требования к конфиденциальности</w:t>
      </w:r>
      <w:bookmarkEnd w:id="6"/>
    </w:p>
    <w:p w:rsidR="003D44AD" w:rsidRDefault="003D44AD" w:rsidP="003D44AD">
      <w:pPr>
        <w:ind w:left="680"/>
        <w:rPr>
          <w:color w:val="000000"/>
          <w:spacing w:val="-2"/>
          <w:sz w:val="28"/>
          <w:szCs w:val="28"/>
        </w:rPr>
      </w:pPr>
      <w:r w:rsidRPr="00F40F96">
        <w:rPr>
          <w:color w:val="000000"/>
          <w:spacing w:val="-2"/>
          <w:sz w:val="28"/>
          <w:szCs w:val="28"/>
        </w:rPr>
        <w:t>Исполнитель должен обеспечить конфиденциальность сведений, касающихся предмета работы, хода её исполнения и полученных результатов.</w:t>
      </w:r>
    </w:p>
    <w:p w:rsidR="003D44AD" w:rsidRPr="00C43BF8" w:rsidRDefault="003D44AD" w:rsidP="003D44AD">
      <w:pPr>
        <w:ind w:left="680"/>
        <w:rPr>
          <w:color w:val="000000"/>
          <w:spacing w:val="-2"/>
          <w:sz w:val="28"/>
          <w:szCs w:val="28"/>
        </w:rPr>
      </w:pPr>
    </w:p>
    <w:p w:rsidR="003D44AD" w:rsidRDefault="003D44AD" w:rsidP="003D44AD">
      <w:pPr>
        <w:pStyle w:val="2"/>
        <w:keepNext w:val="0"/>
        <w:numPr>
          <w:ilvl w:val="0"/>
          <w:numId w:val="0"/>
        </w:numPr>
        <w:tabs>
          <w:tab w:val="left" w:pos="1134"/>
        </w:tabs>
        <w:suppressAutoHyphens w:val="0"/>
        <w:spacing w:before="0"/>
        <w:ind w:left="680"/>
        <w:jc w:val="both"/>
      </w:pPr>
      <w:bookmarkStart w:id="7" w:name="_Toc356557311"/>
      <w:r>
        <w:t>6.4.Требования к безопасности выполнения работы и безопасности результата выполнения работы</w:t>
      </w:r>
      <w:bookmarkEnd w:id="7"/>
    </w:p>
    <w:p w:rsidR="003D44AD" w:rsidRDefault="003D44AD" w:rsidP="003D44AD">
      <w:pPr>
        <w:pStyle w:val="a8"/>
        <w:ind w:left="680" w:firstLine="0"/>
      </w:pPr>
      <w:r w:rsidRPr="00F40F96">
        <w:rPr>
          <w:rFonts w:eastAsia="Times New Roman"/>
          <w:color w:val="000000"/>
          <w:spacing w:val="-2"/>
          <w:sz w:val="28"/>
          <w:szCs w:val="28"/>
          <w:lang w:eastAsia="ru-RU"/>
        </w:rPr>
        <w:t>Требования к безопасности выполнения работы и безопасности результата выполнения работы не предъявляются</w:t>
      </w:r>
      <w:r>
        <w:t>.</w:t>
      </w:r>
    </w:p>
    <w:p w:rsidR="003D44AD" w:rsidRPr="00C44BF6" w:rsidRDefault="003D44AD" w:rsidP="003D44AD">
      <w:pPr>
        <w:pStyle w:val="a8"/>
        <w:ind w:firstLine="0"/>
      </w:pPr>
      <w:r>
        <w:t>.</w:t>
      </w:r>
    </w:p>
    <w:p w:rsidR="003D44AD" w:rsidRPr="00C44BF6" w:rsidRDefault="003D44AD" w:rsidP="003D44AD">
      <w:pPr>
        <w:rPr>
          <w:b/>
          <w:bCs/>
          <w:iCs/>
          <w:sz w:val="28"/>
          <w:szCs w:val="28"/>
        </w:rPr>
      </w:pPr>
      <w:r>
        <w:t xml:space="preserve">            </w:t>
      </w:r>
      <w:r>
        <w:rPr>
          <w:b/>
        </w:rPr>
        <w:t>7</w:t>
      </w:r>
      <w:r w:rsidRPr="00C44BF6">
        <w:rPr>
          <w:b/>
          <w:bCs/>
          <w:iCs/>
          <w:sz w:val="28"/>
          <w:szCs w:val="28"/>
        </w:rPr>
        <w:t>. Место внедрения работы и  способ применения выполненных работ:</w:t>
      </w:r>
    </w:p>
    <w:p w:rsidR="003D44AD" w:rsidRPr="00C44BF6" w:rsidRDefault="003D44AD" w:rsidP="003D44AD">
      <w:pPr>
        <w:tabs>
          <w:tab w:val="left" w:pos="1020"/>
        </w:tabs>
        <w:ind w:firstLine="720"/>
        <w:rPr>
          <w:color w:val="000000"/>
          <w:spacing w:val="-2"/>
          <w:sz w:val="28"/>
          <w:szCs w:val="28"/>
        </w:rPr>
      </w:pPr>
      <w:r w:rsidRPr="00C44BF6">
        <w:rPr>
          <w:color w:val="000000"/>
          <w:spacing w:val="-2"/>
          <w:sz w:val="28"/>
          <w:szCs w:val="28"/>
        </w:rPr>
        <w:t>Результаты работы применяются  в ОАО «Концерн Росэнергоатом».</w:t>
      </w:r>
    </w:p>
    <w:p w:rsidR="003D44AD" w:rsidRPr="003E271E" w:rsidRDefault="003D44AD" w:rsidP="003D44AD">
      <w:pPr>
        <w:pStyle w:val="a0"/>
        <w:numPr>
          <w:ilvl w:val="0"/>
          <w:numId w:val="0"/>
        </w:numPr>
        <w:tabs>
          <w:tab w:val="left" w:pos="0"/>
        </w:tabs>
        <w:ind w:firstLine="720"/>
        <w:rPr>
          <w:szCs w:val="24"/>
        </w:rPr>
      </w:pPr>
    </w:p>
    <w:p w:rsidR="003D44AD" w:rsidRPr="00C43BF8" w:rsidRDefault="003D44AD" w:rsidP="003D44AD">
      <w:pPr>
        <w:ind w:firstLine="720"/>
        <w:rPr>
          <w:b/>
          <w:bCs/>
          <w:iCs/>
          <w:sz w:val="28"/>
          <w:szCs w:val="28"/>
        </w:rPr>
      </w:pPr>
      <w:r w:rsidRPr="00C43BF8">
        <w:rPr>
          <w:b/>
          <w:bCs/>
          <w:iCs/>
          <w:sz w:val="28"/>
          <w:szCs w:val="28"/>
        </w:rPr>
        <w:t>8. Перечень документации, представляемой по окончании работ:</w:t>
      </w:r>
    </w:p>
    <w:p w:rsidR="003D44AD" w:rsidRPr="00C44BF6" w:rsidRDefault="003D44AD" w:rsidP="003D44AD">
      <w:pPr>
        <w:tabs>
          <w:tab w:val="left" w:pos="1134"/>
        </w:tabs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ab/>
      </w:r>
      <w:r w:rsidRPr="00C44BF6">
        <w:rPr>
          <w:color w:val="000000"/>
          <w:spacing w:val="-2"/>
          <w:sz w:val="28"/>
          <w:szCs w:val="28"/>
        </w:rPr>
        <w:t xml:space="preserve">Перечень документации представляемой по окончании работ каждого этапа определён календарным планом (КП) к настоящему ТЗ и включает в себя: </w:t>
      </w:r>
    </w:p>
    <w:p w:rsidR="003D44AD" w:rsidRPr="00C44BF6" w:rsidRDefault="003D44AD" w:rsidP="003D44AD">
      <w:pPr>
        <w:tabs>
          <w:tab w:val="left" w:pos="1134"/>
        </w:tabs>
        <w:ind w:left="709"/>
        <w:rPr>
          <w:color w:val="000000"/>
          <w:spacing w:val="-2"/>
          <w:sz w:val="28"/>
          <w:szCs w:val="28"/>
        </w:rPr>
      </w:pPr>
      <w:r w:rsidRPr="00C44BF6">
        <w:rPr>
          <w:color w:val="000000"/>
          <w:spacing w:val="-2"/>
          <w:sz w:val="28"/>
          <w:szCs w:val="28"/>
        </w:rPr>
        <w:t xml:space="preserve">- </w:t>
      </w:r>
      <w:r>
        <w:rPr>
          <w:color w:val="000000"/>
          <w:spacing w:val="-2"/>
          <w:sz w:val="28"/>
          <w:szCs w:val="28"/>
        </w:rPr>
        <w:t>а</w:t>
      </w:r>
      <w:r w:rsidRPr="00C44BF6">
        <w:rPr>
          <w:color w:val="000000"/>
          <w:spacing w:val="-2"/>
          <w:sz w:val="28"/>
          <w:szCs w:val="28"/>
        </w:rPr>
        <w:t xml:space="preserve">кт сдачи-приёмки работ, </w:t>
      </w:r>
    </w:p>
    <w:p w:rsidR="003D44AD" w:rsidRPr="00C44BF6" w:rsidRDefault="003D44AD" w:rsidP="003D44AD">
      <w:pPr>
        <w:tabs>
          <w:tab w:val="left" w:pos="1134"/>
        </w:tabs>
        <w:ind w:left="709"/>
        <w:rPr>
          <w:color w:val="000000"/>
          <w:spacing w:val="-2"/>
          <w:sz w:val="28"/>
          <w:szCs w:val="28"/>
        </w:rPr>
      </w:pPr>
      <w:r w:rsidRPr="00C44BF6">
        <w:rPr>
          <w:color w:val="000000"/>
          <w:spacing w:val="-2"/>
          <w:sz w:val="28"/>
          <w:szCs w:val="28"/>
        </w:rPr>
        <w:t xml:space="preserve">-  </w:t>
      </w:r>
      <w:r>
        <w:rPr>
          <w:color w:val="000000"/>
          <w:spacing w:val="-2"/>
          <w:sz w:val="28"/>
          <w:szCs w:val="28"/>
        </w:rPr>
        <w:t>а</w:t>
      </w:r>
      <w:r w:rsidRPr="00C44BF6">
        <w:rPr>
          <w:color w:val="000000"/>
          <w:spacing w:val="-2"/>
          <w:sz w:val="28"/>
          <w:szCs w:val="28"/>
        </w:rPr>
        <w:t xml:space="preserve">ннотационный отчет, </w:t>
      </w:r>
    </w:p>
    <w:p w:rsidR="003D44AD" w:rsidRDefault="003D44AD" w:rsidP="003D44AD">
      <w:pPr>
        <w:tabs>
          <w:tab w:val="left" w:pos="1134"/>
        </w:tabs>
        <w:ind w:left="709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lastRenderedPageBreak/>
        <w:t>- отчетные материалы.</w:t>
      </w:r>
    </w:p>
    <w:p w:rsidR="003D44AD" w:rsidRPr="00173FB0" w:rsidRDefault="003D44AD" w:rsidP="003D44AD">
      <w:pPr>
        <w:pStyle w:val="a6"/>
        <w:tabs>
          <w:tab w:val="left" w:pos="360"/>
        </w:tabs>
        <w:ind w:firstLine="284"/>
        <w:jc w:val="both"/>
        <w:rPr>
          <w:sz w:val="28"/>
          <w:szCs w:val="28"/>
        </w:rPr>
      </w:pPr>
      <w:r w:rsidRPr="00173FB0">
        <w:rPr>
          <w:sz w:val="28"/>
          <w:szCs w:val="28"/>
        </w:rPr>
        <w:t>В результате выполнения работ должны быть подготовлены Исполнителем и утверждены Заказчиком следующие документы:</w:t>
      </w:r>
    </w:p>
    <w:p w:rsidR="003D44AD" w:rsidRPr="00173FB0" w:rsidRDefault="003D44AD" w:rsidP="003D44AD">
      <w:pPr>
        <w:pStyle w:val="a6"/>
        <w:numPr>
          <w:ilvl w:val="0"/>
          <w:numId w:val="6"/>
        </w:numPr>
        <w:spacing w:after="0"/>
        <w:jc w:val="both"/>
        <w:rPr>
          <w:sz w:val="28"/>
          <w:szCs w:val="28"/>
        </w:rPr>
      </w:pPr>
      <w:r w:rsidRPr="00173FB0">
        <w:rPr>
          <w:sz w:val="28"/>
          <w:szCs w:val="28"/>
        </w:rPr>
        <w:t xml:space="preserve">«Исходные данные для разработки плана проведения комплексного противоаварийного учения (КПУ) на </w:t>
      </w:r>
      <w:r>
        <w:rPr>
          <w:sz w:val="28"/>
          <w:szCs w:val="28"/>
        </w:rPr>
        <w:t>Ленинградской</w:t>
      </w:r>
      <w:r w:rsidRPr="00173FB0">
        <w:rPr>
          <w:sz w:val="28"/>
          <w:szCs w:val="28"/>
        </w:rPr>
        <w:t xml:space="preserve"> АЭС»;</w:t>
      </w:r>
    </w:p>
    <w:p w:rsidR="003D44AD" w:rsidRPr="00173FB0" w:rsidRDefault="003D44AD" w:rsidP="003D44AD">
      <w:pPr>
        <w:pStyle w:val="a6"/>
        <w:numPr>
          <w:ilvl w:val="0"/>
          <w:numId w:val="6"/>
        </w:numPr>
        <w:spacing w:after="0"/>
        <w:jc w:val="both"/>
        <w:rPr>
          <w:sz w:val="28"/>
          <w:szCs w:val="28"/>
        </w:rPr>
      </w:pPr>
      <w:proofErr w:type="gramStart"/>
      <w:r w:rsidRPr="00173FB0">
        <w:rPr>
          <w:sz w:val="28"/>
          <w:szCs w:val="28"/>
        </w:rPr>
        <w:t xml:space="preserve">«Технологические и радиационные сценарии возникновения условной радиационной аварии на </w:t>
      </w:r>
      <w:r>
        <w:rPr>
          <w:sz w:val="28"/>
          <w:szCs w:val="28"/>
        </w:rPr>
        <w:t>Ленинградской</w:t>
      </w:r>
      <w:r w:rsidRPr="00173FB0">
        <w:rPr>
          <w:sz w:val="28"/>
          <w:szCs w:val="28"/>
        </w:rPr>
        <w:t xml:space="preserve"> АЭС»</w:t>
      </w:r>
      <w:r w:rsidRPr="00423486">
        <w:rPr>
          <w:sz w:val="28"/>
          <w:szCs w:val="28"/>
        </w:rPr>
        <w:t xml:space="preserve"> </w:t>
      </w:r>
      <w:r>
        <w:rPr>
          <w:sz w:val="28"/>
          <w:szCs w:val="28"/>
        </w:rPr>
        <w:t>с содержащимся в них к</w:t>
      </w:r>
      <w:r w:rsidRPr="00173FB0">
        <w:rPr>
          <w:sz w:val="28"/>
          <w:szCs w:val="28"/>
        </w:rPr>
        <w:t>омплект</w:t>
      </w:r>
      <w:r>
        <w:rPr>
          <w:sz w:val="28"/>
          <w:szCs w:val="28"/>
        </w:rPr>
        <w:t>ом</w:t>
      </w:r>
      <w:r w:rsidRPr="00173FB0">
        <w:rPr>
          <w:sz w:val="28"/>
          <w:szCs w:val="28"/>
        </w:rPr>
        <w:t xml:space="preserve"> вводных для проведения КПУ на </w:t>
      </w:r>
      <w:r>
        <w:rPr>
          <w:sz w:val="28"/>
          <w:szCs w:val="28"/>
        </w:rPr>
        <w:t>Ленинградской</w:t>
      </w:r>
      <w:r w:rsidRPr="00173FB0">
        <w:rPr>
          <w:sz w:val="28"/>
          <w:szCs w:val="28"/>
        </w:rPr>
        <w:t xml:space="preserve"> АЭС»;</w:t>
      </w:r>
      <w:proofErr w:type="gramEnd"/>
    </w:p>
    <w:p w:rsidR="003D44AD" w:rsidRPr="00173FB0" w:rsidRDefault="003D44AD" w:rsidP="003D44AD">
      <w:pPr>
        <w:pStyle w:val="a6"/>
        <w:numPr>
          <w:ilvl w:val="0"/>
          <w:numId w:val="6"/>
        </w:numPr>
        <w:spacing w:after="0"/>
        <w:jc w:val="both"/>
        <w:rPr>
          <w:sz w:val="28"/>
          <w:szCs w:val="28"/>
        </w:rPr>
      </w:pPr>
      <w:r w:rsidRPr="00173FB0">
        <w:rPr>
          <w:sz w:val="28"/>
          <w:szCs w:val="28"/>
        </w:rPr>
        <w:t xml:space="preserve">«План проведения комплексного противоаварийного учения на </w:t>
      </w:r>
      <w:r>
        <w:rPr>
          <w:sz w:val="28"/>
          <w:szCs w:val="28"/>
        </w:rPr>
        <w:t>Ленинградской</w:t>
      </w:r>
      <w:r w:rsidRPr="00173FB0">
        <w:rPr>
          <w:sz w:val="28"/>
          <w:szCs w:val="28"/>
        </w:rPr>
        <w:t xml:space="preserve"> АЭС»;</w:t>
      </w:r>
    </w:p>
    <w:p w:rsidR="003D44AD" w:rsidRPr="00100E2B" w:rsidRDefault="003D44AD" w:rsidP="003D44AD">
      <w:pPr>
        <w:pStyle w:val="a6"/>
        <w:numPr>
          <w:ilvl w:val="0"/>
          <w:numId w:val="6"/>
        </w:numPr>
        <w:spacing w:after="0"/>
        <w:jc w:val="both"/>
        <w:rPr>
          <w:sz w:val="28"/>
          <w:szCs w:val="28"/>
        </w:rPr>
      </w:pPr>
      <w:r w:rsidRPr="00173FB0">
        <w:rPr>
          <w:sz w:val="28"/>
          <w:szCs w:val="28"/>
        </w:rPr>
        <w:t>«</w:t>
      </w:r>
      <w:r>
        <w:rPr>
          <w:sz w:val="28"/>
          <w:szCs w:val="28"/>
        </w:rPr>
        <w:t>Программы</w:t>
      </w:r>
      <w:r w:rsidRPr="00173FB0">
        <w:rPr>
          <w:sz w:val="28"/>
          <w:szCs w:val="28"/>
        </w:rPr>
        <w:t xml:space="preserve"> проведения рекогносцировки мест проведения КПУ на </w:t>
      </w:r>
      <w:r>
        <w:rPr>
          <w:sz w:val="28"/>
          <w:szCs w:val="28"/>
        </w:rPr>
        <w:t>Ленинградской</w:t>
      </w:r>
      <w:r w:rsidRPr="00173FB0">
        <w:rPr>
          <w:sz w:val="28"/>
          <w:szCs w:val="28"/>
        </w:rPr>
        <w:t xml:space="preserve"> АЭС»;</w:t>
      </w:r>
    </w:p>
    <w:p w:rsidR="003D44AD" w:rsidRPr="00173FB0" w:rsidRDefault="003D44AD" w:rsidP="003D44AD">
      <w:pPr>
        <w:pStyle w:val="a6"/>
        <w:numPr>
          <w:ilvl w:val="0"/>
          <w:numId w:val="6"/>
        </w:numPr>
        <w:spacing w:after="0"/>
        <w:jc w:val="both"/>
        <w:rPr>
          <w:sz w:val="28"/>
          <w:szCs w:val="28"/>
        </w:rPr>
      </w:pPr>
      <w:r w:rsidRPr="00173FB0">
        <w:rPr>
          <w:sz w:val="28"/>
          <w:szCs w:val="28"/>
        </w:rPr>
        <w:t xml:space="preserve"> «План действия руководителя группы ОПАС»;</w:t>
      </w:r>
    </w:p>
    <w:p w:rsidR="003D44AD" w:rsidRPr="00173FB0" w:rsidRDefault="003D44AD" w:rsidP="003D44AD">
      <w:pPr>
        <w:pStyle w:val="a6"/>
        <w:numPr>
          <w:ilvl w:val="0"/>
          <w:numId w:val="6"/>
        </w:numPr>
        <w:spacing w:after="0"/>
        <w:jc w:val="both"/>
        <w:rPr>
          <w:sz w:val="28"/>
          <w:szCs w:val="28"/>
        </w:rPr>
      </w:pPr>
      <w:r w:rsidRPr="00173FB0">
        <w:rPr>
          <w:sz w:val="28"/>
          <w:szCs w:val="28"/>
        </w:rPr>
        <w:t>«План действия руководителя экспертных групп»;</w:t>
      </w:r>
    </w:p>
    <w:p w:rsidR="003D44AD" w:rsidRPr="00173FB0" w:rsidRDefault="003D44AD" w:rsidP="003D44AD">
      <w:pPr>
        <w:pStyle w:val="a6"/>
        <w:numPr>
          <w:ilvl w:val="0"/>
          <w:numId w:val="6"/>
        </w:numPr>
        <w:spacing w:after="0"/>
        <w:jc w:val="both"/>
        <w:rPr>
          <w:sz w:val="28"/>
          <w:szCs w:val="28"/>
        </w:rPr>
      </w:pPr>
      <w:r w:rsidRPr="00173FB0">
        <w:rPr>
          <w:sz w:val="28"/>
          <w:szCs w:val="28"/>
        </w:rPr>
        <w:t xml:space="preserve"> «Отчет по анализу комплексной, взаимоувязанной системы связи </w:t>
      </w:r>
      <w:r>
        <w:rPr>
          <w:sz w:val="28"/>
          <w:szCs w:val="28"/>
        </w:rPr>
        <w:t>Ленинградской</w:t>
      </w:r>
      <w:r w:rsidRPr="00173FB0">
        <w:rPr>
          <w:sz w:val="28"/>
          <w:szCs w:val="28"/>
        </w:rPr>
        <w:t xml:space="preserve"> АЭС»;</w:t>
      </w:r>
    </w:p>
    <w:p w:rsidR="003D44AD" w:rsidRPr="00173FB0" w:rsidRDefault="003D44AD" w:rsidP="003D44AD">
      <w:pPr>
        <w:pStyle w:val="a6"/>
        <w:numPr>
          <w:ilvl w:val="0"/>
          <w:numId w:val="6"/>
        </w:numPr>
        <w:spacing w:after="0"/>
        <w:jc w:val="both"/>
        <w:rPr>
          <w:sz w:val="28"/>
          <w:szCs w:val="28"/>
        </w:rPr>
      </w:pPr>
      <w:r w:rsidRPr="00173FB0">
        <w:rPr>
          <w:sz w:val="28"/>
          <w:szCs w:val="28"/>
        </w:rPr>
        <w:t>«Схема связи с группой ОПАС во время проведения КПУ»;</w:t>
      </w:r>
    </w:p>
    <w:p w:rsidR="003D44AD" w:rsidRPr="007B6857" w:rsidRDefault="003D44AD" w:rsidP="003D44AD">
      <w:pPr>
        <w:pStyle w:val="a6"/>
        <w:numPr>
          <w:ilvl w:val="0"/>
          <w:numId w:val="6"/>
        </w:numPr>
        <w:spacing w:after="0"/>
        <w:jc w:val="both"/>
        <w:rPr>
          <w:sz w:val="28"/>
          <w:szCs w:val="28"/>
        </w:rPr>
      </w:pPr>
      <w:r w:rsidRPr="00173FB0">
        <w:rPr>
          <w:sz w:val="28"/>
          <w:szCs w:val="28"/>
        </w:rPr>
        <w:t>«Схема организации связи при взаимодействии с уполномоченным органом управления использованием атомной энергии, регулирующим органом в области использования атомной энергии, местным самоуправлением»;</w:t>
      </w:r>
    </w:p>
    <w:p w:rsidR="003D44AD" w:rsidRPr="00173FB0" w:rsidRDefault="003D44AD" w:rsidP="003D44AD">
      <w:pPr>
        <w:pStyle w:val="a6"/>
        <w:tabs>
          <w:tab w:val="num" w:pos="900"/>
        </w:tabs>
        <w:spacing w:before="120"/>
        <w:jc w:val="both"/>
        <w:rPr>
          <w:sz w:val="28"/>
          <w:szCs w:val="28"/>
        </w:rPr>
      </w:pPr>
      <w:r w:rsidRPr="00173FB0">
        <w:rPr>
          <w:sz w:val="28"/>
          <w:szCs w:val="28"/>
        </w:rPr>
        <w:tab/>
        <w:t xml:space="preserve">Должны быть изданы и переданы Заказчику информационные буклеты по комплексному противоаварийному учению на </w:t>
      </w:r>
      <w:r>
        <w:rPr>
          <w:sz w:val="28"/>
          <w:szCs w:val="28"/>
        </w:rPr>
        <w:t>Ленинградской</w:t>
      </w:r>
      <w:r w:rsidRPr="00173FB0">
        <w:rPr>
          <w:sz w:val="28"/>
          <w:szCs w:val="28"/>
        </w:rPr>
        <w:t xml:space="preserve"> АЭС на русском и английском языках (100 и 70 экземпляров соответственно).</w:t>
      </w:r>
    </w:p>
    <w:p w:rsidR="003D44AD" w:rsidRDefault="003D44AD" w:rsidP="003D44AD">
      <w:pPr>
        <w:pStyle w:val="a0"/>
        <w:numPr>
          <w:ilvl w:val="0"/>
          <w:numId w:val="0"/>
        </w:numPr>
        <w:tabs>
          <w:tab w:val="left" w:pos="0"/>
        </w:tabs>
        <w:ind w:firstLine="567"/>
        <w:jc w:val="both"/>
        <w:rPr>
          <w:sz w:val="28"/>
          <w:szCs w:val="28"/>
        </w:rPr>
      </w:pPr>
      <w:r w:rsidRPr="00173FB0">
        <w:rPr>
          <w:sz w:val="28"/>
          <w:szCs w:val="28"/>
        </w:rPr>
        <w:t>Материалы, передаваемые Заказчику, должны быть оформлены в соответствии с РД ЭО 0324-02.</w:t>
      </w:r>
    </w:p>
    <w:p w:rsidR="003D44AD" w:rsidRDefault="003D44AD" w:rsidP="003D44AD">
      <w:pPr>
        <w:tabs>
          <w:tab w:val="left" w:pos="1134"/>
        </w:tabs>
        <w:rPr>
          <w:color w:val="000000"/>
          <w:spacing w:val="-2"/>
          <w:sz w:val="28"/>
          <w:szCs w:val="28"/>
        </w:rPr>
      </w:pPr>
    </w:p>
    <w:p w:rsidR="003D44AD" w:rsidRPr="00C43BF8" w:rsidRDefault="003D44AD" w:rsidP="003D44AD">
      <w:pPr>
        <w:tabs>
          <w:tab w:val="left" w:pos="1134"/>
        </w:tabs>
        <w:ind w:left="709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9. </w:t>
      </w:r>
      <w:r w:rsidRPr="00C43BF8">
        <w:rPr>
          <w:b/>
          <w:bCs/>
          <w:iCs/>
          <w:sz w:val="28"/>
          <w:szCs w:val="28"/>
        </w:rPr>
        <w:t>Порядок приема передачи результатов работ:</w:t>
      </w:r>
    </w:p>
    <w:p w:rsidR="003D44AD" w:rsidRDefault="003D44AD" w:rsidP="003D44AD">
      <w:pPr>
        <w:tabs>
          <w:tab w:val="left" w:pos="1134"/>
        </w:tabs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ab/>
        <w:t xml:space="preserve">Исполнитель передает на территории заказчика </w:t>
      </w:r>
      <w:r w:rsidRPr="00C44BF6">
        <w:rPr>
          <w:color w:val="000000"/>
          <w:spacing w:val="-2"/>
          <w:sz w:val="28"/>
          <w:szCs w:val="28"/>
        </w:rPr>
        <w:t>отчетные материалы, в форм</w:t>
      </w:r>
      <w:r>
        <w:rPr>
          <w:color w:val="000000"/>
          <w:spacing w:val="-2"/>
          <w:sz w:val="28"/>
          <w:szCs w:val="28"/>
        </w:rPr>
        <w:t>атах DOC и TIFF или PDF (2 шт.),  а так же о</w:t>
      </w:r>
      <w:r>
        <w:rPr>
          <w:sz w:val="28"/>
          <w:szCs w:val="28"/>
        </w:rPr>
        <w:t>тпечатанные и</w:t>
      </w:r>
      <w:r w:rsidRPr="00173FB0">
        <w:rPr>
          <w:sz w:val="28"/>
          <w:szCs w:val="28"/>
        </w:rPr>
        <w:t xml:space="preserve">нформационные буклеты по комплексному противоаварийному учению на </w:t>
      </w:r>
      <w:r>
        <w:rPr>
          <w:sz w:val="28"/>
          <w:szCs w:val="28"/>
        </w:rPr>
        <w:t>Ленинградской</w:t>
      </w:r>
      <w:r w:rsidRPr="00173FB0">
        <w:rPr>
          <w:sz w:val="28"/>
          <w:szCs w:val="28"/>
        </w:rPr>
        <w:t xml:space="preserve"> АЭС на русском и английском языках (100 и 70 экземпляров соответственно)</w:t>
      </w:r>
      <w:r>
        <w:rPr>
          <w:sz w:val="28"/>
          <w:szCs w:val="28"/>
        </w:rPr>
        <w:t xml:space="preserve"> на бумажном носителе</w:t>
      </w:r>
      <w:r w:rsidRPr="00173FB0">
        <w:rPr>
          <w:sz w:val="28"/>
          <w:szCs w:val="28"/>
        </w:rPr>
        <w:t>.</w:t>
      </w:r>
    </w:p>
    <w:p w:rsidR="003D44AD" w:rsidRDefault="003D44AD" w:rsidP="003D44AD">
      <w:pPr>
        <w:tabs>
          <w:tab w:val="left" w:pos="1134"/>
        </w:tabs>
        <w:rPr>
          <w:color w:val="000000"/>
          <w:spacing w:val="-2"/>
          <w:sz w:val="28"/>
          <w:szCs w:val="28"/>
        </w:rPr>
      </w:pPr>
    </w:p>
    <w:p w:rsidR="003D44AD" w:rsidRPr="008B46F9" w:rsidRDefault="003D44AD" w:rsidP="003D44AD">
      <w:pPr>
        <w:pStyle w:val="22"/>
        <w:spacing w:before="120" w:after="0" w:line="240" w:lineRule="auto"/>
        <w:ind w:firstLine="709"/>
        <w:jc w:val="both"/>
        <w:rPr>
          <w:b/>
          <w:bCs/>
          <w:color w:val="000000"/>
          <w:spacing w:val="-1"/>
          <w:sz w:val="28"/>
          <w:szCs w:val="28"/>
        </w:rPr>
      </w:pPr>
      <w:r w:rsidRPr="008B46F9">
        <w:rPr>
          <w:b/>
          <w:bCs/>
          <w:color w:val="000000"/>
          <w:spacing w:val="-1"/>
          <w:sz w:val="28"/>
          <w:szCs w:val="28"/>
        </w:rPr>
        <w:t>10. Ожидаемый экономический эффект от внедрения результатов выполнения работы:</w:t>
      </w:r>
    </w:p>
    <w:p w:rsidR="003D44AD" w:rsidRPr="00173FB0" w:rsidRDefault="003D44AD" w:rsidP="003D44AD">
      <w:pPr>
        <w:pStyle w:val="a6"/>
        <w:tabs>
          <w:tab w:val="left" w:pos="900"/>
        </w:tabs>
        <w:ind w:firstLine="720"/>
        <w:jc w:val="both"/>
        <w:rPr>
          <w:bCs/>
          <w:color w:val="000000"/>
          <w:spacing w:val="-1"/>
          <w:sz w:val="28"/>
          <w:szCs w:val="28"/>
        </w:rPr>
      </w:pPr>
      <w:r w:rsidRPr="00173FB0">
        <w:rPr>
          <w:bCs/>
          <w:color w:val="000000"/>
          <w:spacing w:val="-1"/>
          <w:sz w:val="28"/>
          <w:szCs w:val="28"/>
        </w:rPr>
        <w:t xml:space="preserve">В результате выполненной работы должен быть обеспечен необходимый уровень готовности сил и средств ГО и ЧС </w:t>
      </w:r>
      <w:r>
        <w:rPr>
          <w:bCs/>
          <w:color w:val="000000"/>
          <w:spacing w:val="-1"/>
          <w:sz w:val="28"/>
          <w:szCs w:val="28"/>
        </w:rPr>
        <w:t>Ленинградской</w:t>
      </w:r>
      <w:r w:rsidRPr="00173FB0">
        <w:rPr>
          <w:bCs/>
          <w:color w:val="000000"/>
          <w:spacing w:val="-1"/>
          <w:sz w:val="28"/>
          <w:szCs w:val="28"/>
        </w:rPr>
        <w:t xml:space="preserve"> АЭС, группы ОПАС, Кризисного центра, ЦТП, ФГУП АТЦ СПб и других участников учения.</w:t>
      </w:r>
    </w:p>
    <w:p w:rsidR="003D44AD" w:rsidRDefault="003D44AD" w:rsidP="003D44AD">
      <w:pPr>
        <w:shd w:val="clear" w:color="auto" w:fill="FFFFFF"/>
        <w:ind w:left="22" w:firstLine="684"/>
        <w:jc w:val="both"/>
        <w:rPr>
          <w:color w:val="000000"/>
          <w:spacing w:val="-1"/>
          <w:sz w:val="28"/>
          <w:szCs w:val="28"/>
        </w:rPr>
      </w:pPr>
    </w:p>
    <w:p w:rsidR="003D44AD" w:rsidRPr="00C43BF8" w:rsidRDefault="003D44AD" w:rsidP="003D44AD">
      <w:pPr>
        <w:tabs>
          <w:tab w:val="left" w:pos="1134"/>
        </w:tabs>
        <w:rPr>
          <w:color w:val="000000"/>
          <w:spacing w:val="-2"/>
          <w:sz w:val="28"/>
          <w:szCs w:val="28"/>
        </w:rPr>
      </w:pPr>
    </w:p>
    <w:p w:rsidR="003D44AD" w:rsidRPr="003E271E" w:rsidRDefault="003D44AD" w:rsidP="003D44AD">
      <w:pPr>
        <w:pStyle w:val="210"/>
        <w:ind w:firstLine="992"/>
        <w:jc w:val="both"/>
        <w:rPr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5"/>
        <w:gridCol w:w="4876"/>
      </w:tblGrid>
      <w:tr w:rsidR="003D44AD" w:rsidRPr="00EE6165" w:rsidTr="00EB347A">
        <w:tc>
          <w:tcPr>
            <w:tcW w:w="5068" w:type="dxa"/>
          </w:tcPr>
          <w:p w:rsidR="003D44AD" w:rsidRPr="00607C01" w:rsidRDefault="003D44AD" w:rsidP="00EB347A"/>
        </w:tc>
        <w:tc>
          <w:tcPr>
            <w:tcW w:w="5069" w:type="dxa"/>
          </w:tcPr>
          <w:p w:rsidR="003D44AD" w:rsidRPr="00C43BF8" w:rsidRDefault="003D44AD" w:rsidP="00EB347A">
            <w:pPr>
              <w:rPr>
                <w:color w:val="000000"/>
                <w:spacing w:val="-2"/>
                <w:sz w:val="28"/>
                <w:szCs w:val="28"/>
              </w:rPr>
            </w:pPr>
            <w:r w:rsidRPr="00C43BF8">
              <w:rPr>
                <w:color w:val="000000"/>
                <w:spacing w:val="-2"/>
                <w:sz w:val="28"/>
                <w:szCs w:val="28"/>
              </w:rPr>
              <w:t>От ЗАКАЗЧИКА</w:t>
            </w:r>
          </w:p>
          <w:p w:rsidR="003D44AD" w:rsidRPr="00C43BF8" w:rsidRDefault="003D44AD" w:rsidP="00EB347A">
            <w:pPr>
              <w:rPr>
                <w:color w:val="000000"/>
                <w:spacing w:val="-2"/>
                <w:sz w:val="28"/>
                <w:szCs w:val="28"/>
              </w:rPr>
            </w:pPr>
            <w:r w:rsidRPr="00C43BF8">
              <w:rPr>
                <w:color w:val="000000"/>
                <w:spacing w:val="-2"/>
                <w:sz w:val="28"/>
                <w:szCs w:val="28"/>
              </w:rPr>
              <w:t xml:space="preserve">Заместитель  директора по производству </w:t>
            </w:r>
          </w:p>
          <w:p w:rsidR="003D44AD" w:rsidRPr="00C43BF8" w:rsidRDefault="003D44AD" w:rsidP="00EB347A">
            <w:pPr>
              <w:rPr>
                <w:color w:val="000000"/>
                <w:spacing w:val="-2"/>
                <w:sz w:val="28"/>
                <w:szCs w:val="28"/>
              </w:rPr>
            </w:pPr>
          </w:p>
          <w:p w:rsidR="003D44AD" w:rsidRPr="00C43BF8" w:rsidRDefault="003D44AD" w:rsidP="00EB347A">
            <w:pPr>
              <w:rPr>
                <w:color w:val="000000"/>
                <w:spacing w:val="-2"/>
                <w:sz w:val="28"/>
                <w:szCs w:val="28"/>
              </w:rPr>
            </w:pPr>
          </w:p>
          <w:p w:rsidR="003D44AD" w:rsidRPr="00C43BF8" w:rsidRDefault="003D44AD" w:rsidP="00EB347A">
            <w:pPr>
              <w:rPr>
                <w:color w:val="000000"/>
                <w:spacing w:val="-2"/>
                <w:sz w:val="28"/>
                <w:szCs w:val="28"/>
              </w:rPr>
            </w:pPr>
            <w:r w:rsidRPr="00C43BF8">
              <w:rPr>
                <w:color w:val="000000"/>
                <w:spacing w:val="-2"/>
                <w:sz w:val="28"/>
                <w:szCs w:val="28"/>
              </w:rPr>
              <w:t xml:space="preserve">_________________ В.Г. Рябцев </w:t>
            </w:r>
          </w:p>
          <w:p w:rsidR="003D44AD" w:rsidRPr="00EE6165" w:rsidRDefault="003D44AD" w:rsidP="00EB347A"/>
        </w:tc>
      </w:tr>
      <w:bookmarkEnd w:id="1"/>
    </w:tbl>
    <w:p w:rsidR="00A5665B" w:rsidRDefault="00A5665B"/>
    <w:sectPr w:rsidR="00A566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66D32"/>
    <w:multiLevelType w:val="multilevel"/>
    <w:tmpl w:val="F02425EA"/>
    <w:lvl w:ilvl="0">
      <w:start w:val="1"/>
      <w:numFmt w:val="decimal"/>
      <w:lvlText w:val="%1"/>
      <w:lvlJc w:val="left"/>
      <w:pPr>
        <w:ind w:firstLine="680"/>
      </w:pPr>
      <w:rPr>
        <w:rFonts w:cs="Times New Roman" w:hint="default"/>
        <w:b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lvlText w:val="%1.%2"/>
      <w:lvlJc w:val="left"/>
      <w:pPr>
        <w:ind w:firstLine="680"/>
      </w:pPr>
      <w:rPr>
        <w:rFonts w:cs="Times New Roman" w:hint="default"/>
      </w:rPr>
    </w:lvl>
    <w:lvl w:ilvl="2">
      <w:start w:val="1"/>
      <w:numFmt w:val="decimal"/>
      <w:lvlText w:val="%1.%3"/>
      <w:lvlJc w:val="left"/>
      <w:pPr>
        <w:ind w:firstLine="680"/>
      </w:pPr>
      <w:rPr>
        <w:rFonts w:cs="Times New Roman" w:hint="default"/>
      </w:rPr>
    </w:lvl>
    <w:lvl w:ilvl="3">
      <w:start w:val="1"/>
      <w:numFmt w:val="decimal"/>
      <w:lvlText w:val="%1.%2.%4"/>
      <w:lvlJc w:val="left"/>
      <w:pPr>
        <w:ind w:firstLine="6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firstLine="6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firstLine="6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firstLine="6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firstLine="6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firstLine="680"/>
      </w:pPr>
      <w:rPr>
        <w:rFonts w:cs="Times New Roman" w:hint="default"/>
      </w:rPr>
    </w:lvl>
  </w:abstractNum>
  <w:abstractNum w:abstractNumId="1">
    <w:nsid w:val="1055423E"/>
    <w:multiLevelType w:val="multilevel"/>
    <w:tmpl w:val="E8407F8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suff w:val="nothing"/>
      <w:lvlText w:val="%1.%2."/>
      <w:lvlJc w:val="left"/>
      <w:pPr>
        <w:ind w:left="13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478A395C"/>
    <w:multiLevelType w:val="multilevel"/>
    <w:tmpl w:val="B7A48758"/>
    <w:lvl w:ilvl="0">
      <w:start w:val="1"/>
      <w:numFmt w:val="decimal"/>
      <w:pStyle w:val="1"/>
      <w:lvlText w:val="%1"/>
      <w:lvlJc w:val="left"/>
      <w:pPr>
        <w:tabs>
          <w:tab w:val="num" w:pos="1134"/>
        </w:tabs>
        <w:ind w:left="0" w:firstLine="851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0" w:firstLine="851"/>
      </w:pPr>
      <w:rPr>
        <w:rFonts w:hint="default"/>
      </w:rPr>
    </w:lvl>
    <w:lvl w:ilvl="2">
      <w:start w:val="1"/>
      <w:numFmt w:val="decimal"/>
      <w:pStyle w:val="20"/>
      <w:lvlText w:val="%1.%2.%3"/>
      <w:lvlJc w:val="left"/>
      <w:pPr>
        <w:tabs>
          <w:tab w:val="num" w:pos="1134"/>
        </w:tabs>
        <w:ind w:left="0" w:firstLine="851"/>
      </w:pPr>
      <w:rPr>
        <w:rFonts w:hint="default"/>
        <w:b w:val="0"/>
        <w:i w:val="0"/>
      </w:rPr>
    </w:lvl>
    <w:lvl w:ilvl="3">
      <w:start w:val="1"/>
      <w:numFmt w:val="decimal"/>
      <w:pStyle w:val="3"/>
      <w:lvlText w:val="%1.%2.%3.%4"/>
      <w:lvlJc w:val="left"/>
      <w:pPr>
        <w:tabs>
          <w:tab w:val="num" w:pos="1134"/>
        </w:tabs>
        <w:ind w:left="0" w:firstLine="851"/>
      </w:pPr>
      <w:rPr>
        <w:rFonts w:hint="default"/>
        <w:b w:val="0"/>
        <w:i w:val="0"/>
      </w:rPr>
    </w:lvl>
    <w:lvl w:ilvl="4">
      <w:start w:val="1"/>
      <w:numFmt w:val="russianLower"/>
      <w:pStyle w:val="a"/>
      <w:lvlText w:val="%5)"/>
      <w:lvlJc w:val="left"/>
      <w:pPr>
        <w:tabs>
          <w:tab w:val="num" w:pos="1134"/>
        </w:tabs>
        <w:ind w:left="0" w:firstLine="85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0" w:firstLine="85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4"/>
        </w:tabs>
        <w:ind w:left="0" w:firstLine="85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34"/>
        </w:tabs>
        <w:ind w:left="0" w:firstLine="85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4"/>
        </w:tabs>
        <w:ind w:left="0" w:firstLine="851"/>
      </w:pPr>
      <w:rPr>
        <w:rFonts w:hint="default"/>
      </w:rPr>
    </w:lvl>
  </w:abstractNum>
  <w:abstractNum w:abstractNumId="3">
    <w:nsid w:val="5A995C5C"/>
    <w:multiLevelType w:val="multilevel"/>
    <w:tmpl w:val="E8C8D6E6"/>
    <w:lvl w:ilvl="0">
      <w:start w:val="1"/>
      <w:numFmt w:val="bullet"/>
      <w:pStyle w:val="a0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E650755"/>
    <w:multiLevelType w:val="hybridMultilevel"/>
    <w:tmpl w:val="C7EC1F8E"/>
    <w:lvl w:ilvl="0" w:tplc="35B2800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2F1022"/>
    <w:multiLevelType w:val="hybridMultilevel"/>
    <w:tmpl w:val="D872374A"/>
    <w:lvl w:ilvl="0" w:tplc="FAA67A0E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4AD"/>
    <w:rsid w:val="00000E6F"/>
    <w:rsid w:val="00004BE1"/>
    <w:rsid w:val="000057E6"/>
    <w:rsid w:val="00010701"/>
    <w:rsid w:val="00011E9A"/>
    <w:rsid w:val="00013C1F"/>
    <w:rsid w:val="00014463"/>
    <w:rsid w:val="00015103"/>
    <w:rsid w:val="00017E83"/>
    <w:rsid w:val="00021179"/>
    <w:rsid w:val="00023095"/>
    <w:rsid w:val="00023338"/>
    <w:rsid w:val="00025A20"/>
    <w:rsid w:val="00027390"/>
    <w:rsid w:val="00030060"/>
    <w:rsid w:val="0003107A"/>
    <w:rsid w:val="00033D30"/>
    <w:rsid w:val="00036612"/>
    <w:rsid w:val="00036A5E"/>
    <w:rsid w:val="00036E20"/>
    <w:rsid w:val="00037236"/>
    <w:rsid w:val="00042A91"/>
    <w:rsid w:val="00042D3E"/>
    <w:rsid w:val="00043226"/>
    <w:rsid w:val="00044DD2"/>
    <w:rsid w:val="00045E55"/>
    <w:rsid w:val="000472DE"/>
    <w:rsid w:val="00051FA7"/>
    <w:rsid w:val="000530C5"/>
    <w:rsid w:val="0005416F"/>
    <w:rsid w:val="00055E1F"/>
    <w:rsid w:val="00056BE5"/>
    <w:rsid w:val="0006127A"/>
    <w:rsid w:val="00065E94"/>
    <w:rsid w:val="00073BB5"/>
    <w:rsid w:val="00073C05"/>
    <w:rsid w:val="00074D96"/>
    <w:rsid w:val="00081624"/>
    <w:rsid w:val="000851D1"/>
    <w:rsid w:val="00087744"/>
    <w:rsid w:val="00087CB6"/>
    <w:rsid w:val="00091034"/>
    <w:rsid w:val="0009785D"/>
    <w:rsid w:val="00097B52"/>
    <w:rsid w:val="000A4130"/>
    <w:rsid w:val="000A4769"/>
    <w:rsid w:val="000B2328"/>
    <w:rsid w:val="000B3295"/>
    <w:rsid w:val="000B4824"/>
    <w:rsid w:val="000B5C87"/>
    <w:rsid w:val="000B7AC8"/>
    <w:rsid w:val="000C11E1"/>
    <w:rsid w:val="000C2D8A"/>
    <w:rsid w:val="000C5BD4"/>
    <w:rsid w:val="000D6A4E"/>
    <w:rsid w:val="000E23B1"/>
    <w:rsid w:val="000E3457"/>
    <w:rsid w:val="000E4BA9"/>
    <w:rsid w:val="000F46CF"/>
    <w:rsid w:val="000F5274"/>
    <w:rsid w:val="00101F0B"/>
    <w:rsid w:val="00110C9F"/>
    <w:rsid w:val="0011156C"/>
    <w:rsid w:val="001140DB"/>
    <w:rsid w:val="0012125C"/>
    <w:rsid w:val="00121915"/>
    <w:rsid w:val="00126E02"/>
    <w:rsid w:val="001346FB"/>
    <w:rsid w:val="00135C47"/>
    <w:rsid w:val="001375A4"/>
    <w:rsid w:val="00137D86"/>
    <w:rsid w:val="001408AA"/>
    <w:rsid w:val="00144DEF"/>
    <w:rsid w:val="0015386C"/>
    <w:rsid w:val="00156B1C"/>
    <w:rsid w:val="00161C63"/>
    <w:rsid w:val="001629F7"/>
    <w:rsid w:val="0016529D"/>
    <w:rsid w:val="00172964"/>
    <w:rsid w:val="00173193"/>
    <w:rsid w:val="00173E29"/>
    <w:rsid w:val="0017455A"/>
    <w:rsid w:val="00183F23"/>
    <w:rsid w:val="00195234"/>
    <w:rsid w:val="00195473"/>
    <w:rsid w:val="0019570A"/>
    <w:rsid w:val="001979E9"/>
    <w:rsid w:val="001A224B"/>
    <w:rsid w:val="001A2F82"/>
    <w:rsid w:val="001A3998"/>
    <w:rsid w:val="001B1A7E"/>
    <w:rsid w:val="001B49D3"/>
    <w:rsid w:val="001B530D"/>
    <w:rsid w:val="001C2171"/>
    <w:rsid w:val="001C2C6C"/>
    <w:rsid w:val="001C4125"/>
    <w:rsid w:val="001C63FB"/>
    <w:rsid w:val="001C68EF"/>
    <w:rsid w:val="001C6E65"/>
    <w:rsid w:val="001C7494"/>
    <w:rsid w:val="001C76E4"/>
    <w:rsid w:val="001E191C"/>
    <w:rsid w:val="001E26EC"/>
    <w:rsid w:val="001E274A"/>
    <w:rsid w:val="001E4243"/>
    <w:rsid w:val="001E5219"/>
    <w:rsid w:val="001E5D6F"/>
    <w:rsid w:val="001F2CE9"/>
    <w:rsid w:val="001F31B6"/>
    <w:rsid w:val="001F552C"/>
    <w:rsid w:val="00201A25"/>
    <w:rsid w:val="00206B01"/>
    <w:rsid w:val="00207535"/>
    <w:rsid w:val="00207C1E"/>
    <w:rsid w:val="0021197B"/>
    <w:rsid w:val="00212FCA"/>
    <w:rsid w:val="00217E4C"/>
    <w:rsid w:val="002202CC"/>
    <w:rsid w:val="00220423"/>
    <w:rsid w:val="002208FC"/>
    <w:rsid w:val="00222E89"/>
    <w:rsid w:val="00224445"/>
    <w:rsid w:val="00233DA2"/>
    <w:rsid w:val="00233E4F"/>
    <w:rsid w:val="00237289"/>
    <w:rsid w:val="00243470"/>
    <w:rsid w:val="00253689"/>
    <w:rsid w:val="00254E29"/>
    <w:rsid w:val="00255950"/>
    <w:rsid w:val="00255D06"/>
    <w:rsid w:val="002635A2"/>
    <w:rsid w:val="002643C6"/>
    <w:rsid w:val="00264923"/>
    <w:rsid w:val="00264994"/>
    <w:rsid w:val="002702D5"/>
    <w:rsid w:val="00274DF5"/>
    <w:rsid w:val="00276DE0"/>
    <w:rsid w:val="00283667"/>
    <w:rsid w:val="002855CB"/>
    <w:rsid w:val="00285F58"/>
    <w:rsid w:val="00286544"/>
    <w:rsid w:val="002915C4"/>
    <w:rsid w:val="00294976"/>
    <w:rsid w:val="00294B4F"/>
    <w:rsid w:val="002A1A83"/>
    <w:rsid w:val="002A5807"/>
    <w:rsid w:val="002A7124"/>
    <w:rsid w:val="002B350D"/>
    <w:rsid w:val="002B5B50"/>
    <w:rsid w:val="002C253E"/>
    <w:rsid w:val="002C2F1E"/>
    <w:rsid w:val="002C3108"/>
    <w:rsid w:val="002C60B2"/>
    <w:rsid w:val="002C7194"/>
    <w:rsid w:val="002C76AA"/>
    <w:rsid w:val="002D733E"/>
    <w:rsid w:val="002E2641"/>
    <w:rsid w:val="002E3304"/>
    <w:rsid w:val="002E5B60"/>
    <w:rsid w:val="002F473F"/>
    <w:rsid w:val="002F707B"/>
    <w:rsid w:val="003031EA"/>
    <w:rsid w:val="00303739"/>
    <w:rsid w:val="00303ECD"/>
    <w:rsid w:val="003047A7"/>
    <w:rsid w:val="00304EEE"/>
    <w:rsid w:val="00306C3F"/>
    <w:rsid w:val="003113E6"/>
    <w:rsid w:val="00312461"/>
    <w:rsid w:val="003138DF"/>
    <w:rsid w:val="00315F80"/>
    <w:rsid w:val="00316C33"/>
    <w:rsid w:val="00321F5A"/>
    <w:rsid w:val="00324C72"/>
    <w:rsid w:val="00325409"/>
    <w:rsid w:val="00330059"/>
    <w:rsid w:val="003346F8"/>
    <w:rsid w:val="00334E3E"/>
    <w:rsid w:val="00336097"/>
    <w:rsid w:val="00336DC5"/>
    <w:rsid w:val="003454A8"/>
    <w:rsid w:val="003472E5"/>
    <w:rsid w:val="003608D7"/>
    <w:rsid w:val="00360E8D"/>
    <w:rsid w:val="003611FE"/>
    <w:rsid w:val="00366647"/>
    <w:rsid w:val="0037030B"/>
    <w:rsid w:val="003708FD"/>
    <w:rsid w:val="0038375A"/>
    <w:rsid w:val="00383E9A"/>
    <w:rsid w:val="00387BA2"/>
    <w:rsid w:val="003939A1"/>
    <w:rsid w:val="003941C2"/>
    <w:rsid w:val="003948A6"/>
    <w:rsid w:val="003955D0"/>
    <w:rsid w:val="0039729D"/>
    <w:rsid w:val="003977D5"/>
    <w:rsid w:val="003A29B0"/>
    <w:rsid w:val="003A2D57"/>
    <w:rsid w:val="003A3A9A"/>
    <w:rsid w:val="003A76DF"/>
    <w:rsid w:val="003B12A2"/>
    <w:rsid w:val="003B160F"/>
    <w:rsid w:val="003B48E7"/>
    <w:rsid w:val="003B50CE"/>
    <w:rsid w:val="003C0342"/>
    <w:rsid w:val="003C3AF5"/>
    <w:rsid w:val="003C4E2F"/>
    <w:rsid w:val="003D0F8B"/>
    <w:rsid w:val="003D1F9D"/>
    <w:rsid w:val="003D4344"/>
    <w:rsid w:val="003D44AD"/>
    <w:rsid w:val="003D5E35"/>
    <w:rsid w:val="003D5EC4"/>
    <w:rsid w:val="003D70B0"/>
    <w:rsid w:val="003E5C74"/>
    <w:rsid w:val="003E71B0"/>
    <w:rsid w:val="003F0594"/>
    <w:rsid w:val="003F0D7B"/>
    <w:rsid w:val="003F2213"/>
    <w:rsid w:val="003F2941"/>
    <w:rsid w:val="003F75F4"/>
    <w:rsid w:val="004028F3"/>
    <w:rsid w:val="00403F84"/>
    <w:rsid w:val="004129AF"/>
    <w:rsid w:val="00413390"/>
    <w:rsid w:val="00413621"/>
    <w:rsid w:val="004179EB"/>
    <w:rsid w:val="0043180F"/>
    <w:rsid w:val="00432861"/>
    <w:rsid w:val="004339CF"/>
    <w:rsid w:val="00437228"/>
    <w:rsid w:val="00437528"/>
    <w:rsid w:val="00440334"/>
    <w:rsid w:val="004422B6"/>
    <w:rsid w:val="00442811"/>
    <w:rsid w:val="004438A4"/>
    <w:rsid w:val="00443980"/>
    <w:rsid w:val="0044615F"/>
    <w:rsid w:val="00446F94"/>
    <w:rsid w:val="00447B33"/>
    <w:rsid w:val="004546F4"/>
    <w:rsid w:val="00456537"/>
    <w:rsid w:val="00456926"/>
    <w:rsid w:val="0046314D"/>
    <w:rsid w:val="00471046"/>
    <w:rsid w:val="004731D4"/>
    <w:rsid w:val="0047383F"/>
    <w:rsid w:val="00473962"/>
    <w:rsid w:val="004743BC"/>
    <w:rsid w:val="00475467"/>
    <w:rsid w:val="00485B70"/>
    <w:rsid w:val="004913B7"/>
    <w:rsid w:val="00497DCD"/>
    <w:rsid w:val="004A625C"/>
    <w:rsid w:val="004B1A91"/>
    <w:rsid w:val="004B3BDC"/>
    <w:rsid w:val="004B7E13"/>
    <w:rsid w:val="004B7E34"/>
    <w:rsid w:val="004C125D"/>
    <w:rsid w:val="004C1BBB"/>
    <w:rsid w:val="004C6157"/>
    <w:rsid w:val="004D2C44"/>
    <w:rsid w:val="004E25A8"/>
    <w:rsid w:val="004F0E1F"/>
    <w:rsid w:val="004F4E0C"/>
    <w:rsid w:val="004F6F12"/>
    <w:rsid w:val="004F7B7C"/>
    <w:rsid w:val="00500D46"/>
    <w:rsid w:val="00505699"/>
    <w:rsid w:val="00505F1F"/>
    <w:rsid w:val="00513FA6"/>
    <w:rsid w:val="00514B3B"/>
    <w:rsid w:val="00515662"/>
    <w:rsid w:val="005175C8"/>
    <w:rsid w:val="0052195C"/>
    <w:rsid w:val="00526710"/>
    <w:rsid w:val="00527518"/>
    <w:rsid w:val="00532F22"/>
    <w:rsid w:val="00534778"/>
    <w:rsid w:val="0053546F"/>
    <w:rsid w:val="00535FAA"/>
    <w:rsid w:val="00544F45"/>
    <w:rsid w:val="00545AB8"/>
    <w:rsid w:val="00547099"/>
    <w:rsid w:val="00547976"/>
    <w:rsid w:val="0055741C"/>
    <w:rsid w:val="00561896"/>
    <w:rsid w:val="00561C0F"/>
    <w:rsid w:val="005637BC"/>
    <w:rsid w:val="0056687A"/>
    <w:rsid w:val="00570B30"/>
    <w:rsid w:val="00575B04"/>
    <w:rsid w:val="005766F8"/>
    <w:rsid w:val="0057728D"/>
    <w:rsid w:val="005806E2"/>
    <w:rsid w:val="0058145F"/>
    <w:rsid w:val="00583202"/>
    <w:rsid w:val="00585526"/>
    <w:rsid w:val="00585CF0"/>
    <w:rsid w:val="00592713"/>
    <w:rsid w:val="005938D2"/>
    <w:rsid w:val="00594672"/>
    <w:rsid w:val="005959F9"/>
    <w:rsid w:val="005A0CE9"/>
    <w:rsid w:val="005A4788"/>
    <w:rsid w:val="005A491F"/>
    <w:rsid w:val="005B4F26"/>
    <w:rsid w:val="005B638A"/>
    <w:rsid w:val="005C0C39"/>
    <w:rsid w:val="005C1D18"/>
    <w:rsid w:val="005C2B32"/>
    <w:rsid w:val="005C3535"/>
    <w:rsid w:val="005D13CB"/>
    <w:rsid w:val="005D4BE0"/>
    <w:rsid w:val="005E0873"/>
    <w:rsid w:val="005E472D"/>
    <w:rsid w:val="005E704F"/>
    <w:rsid w:val="005F591B"/>
    <w:rsid w:val="005F7448"/>
    <w:rsid w:val="0060025B"/>
    <w:rsid w:val="00601F76"/>
    <w:rsid w:val="00605DB0"/>
    <w:rsid w:val="00606785"/>
    <w:rsid w:val="00610CCD"/>
    <w:rsid w:val="006136FB"/>
    <w:rsid w:val="00613F1C"/>
    <w:rsid w:val="006157CC"/>
    <w:rsid w:val="00617874"/>
    <w:rsid w:val="00617F75"/>
    <w:rsid w:val="006203B0"/>
    <w:rsid w:val="00621096"/>
    <w:rsid w:val="00622E9E"/>
    <w:rsid w:val="0062568C"/>
    <w:rsid w:val="006305E0"/>
    <w:rsid w:val="00646228"/>
    <w:rsid w:val="006546B7"/>
    <w:rsid w:val="0065643E"/>
    <w:rsid w:val="00656820"/>
    <w:rsid w:val="006570C9"/>
    <w:rsid w:val="006603EB"/>
    <w:rsid w:val="006632B0"/>
    <w:rsid w:val="00663581"/>
    <w:rsid w:val="00667A72"/>
    <w:rsid w:val="00670806"/>
    <w:rsid w:val="00673D4E"/>
    <w:rsid w:val="0067660E"/>
    <w:rsid w:val="00676912"/>
    <w:rsid w:val="00687168"/>
    <w:rsid w:val="0068742F"/>
    <w:rsid w:val="00690450"/>
    <w:rsid w:val="006912BF"/>
    <w:rsid w:val="00691558"/>
    <w:rsid w:val="006949BB"/>
    <w:rsid w:val="00694FCA"/>
    <w:rsid w:val="006A2AE8"/>
    <w:rsid w:val="006A5175"/>
    <w:rsid w:val="006A6C18"/>
    <w:rsid w:val="006B32D6"/>
    <w:rsid w:val="006B3406"/>
    <w:rsid w:val="006B6210"/>
    <w:rsid w:val="006C5808"/>
    <w:rsid w:val="006C6C1E"/>
    <w:rsid w:val="006C7567"/>
    <w:rsid w:val="006D46E1"/>
    <w:rsid w:val="006D4F1A"/>
    <w:rsid w:val="006D5BEF"/>
    <w:rsid w:val="006D5D49"/>
    <w:rsid w:val="006E3AE1"/>
    <w:rsid w:val="006E4093"/>
    <w:rsid w:val="006E61C2"/>
    <w:rsid w:val="006F26FB"/>
    <w:rsid w:val="006F4042"/>
    <w:rsid w:val="00702E0E"/>
    <w:rsid w:val="0070763E"/>
    <w:rsid w:val="00707ADF"/>
    <w:rsid w:val="00711866"/>
    <w:rsid w:val="00712924"/>
    <w:rsid w:val="00713557"/>
    <w:rsid w:val="00713B13"/>
    <w:rsid w:val="00713D0C"/>
    <w:rsid w:val="00713DC4"/>
    <w:rsid w:val="00714D95"/>
    <w:rsid w:val="007209CA"/>
    <w:rsid w:val="007254B2"/>
    <w:rsid w:val="0073102E"/>
    <w:rsid w:val="00731CBA"/>
    <w:rsid w:val="00740828"/>
    <w:rsid w:val="00742919"/>
    <w:rsid w:val="007437EC"/>
    <w:rsid w:val="00753D63"/>
    <w:rsid w:val="00760D0D"/>
    <w:rsid w:val="00761048"/>
    <w:rsid w:val="00773FF6"/>
    <w:rsid w:val="00774D61"/>
    <w:rsid w:val="007773F7"/>
    <w:rsid w:val="007865EF"/>
    <w:rsid w:val="007A3634"/>
    <w:rsid w:val="007A6415"/>
    <w:rsid w:val="007B3266"/>
    <w:rsid w:val="007B3302"/>
    <w:rsid w:val="007B4944"/>
    <w:rsid w:val="007C11B7"/>
    <w:rsid w:val="007C3B8E"/>
    <w:rsid w:val="007C6C1B"/>
    <w:rsid w:val="007C6F18"/>
    <w:rsid w:val="007C7819"/>
    <w:rsid w:val="007D21DE"/>
    <w:rsid w:val="007D6685"/>
    <w:rsid w:val="007F34B8"/>
    <w:rsid w:val="008006E3"/>
    <w:rsid w:val="00805BD0"/>
    <w:rsid w:val="00807445"/>
    <w:rsid w:val="0081072C"/>
    <w:rsid w:val="00813210"/>
    <w:rsid w:val="0081450C"/>
    <w:rsid w:val="008227B8"/>
    <w:rsid w:val="00834DB6"/>
    <w:rsid w:val="00836A76"/>
    <w:rsid w:val="008379CC"/>
    <w:rsid w:val="00840066"/>
    <w:rsid w:val="008446AE"/>
    <w:rsid w:val="00854EB6"/>
    <w:rsid w:val="0085729B"/>
    <w:rsid w:val="00865BB2"/>
    <w:rsid w:val="00872E0B"/>
    <w:rsid w:val="00874BB0"/>
    <w:rsid w:val="00880778"/>
    <w:rsid w:val="00884E4E"/>
    <w:rsid w:val="00885496"/>
    <w:rsid w:val="00885D7E"/>
    <w:rsid w:val="00885F74"/>
    <w:rsid w:val="00887057"/>
    <w:rsid w:val="00891DF1"/>
    <w:rsid w:val="008925D5"/>
    <w:rsid w:val="0089371D"/>
    <w:rsid w:val="00895BEF"/>
    <w:rsid w:val="00896D94"/>
    <w:rsid w:val="008978DF"/>
    <w:rsid w:val="008A733E"/>
    <w:rsid w:val="008B2817"/>
    <w:rsid w:val="008B2CEA"/>
    <w:rsid w:val="008B3ECE"/>
    <w:rsid w:val="008B477B"/>
    <w:rsid w:val="008B6335"/>
    <w:rsid w:val="008C7470"/>
    <w:rsid w:val="008D1480"/>
    <w:rsid w:val="008D231B"/>
    <w:rsid w:val="008D30D6"/>
    <w:rsid w:val="008D4F75"/>
    <w:rsid w:val="008D5CA6"/>
    <w:rsid w:val="008E5818"/>
    <w:rsid w:val="008F7A5B"/>
    <w:rsid w:val="00900E58"/>
    <w:rsid w:val="0090263B"/>
    <w:rsid w:val="009079AA"/>
    <w:rsid w:val="00910E93"/>
    <w:rsid w:val="00913768"/>
    <w:rsid w:val="009148F2"/>
    <w:rsid w:val="009176CE"/>
    <w:rsid w:val="00920599"/>
    <w:rsid w:val="00920814"/>
    <w:rsid w:val="00922178"/>
    <w:rsid w:val="0092754A"/>
    <w:rsid w:val="00937D3D"/>
    <w:rsid w:val="00943AA1"/>
    <w:rsid w:val="00944518"/>
    <w:rsid w:val="00950960"/>
    <w:rsid w:val="00951B5C"/>
    <w:rsid w:val="00963192"/>
    <w:rsid w:val="00964E88"/>
    <w:rsid w:val="00970D90"/>
    <w:rsid w:val="00972E8D"/>
    <w:rsid w:val="009805E8"/>
    <w:rsid w:val="00990419"/>
    <w:rsid w:val="00992D5D"/>
    <w:rsid w:val="009976F2"/>
    <w:rsid w:val="009A0461"/>
    <w:rsid w:val="009A0C86"/>
    <w:rsid w:val="009A15B8"/>
    <w:rsid w:val="009B1DA5"/>
    <w:rsid w:val="009B1EA4"/>
    <w:rsid w:val="009B311C"/>
    <w:rsid w:val="009B3832"/>
    <w:rsid w:val="009B3AB0"/>
    <w:rsid w:val="009B4A77"/>
    <w:rsid w:val="009B5258"/>
    <w:rsid w:val="009C26AA"/>
    <w:rsid w:val="009D6A3C"/>
    <w:rsid w:val="009E2935"/>
    <w:rsid w:val="009F2BCC"/>
    <w:rsid w:val="009F3EFA"/>
    <w:rsid w:val="009F4B2D"/>
    <w:rsid w:val="009F6DE7"/>
    <w:rsid w:val="009F7881"/>
    <w:rsid w:val="00A11490"/>
    <w:rsid w:val="00A20EB2"/>
    <w:rsid w:val="00A2232F"/>
    <w:rsid w:val="00A246F7"/>
    <w:rsid w:val="00A30B27"/>
    <w:rsid w:val="00A30EE2"/>
    <w:rsid w:val="00A321EB"/>
    <w:rsid w:val="00A32C1F"/>
    <w:rsid w:val="00A36ACB"/>
    <w:rsid w:val="00A45862"/>
    <w:rsid w:val="00A45A5E"/>
    <w:rsid w:val="00A517A0"/>
    <w:rsid w:val="00A5665B"/>
    <w:rsid w:val="00A62891"/>
    <w:rsid w:val="00A6364B"/>
    <w:rsid w:val="00A648FC"/>
    <w:rsid w:val="00A67DE2"/>
    <w:rsid w:val="00A7123E"/>
    <w:rsid w:val="00A7470B"/>
    <w:rsid w:val="00A76FEF"/>
    <w:rsid w:val="00A82520"/>
    <w:rsid w:val="00A870D3"/>
    <w:rsid w:val="00A87BEA"/>
    <w:rsid w:val="00A87F76"/>
    <w:rsid w:val="00A95758"/>
    <w:rsid w:val="00A95D27"/>
    <w:rsid w:val="00A962F0"/>
    <w:rsid w:val="00A96C4A"/>
    <w:rsid w:val="00AA39EC"/>
    <w:rsid w:val="00AA451F"/>
    <w:rsid w:val="00AA7BD8"/>
    <w:rsid w:val="00AB2376"/>
    <w:rsid w:val="00AB36EF"/>
    <w:rsid w:val="00AB3BCB"/>
    <w:rsid w:val="00AB3F2A"/>
    <w:rsid w:val="00AB45EE"/>
    <w:rsid w:val="00AC08CC"/>
    <w:rsid w:val="00AC18FD"/>
    <w:rsid w:val="00AC2288"/>
    <w:rsid w:val="00AC365D"/>
    <w:rsid w:val="00AD1B79"/>
    <w:rsid w:val="00AD2103"/>
    <w:rsid w:val="00AD38A4"/>
    <w:rsid w:val="00AD3FE2"/>
    <w:rsid w:val="00AD5773"/>
    <w:rsid w:val="00AD6704"/>
    <w:rsid w:val="00AD6F35"/>
    <w:rsid w:val="00AE3923"/>
    <w:rsid w:val="00AE5824"/>
    <w:rsid w:val="00AE63CC"/>
    <w:rsid w:val="00AF1254"/>
    <w:rsid w:val="00AF5F7D"/>
    <w:rsid w:val="00B00E50"/>
    <w:rsid w:val="00B03DC3"/>
    <w:rsid w:val="00B04A93"/>
    <w:rsid w:val="00B07989"/>
    <w:rsid w:val="00B126FF"/>
    <w:rsid w:val="00B14BDA"/>
    <w:rsid w:val="00B20C38"/>
    <w:rsid w:val="00B230D8"/>
    <w:rsid w:val="00B23456"/>
    <w:rsid w:val="00B242A8"/>
    <w:rsid w:val="00B30F49"/>
    <w:rsid w:val="00B31789"/>
    <w:rsid w:val="00B341EE"/>
    <w:rsid w:val="00B34AFA"/>
    <w:rsid w:val="00B36033"/>
    <w:rsid w:val="00B37671"/>
    <w:rsid w:val="00B461DF"/>
    <w:rsid w:val="00B47B23"/>
    <w:rsid w:val="00B5170B"/>
    <w:rsid w:val="00B5170F"/>
    <w:rsid w:val="00B5206C"/>
    <w:rsid w:val="00B55596"/>
    <w:rsid w:val="00B5564B"/>
    <w:rsid w:val="00B61156"/>
    <w:rsid w:val="00B62B7B"/>
    <w:rsid w:val="00B64BEE"/>
    <w:rsid w:val="00B656F3"/>
    <w:rsid w:val="00B731FE"/>
    <w:rsid w:val="00B76715"/>
    <w:rsid w:val="00B76D5A"/>
    <w:rsid w:val="00B7765A"/>
    <w:rsid w:val="00B81634"/>
    <w:rsid w:val="00B841B6"/>
    <w:rsid w:val="00B851AC"/>
    <w:rsid w:val="00B958C0"/>
    <w:rsid w:val="00B96D32"/>
    <w:rsid w:val="00BA2507"/>
    <w:rsid w:val="00BA7690"/>
    <w:rsid w:val="00BA7727"/>
    <w:rsid w:val="00BB169A"/>
    <w:rsid w:val="00BB5EE3"/>
    <w:rsid w:val="00BC0B34"/>
    <w:rsid w:val="00BC4026"/>
    <w:rsid w:val="00BD057A"/>
    <w:rsid w:val="00BD3879"/>
    <w:rsid w:val="00BD3ED3"/>
    <w:rsid w:val="00BE1E2C"/>
    <w:rsid w:val="00BE3421"/>
    <w:rsid w:val="00BE7808"/>
    <w:rsid w:val="00BF08CE"/>
    <w:rsid w:val="00BF25CE"/>
    <w:rsid w:val="00BF43FB"/>
    <w:rsid w:val="00BF7C09"/>
    <w:rsid w:val="00C03A7C"/>
    <w:rsid w:val="00C056ED"/>
    <w:rsid w:val="00C058B9"/>
    <w:rsid w:val="00C059D4"/>
    <w:rsid w:val="00C108C8"/>
    <w:rsid w:val="00C1205F"/>
    <w:rsid w:val="00C13547"/>
    <w:rsid w:val="00C14E6F"/>
    <w:rsid w:val="00C16501"/>
    <w:rsid w:val="00C16A12"/>
    <w:rsid w:val="00C27512"/>
    <w:rsid w:val="00C337A7"/>
    <w:rsid w:val="00C370CE"/>
    <w:rsid w:val="00C40715"/>
    <w:rsid w:val="00C40F89"/>
    <w:rsid w:val="00C418D1"/>
    <w:rsid w:val="00C42CC2"/>
    <w:rsid w:val="00C43204"/>
    <w:rsid w:val="00C4553F"/>
    <w:rsid w:val="00C53AFB"/>
    <w:rsid w:val="00C56D34"/>
    <w:rsid w:val="00C63136"/>
    <w:rsid w:val="00C63C8E"/>
    <w:rsid w:val="00C64846"/>
    <w:rsid w:val="00C64D74"/>
    <w:rsid w:val="00C7023F"/>
    <w:rsid w:val="00C725BC"/>
    <w:rsid w:val="00C76ABA"/>
    <w:rsid w:val="00C76B0A"/>
    <w:rsid w:val="00C8139F"/>
    <w:rsid w:val="00C83E15"/>
    <w:rsid w:val="00C9342E"/>
    <w:rsid w:val="00C938B2"/>
    <w:rsid w:val="00C94159"/>
    <w:rsid w:val="00C95160"/>
    <w:rsid w:val="00CA3AD4"/>
    <w:rsid w:val="00CA4947"/>
    <w:rsid w:val="00CA697A"/>
    <w:rsid w:val="00CA7EBA"/>
    <w:rsid w:val="00CB08D3"/>
    <w:rsid w:val="00CB64DF"/>
    <w:rsid w:val="00CC4FB9"/>
    <w:rsid w:val="00CC599C"/>
    <w:rsid w:val="00CC798F"/>
    <w:rsid w:val="00CD0D48"/>
    <w:rsid w:val="00CE1F32"/>
    <w:rsid w:val="00CE4DC5"/>
    <w:rsid w:val="00CE52CC"/>
    <w:rsid w:val="00CE6D5D"/>
    <w:rsid w:val="00CF1897"/>
    <w:rsid w:val="00CF1E46"/>
    <w:rsid w:val="00CF1F0E"/>
    <w:rsid w:val="00CF44D0"/>
    <w:rsid w:val="00CF5CF3"/>
    <w:rsid w:val="00D02F3A"/>
    <w:rsid w:val="00D033CF"/>
    <w:rsid w:val="00D039C8"/>
    <w:rsid w:val="00D068B2"/>
    <w:rsid w:val="00D07F88"/>
    <w:rsid w:val="00D12849"/>
    <w:rsid w:val="00D153C7"/>
    <w:rsid w:val="00D17762"/>
    <w:rsid w:val="00D22278"/>
    <w:rsid w:val="00D23816"/>
    <w:rsid w:val="00D2626F"/>
    <w:rsid w:val="00D44BB2"/>
    <w:rsid w:val="00D4537E"/>
    <w:rsid w:val="00D4589B"/>
    <w:rsid w:val="00D45CC8"/>
    <w:rsid w:val="00D46033"/>
    <w:rsid w:val="00D50267"/>
    <w:rsid w:val="00D54539"/>
    <w:rsid w:val="00D57722"/>
    <w:rsid w:val="00D635C6"/>
    <w:rsid w:val="00D651C1"/>
    <w:rsid w:val="00D67A17"/>
    <w:rsid w:val="00D70054"/>
    <w:rsid w:val="00D73DB2"/>
    <w:rsid w:val="00D75172"/>
    <w:rsid w:val="00D83788"/>
    <w:rsid w:val="00D8459E"/>
    <w:rsid w:val="00D85458"/>
    <w:rsid w:val="00D90266"/>
    <w:rsid w:val="00D90570"/>
    <w:rsid w:val="00D964A3"/>
    <w:rsid w:val="00D97EB3"/>
    <w:rsid w:val="00DA219E"/>
    <w:rsid w:val="00DA26D7"/>
    <w:rsid w:val="00DC0D5C"/>
    <w:rsid w:val="00DC1E7D"/>
    <w:rsid w:val="00DC3700"/>
    <w:rsid w:val="00DC609C"/>
    <w:rsid w:val="00DC6206"/>
    <w:rsid w:val="00DC681B"/>
    <w:rsid w:val="00DD1F12"/>
    <w:rsid w:val="00DD3260"/>
    <w:rsid w:val="00DD3446"/>
    <w:rsid w:val="00DD5750"/>
    <w:rsid w:val="00DD5FF0"/>
    <w:rsid w:val="00DE226D"/>
    <w:rsid w:val="00DE446B"/>
    <w:rsid w:val="00DE642D"/>
    <w:rsid w:val="00DF05E1"/>
    <w:rsid w:val="00DF2E8E"/>
    <w:rsid w:val="00DF6A0C"/>
    <w:rsid w:val="00DF7418"/>
    <w:rsid w:val="00E000A7"/>
    <w:rsid w:val="00E00299"/>
    <w:rsid w:val="00E00C84"/>
    <w:rsid w:val="00E01DB7"/>
    <w:rsid w:val="00E021EE"/>
    <w:rsid w:val="00E022A9"/>
    <w:rsid w:val="00E05A19"/>
    <w:rsid w:val="00E07EE1"/>
    <w:rsid w:val="00E1491A"/>
    <w:rsid w:val="00E14EEE"/>
    <w:rsid w:val="00E1790A"/>
    <w:rsid w:val="00E2029E"/>
    <w:rsid w:val="00E234A7"/>
    <w:rsid w:val="00E31124"/>
    <w:rsid w:val="00E31996"/>
    <w:rsid w:val="00E3275A"/>
    <w:rsid w:val="00E33525"/>
    <w:rsid w:val="00E367ED"/>
    <w:rsid w:val="00E41ACA"/>
    <w:rsid w:val="00E42D62"/>
    <w:rsid w:val="00E47731"/>
    <w:rsid w:val="00E507E0"/>
    <w:rsid w:val="00E50976"/>
    <w:rsid w:val="00E54AF1"/>
    <w:rsid w:val="00E5621C"/>
    <w:rsid w:val="00E6148C"/>
    <w:rsid w:val="00E7077F"/>
    <w:rsid w:val="00E70B60"/>
    <w:rsid w:val="00E731E5"/>
    <w:rsid w:val="00E734B5"/>
    <w:rsid w:val="00E8174C"/>
    <w:rsid w:val="00EA02F8"/>
    <w:rsid w:val="00EB6F1F"/>
    <w:rsid w:val="00EB76EE"/>
    <w:rsid w:val="00EC0052"/>
    <w:rsid w:val="00EC06A1"/>
    <w:rsid w:val="00EC436B"/>
    <w:rsid w:val="00EC5E06"/>
    <w:rsid w:val="00EC65E7"/>
    <w:rsid w:val="00ED2925"/>
    <w:rsid w:val="00ED2BCA"/>
    <w:rsid w:val="00ED329C"/>
    <w:rsid w:val="00ED7333"/>
    <w:rsid w:val="00EE572C"/>
    <w:rsid w:val="00EE737D"/>
    <w:rsid w:val="00EF4D0F"/>
    <w:rsid w:val="00F05C54"/>
    <w:rsid w:val="00F06DF8"/>
    <w:rsid w:val="00F12DF9"/>
    <w:rsid w:val="00F157ED"/>
    <w:rsid w:val="00F229C6"/>
    <w:rsid w:val="00F26DC0"/>
    <w:rsid w:val="00F32B92"/>
    <w:rsid w:val="00F403A1"/>
    <w:rsid w:val="00F41047"/>
    <w:rsid w:val="00F41419"/>
    <w:rsid w:val="00F450A5"/>
    <w:rsid w:val="00F5062A"/>
    <w:rsid w:val="00F51785"/>
    <w:rsid w:val="00F53B01"/>
    <w:rsid w:val="00F57A87"/>
    <w:rsid w:val="00F6061E"/>
    <w:rsid w:val="00F62532"/>
    <w:rsid w:val="00F63999"/>
    <w:rsid w:val="00F66194"/>
    <w:rsid w:val="00F706DE"/>
    <w:rsid w:val="00F709C7"/>
    <w:rsid w:val="00F70C29"/>
    <w:rsid w:val="00F75603"/>
    <w:rsid w:val="00F76EC1"/>
    <w:rsid w:val="00F7785D"/>
    <w:rsid w:val="00F807FD"/>
    <w:rsid w:val="00F87794"/>
    <w:rsid w:val="00F87B9B"/>
    <w:rsid w:val="00F9136F"/>
    <w:rsid w:val="00F91521"/>
    <w:rsid w:val="00F91656"/>
    <w:rsid w:val="00F91964"/>
    <w:rsid w:val="00FA346E"/>
    <w:rsid w:val="00FB19E6"/>
    <w:rsid w:val="00FB1B42"/>
    <w:rsid w:val="00FB1E1E"/>
    <w:rsid w:val="00FB1FE4"/>
    <w:rsid w:val="00FB4D60"/>
    <w:rsid w:val="00FB75D3"/>
    <w:rsid w:val="00FC2303"/>
    <w:rsid w:val="00FC4A11"/>
    <w:rsid w:val="00FC699A"/>
    <w:rsid w:val="00FC7D1A"/>
    <w:rsid w:val="00FD0573"/>
    <w:rsid w:val="00FD087E"/>
    <w:rsid w:val="00FD1CA8"/>
    <w:rsid w:val="00FD74AC"/>
    <w:rsid w:val="00FE14CC"/>
    <w:rsid w:val="00FE2F27"/>
    <w:rsid w:val="00FE4846"/>
    <w:rsid w:val="00FF09F8"/>
    <w:rsid w:val="00FF4D71"/>
    <w:rsid w:val="00FF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D44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ТЗ"/>
    <w:basedOn w:val="a1"/>
    <w:next w:val="a1"/>
    <w:link w:val="10"/>
    <w:qFormat/>
    <w:rsid w:val="003D44AD"/>
    <w:pPr>
      <w:keepNext/>
      <w:keepLines/>
      <w:pageBreakBefore/>
      <w:numPr>
        <w:numId w:val="1"/>
      </w:numPr>
      <w:suppressAutoHyphens/>
      <w:spacing w:before="120" w:after="120"/>
      <w:outlineLvl w:val="0"/>
    </w:pPr>
    <w:rPr>
      <w:b/>
      <w:iCs/>
      <w:sz w:val="28"/>
    </w:rPr>
  </w:style>
  <w:style w:type="paragraph" w:styleId="2">
    <w:name w:val="heading 2"/>
    <w:aliases w:val="Заголовок 2 ТЗ"/>
    <w:basedOn w:val="a1"/>
    <w:next w:val="a1"/>
    <w:link w:val="21"/>
    <w:qFormat/>
    <w:rsid w:val="003D44AD"/>
    <w:pPr>
      <w:keepNext/>
      <w:numPr>
        <w:ilvl w:val="1"/>
        <w:numId w:val="1"/>
      </w:numPr>
      <w:suppressAutoHyphens/>
      <w:spacing w:before="120"/>
      <w:outlineLvl w:val="1"/>
    </w:pPr>
    <w:rPr>
      <w:b/>
      <w:bCs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ТЗ Знак"/>
    <w:basedOn w:val="a2"/>
    <w:link w:val="1"/>
    <w:rsid w:val="003D44AD"/>
    <w:rPr>
      <w:rFonts w:ascii="Times New Roman" w:eastAsia="Times New Roman" w:hAnsi="Times New Roman" w:cs="Times New Roman"/>
      <w:b/>
      <w:iCs/>
      <w:sz w:val="28"/>
      <w:szCs w:val="24"/>
      <w:lang w:eastAsia="ru-RU"/>
    </w:rPr>
  </w:style>
  <w:style w:type="character" w:customStyle="1" w:styleId="21">
    <w:name w:val="Заголовок 2 Знак"/>
    <w:aliases w:val="Заголовок 2 ТЗ Знак"/>
    <w:basedOn w:val="a2"/>
    <w:link w:val="2"/>
    <w:rsid w:val="003D44AD"/>
    <w:rPr>
      <w:rFonts w:ascii="Times New Roman" w:eastAsia="Times New Roman" w:hAnsi="Times New Roman" w:cs="Times New Roman"/>
      <w:b/>
      <w:bCs/>
      <w:iCs/>
      <w:sz w:val="28"/>
      <w:szCs w:val="28"/>
      <w:lang w:eastAsia="ru-RU"/>
    </w:rPr>
  </w:style>
  <w:style w:type="paragraph" w:styleId="22">
    <w:name w:val="Body Text 2"/>
    <w:basedOn w:val="a1"/>
    <w:link w:val="23"/>
    <w:rsid w:val="003D44AD"/>
    <w:pPr>
      <w:spacing w:after="120" w:line="480" w:lineRule="auto"/>
    </w:pPr>
  </w:style>
  <w:style w:type="character" w:customStyle="1" w:styleId="23">
    <w:name w:val="Основной текст 2 Знак"/>
    <w:basedOn w:val="a2"/>
    <w:link w:val="22"/>
    <w:rsid w:val="003D44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1"/>
    <w:qFormat/>
    <w:rsid w:val="003D44A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ody Text"/>
    <w:aliases w:val="Основной текст Знак Знак"/>
    <w:basedOn w:val="a1"/>
    <w:link w:val="a7"/>
    <w:rsid w:val="003D44AD"/>
    <w:pPr>
      <w:spacing w:after="120"/>
    </w:pPr>
  </w:style>
  <w:style w:type="character" w:customStyle="1" w:styleId="a7">
    <w:name w:val="Основной текст Знак"/>
    <w:aliases w:val="Основной текст Знак Знак Знак"/>
    <w:basedOn w:val="a2"/>
    <w:link w:val="a6"/>
    <w:rsid w:val="003D44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Текст перечисления а)"/>
    <w:basedOn w:val="a1"/>
    <w:qFormat/>
    <w:rsid w:val="003D44AD"/>
    <w:pPr>
      <w:numPr>
        <w:ilvl w:val="4"/>
        <w:numId w:val="1"/>
      </w:numPr>
      <w:tabs>
        <w:tab w:val="clear" w:pos="1134"/>
        <w:tab w:val="num" w:pos="1276"/>
      </w:tabs>
      <w:jc w:val="both"/>
    </w:pPr>
    <w:rPr>
      <w:sz w:val="28"/>
      <w:szCs w:val="28"/>
    </w:rPr>
  </w:style>
  <w:style w:type="paragraph" w:customStyle="1" w:styleId="20">
    <w:name w:val="Текст пункта 2"/>
    <w:basedOn w:val="a1"/>
    <w:qFormat/>
    <w:rsid w:val="003D44AD"/>
    <w:pPr>
      <w:numPr>
        <w:ilvl w:val="2"/>
        <w:numId w:val="1"/>
      </w:numPr>
      <w:tabs>
        <w:tab w:val="left" w:pos="1843"/>
        <w:tab w:val="left" w:pos="1985"/>
      </w:tabs>
      <w:jc w:val="both"/>
    </w:pPr>
    <w:rPr>
      <w:sz w:val="28"/>
      <w:szCs w:val="28"/>
    </w:rPr>
  </w:style>
  <w:style w:type="paragraph" w:customStyle="1" w:styleId="3">
    <w:name w:val="Текст пункта 3"/>
    <w:basedOn w:val="20"/>
    <w:rsid w:val="003D44AD"/>
    <w:pPr>
      <w:numPr>
        <w:ilvl w:val="3"/>
      </w:numPr>
    </w:pPr>
  </w:style>
  <w:style w:type="paragraph" w:customStyle="1" w:styleId="a8">
    <w:name w:val="Текст пункта подраздела ТЗ"/>
    <w:basedOn w:val="a1"/>
    <w:qFormat/>
    <w:rsid w:val="003D44AD"/>
    <w:pPr>
      <w:tabs>
        <w:tab w:val="left" w:pos="1276"/>
      </w:tabs>
      <w:ind w:firstLine="680"/>
      <w:jc w:val="both"/>
    </w:pPr>
    <w:rPr>
      <w:rFonts w:eastAsia="SimSun"/>
      <w:lang w:eastAsia="zh-CN"/>
    </w:rPr>
  </w:style>
  <w:style w:type="paragraph" w:customStyle="1" w:styleId="210">
    <w:name w:val="Основной текст с отступом 21"/>
    <w:basedOn w:val="a1"/>
    <w:rsid w:val="003D44AD"/>
    <w:pPr>
      <w:widowControl w:val="0"/>
      <w:ind w:firstLine="720"/>
    </w:pPr>
    <w:rPr>
      <w:szCs w:val="20"/>
    </w:rPr>
  </w:style>
  <w:style w:type="paragraph" w:customStyle="1" w:styleId="a0">
    <w:name w:val="Марк.спис. в табл."/>
    <w:basedOn w:val="a1"/>
    <w:rsid w:val="003D44AD"/>
    <w:pPr>
      <w:numPr>
        <w:numId w:val="3"/>
      </w:numPr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D44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ТЗ"/>
    <w:basedOn w:val="a1"/>
    <w:next w:val="a1"/>
    <w:link w:val="10"/>
    <w:qFormat/>
    <w:rsid w:val="003D44AD"/>
    <w:pPr>
      <w:keepNext/>
      <w:keepLines/>
      <w:pageBreakBefore/>
      <w:numPr>
        <w:numId w:val="1"/>
      </w:numPr>
      <w:suppressAutoHyphens/>
      <w:spacing w:before="120" w:after="120"/>
      <w:outlineLvl w:val="0"/>
    </w:pPr>
    <w:rPr>
      <w:b/>
      <w:iCs/>
      <w:sz w:val="28"/>
    </w:rPr>
  </w:style>
  <w:style w:type="paragraph" w:styleId="2">
    <w:name w:val="heading 2"/>
    <w:aliases w:val="Заголовок 2 ТЗ"/>
    <w:basedOn w:val="a1"/>
    <w:next w:val="a1"/>
    <w:link w:val="21"/>
    <w:qFormat/>
    <w:rsid w:val="003D44AD"/>
    <w:pPr>
      <w:keepNext/>
      <w:numPr>
        <w:ilvl w:val="1"/>
        <w:numId w:val="1"/>
      </w:numPr>
      <w:suppressAutoHyphens/>
      <w:spacing w:before="120"/>
      <w:outlineLvl w:val="1"/>
    </w:pPr>
    <w:rPr>
      <w:b/>
      <w:bCs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ТЗ Знак"/>
    <w:basedOn w:val="a2"/>
    <w:link w:val="1"/>
    <w:rsid w:val="003D44AD"/>
    <w:rPr>
      <w:rFonts w:ascii="Times New Roman" w:eastAsia="Times New Roman" w:hAnsi="Times New Roman" w:cs="Times New Roman"/>
      <w:b/>
      <w:iCs/>
      <w:sz w:val="28"/>
      <w:szCs w:val="24"/>
      <w:lang w:eastAsia="ru-RU"/>
    </w:rPr>
  </w:style>
  <w:style w:type="character" w:customStyle="1" w:styleId="21">
    <w:name w:val="Заголовок 2 Знак"/>
    <w:aliases w:val="Заголовок 2 ТЗ Знак"/>
    <w:basedOn w:val="a2"/>
    <w:link w:val="2"/>
    <w:rsid w:val="003D44AD"/>
    <w:rPr>
      <w:rFonts w:ascii="Times New Roman" w:eastAsia="Times New Roman" w:hAnsi="Times New Roman" w:cs="Times New Roman"/>
      <w:b/>
      <w:bCs/>
      <w:iCs/>
      <w:sz w:val="28"/>
      <w:szCs w:val="28"/>
      <w:lang w:eastAsia="ru-RU"/>
    </w:rPr>
  </w:style>
  <w:style w:type="paragraph" w:styleId="22">
    <w:name w:val="Body Text 2"/>
    <w:basedOn w:val="a1"/>
    <w:link w:val="23"/>
    <w:rsid w:val="003D44AD"/>
    <w:pPr>
      <w:spacing w:after="120" w:line="480" w:lineRule="auto"/>
    </w:pPr>
  </w:style>
  <w:style w:type="character" w:customStyle="1" w:styleId="23">
    <w:name w:val="Основной текст 2 Знак"/>
    <w:basedOn w:val="a2"/>
    <w:link w:val="22"/>
    <w:rsid w:val="003D44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1"/>
    <w:qFormat/>
    <w:rsid w:val="003D44A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ody Text"/>
    <w:aliases w:val="Основной текст Знак Знак"/>
    <w:basedOn w:val="a1"/>
    <w:link w:val="a7"/>
    <w:rsid w:val="003D44AD"/>
    <w:pPr>
      <w:spacing w:after="120"/>
    </w:pPr>
  </w:style>
  <w:style w:type="character" w:customStyle="1" w:styleId="a7">
    <w:name w:val="Основной текст Знак"/>
    <w:aliases w:val="Основной текст Знак Знак Знак"/>
    <w:basedOn w:val="a2"/>
    <w:link w:val="a6"/>
    <w:rsid w:val="003D44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Текст перечисления а)"/>
    <w:basedOn w:val="a1"/>
    <w:qFormat/>
    <w:rsid w:val="003D44AD"/>
    <w:pPr>
      <w:numPr>
        <w:ilvl w:val="4"/>
        <w:numId w:val="1"/>
      </w:numPr>
      <w:tabs>
        <w:tab w:val="clear" w:pos="1134"/>
        <w:tab w:val="num" w:pos="1276"/>
      </w:tabs>
      <w:jc w:val="both"/>
    </w:pPr>
    <w:rPr>
      <w:sz w:val="28"/>
      <w:szCs w:val="28"/>
    </w:rPr>
  </w:style>
  <w:style w:type="paragraph" w:customStyle="1" w:styleId="20">
    <w:name w:val="Текст пункта 2"/>
    <w:basedOn w:val="a1"/>
    <w:qFormat/>
    <w:rsid w:val="003D44AD"/>
    <w:pPr>
      <w:numPr>
        <w:ilvl w:val="2"/>
        <w:numId w:val="1"/>
      </w:numPr>
      <w:tabs>
        <w:tab w:val="left" w:pos="1843"/>
        <w:tab w:val="left" w:pos="1985"/>
      </w:tabs>
      <w:jc w:val="both"/>
    </w:pPr>
    <w:rPr>
      <w:sz w:val="28"/>
      <w:szCs w:val="28"/>
    </w:rPr>
  </w:style>
  <w:style w:type="paragraph" w:customStyle="1" w:styleId="3">
    <w:name w:val="Текст пункта 3"/>
    <w:basedOn w:val="20"/>
    <w:rsid w:val="003D44AD"/>
    <w:pPr>
      <w:numPr>
        <w:ilvl w:val="3"/>
      </w:numPr>
    </w:pPr>
  </w:style>
  <w:style w:type="paragraph" w:customStyle="1" w:styleId="a8">
    <w:name w:val="Текст пункта подраздела ТЗ"/>
    <w:basedOn w:val="a1"/>
    <w:qFormat/>
    <w:rsid w:val="003D44AD"/>
    <w:pPr>
      <w:tabs>
        <w:tab w:val="left" w:pos="1276"/>
      </w:tabs>
      <w:ind w:firstLine="680"/>
      <w:jc w:val="both"/>
    </w:pPr>
    <w:rPr>
      <w:rFonts w:eastAsia="SimSun"/>
      <w:lang w:eastAsia="zh-CN"/>
    </w:rPr>
  </w:style>
  <w:style w:type="paragraph" w:customStyle="1" w:styleId="210">
    <w:name w:val="Основной текст с отступом 21"/>
    <w:basedOn w:val="a1"/>
    <w:rsid w:val="003D44AD"/>
    <w:pPr>
      <w:widowControl w:val="0"/>
      <w:ind w:firstLine="720"/>
    </w:pPr>
    <w:rPr>
      <w:szCs w:val="20"/>
    </w:rPr>
  </w:style>
  <w:style w:type="paragraph" w:customStyle="1" w:styleId="a0">
    <w:name w:val="Марк.спис. в табл."/>
    <w:basedOn w:val="a1"/>
    <w:rsid w:val="003D44AD"/>
    <w:pPr>
      <w:numPr>
        <w:numId w:val="3"/>
      </w:numPr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ov.ru/polygraph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aov.ru/rewriting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ov.ru/dopechatnaya_podgotovka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1772</Words>
  <Characters>10103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Платонова Светлана Анатольевна</dc:creator>
  <cp:lastModifiedBy>Попкова Татьяна Александровна</cp:lastModifiedBy>
  <cp:revision>2</cp:revision>
  <dcterms:created xsi:type="dcterms:W3CDTF">2015-03-23T08:03:00Z</dcterms:created>
  <dcterms:modified xsi:type="dcterms:W3CDTF">2015-03-23T08:03:00Z</dcterms:modified>
</cp:coreProperties>
</file>