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E4C1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</w:t>
      </w:r>
      <w:r w:rsidR="00EE4C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Д.В. Кияткин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EE4C10" w:rsidRPr="00EE4C10">
        <w:rPr>
          <w:rFonts w:ascii="Times New Roman" w:hAnsi="Times New Roman" w:cs="Times New Roman"/>
          <w:b/>
          <w:sz w:val="24"/>
          <w:szCs w:val="24"/>
        </w:rPr>
        <w:t>ЛАБОРАТОРНОГО МУЛЬТИМЕТРА  U3401A</w:t>
      </w:r>
      <w:proofErr w:type="gramStart"/>
      <w:r w:rsidR="00EE4C10" w:rsidRPr="00EE4C10"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 w:rsidR="00EE4C10" w:rsidRPr="00EE4C10">
        <w:rPr>
          <w:rFonts w:ascii="Times New Roman" w:hAnsi="Times New Roman" w:cs="Times New Roman"/>
          <w:b/>
          <w:sz w:val="24"/>
          <w:szCs w:val="24"/>
        </w:rPr>
        <w:t xml:space="preserve"> ПОВЕРКОЙ</w:t>
      </w:r>
      <w:r w:rsidR="00EE4C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713A3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B144BE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B144BE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95199F" w:rsidRDefault="00A43BAE" w:rsidP="00D71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19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B14B4" w:rsidRPr="0095199F">
              <w:rPr>
                <w:rFonts w:ascii="Times New Roman" w:hAnsi="Times New Roman" w:cs="Times New Roman"/>
                <w:sz w:val="24"/>
                <w:szCs w:val="24"/>
              </w:rPr>
              <w:t xml:space="preserve">оставка </w:t>
            </w:r>
            <w:proofErr w:type="gramStart"/>
            <w:r w:rsidR="00EE4C10" w:rsidRPr="0095199F">
              <w:rPr>
                <w:rFonts w:ascii="Times New Roman" w:hAnsi="Times New Roman" w:cs="Times New Roman"/>
                <w:sz w:val="24"/>
                <w:szCs w:val="24"/>
              </w:rPr>
              <w:t>лабораторного</w:t>
            </w:r>
            <w:proofErr w:type="gramEnd"/>
            <w:r w:rsidR="00EE4C10" w:rsidRPr="00951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E4C10" w:rsidRPr="0095199F">
              <w:rPr>
                <w:rFonts w:ascii="Times New Roman" w:hAnsi="Times New Roman" w:cs="Times New Roman"/>
                <w:sz w:val="24"/>
                <w:szCs w:val="24"/>
              </w:rPr>
              <w:t>мультиметра</w:t>
            </w:r>
            <w:proofErr w:type="spellEnd"/>
            <w:r w:rsidR="00EE4C10" w:rsidRPr="0095199F">
              <w:rPr>
                <w:rFonts w:ascii="Times New Roman" w:hAnsi="Times New Roman" w:cs="Times New Roman"/>
                <w:sz w:val="24"/>
                <w:szCs w:val="24"/>
              </w:rPr>
              <w:t xml:space="preserve">  U3401A с поверкой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A2865" w:rsidRPr="00EE4C10" w:rsidRDefault="00EE4C10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C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45 000,00 </w:t>
            </w:r>
            <w:r w:rsidRPr="00EE4C10">
              <w:rPr>
                <w:rFonts w:ascii="Times New Roman" w:hAnsi="Times New Roman" w:cs="Times New Roman"/>
                <w:bCs/>
                <w:sz w:val="24"/>
                <w:szCs w:val="24"/>
              </w:rPr>
              <w:t>(Сорок пять тысяч) рублей 00</w:t>
            </w:r>
            <w:r w:rsidR="005A69AB" w:rsidRPr="00EE4C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A2865" w:rsidRPr="00EE4C1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НДС – </w:t>
            </w:r>
            <w:r w:rsidR="005A69AB" w:rsidRPr="00EE4C1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A2865" w:rsidRPr="00EE4C10">
              <w:rPr>
                <w:rFonts w:ascii="Times New Roman" w:hAnsi="Times New Roman" w:cs="Times New Roman"/>
                <w:sz w:val="24"/>
                <w:szCs w:val="24"/>
              </w:rPr>
              <w:t>18%)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3A3" w:rsidRPr="00EE4C10" w:rsidRDefault="00EE4C10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4C10">
              <w:rPr>
                <w:rFonts w:ascii="Times New Roman" w:hAnsi="Times New Roman"/>
                <w:sz w:val="24"/>
                <w:szCs w:val="24"/>
              </w:rPr>
              <w:t>26.51</w:t>
            </w:r>
          </w:p>
          <w:p w:rsidR="00EE4C10" w:rsidRPr="00E902D0" w:rsidRDefault="00EE4C10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4C10">
              <w:rPr>
                <w:rFonts w:ascii="Times New Roman" w:hAnsi="Times New Roman"/>
                <w:sz w:val="24"/>
                <w:szCs w:val="24"/>
              </w:rPr>
              <w:t>26.51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22669D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EE4C10">
              <w:rPr>
                <w:rFonts w:ascii="Times New Roman" w:hAnsi="Times New Roman" w:cs="Times New Roman"/>
                <w:sz w:val="24"/>
                <w:szCs w:val="24"/>
              </w:rPr>
              <w:t>10 (десяти)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подписания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E4C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</w:t>
            </w:r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>путем перечисления 100% от общей стоимости договора в течени</w:t>
            </w:r>
            <w:proofErr w:type="gramStart"/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(пяти) банковских дней </w:t>
            </w:r>
            <w:r w:rsid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момента </w:t>
            </w:r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подписания договора обоими сторонами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E4C1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144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E4C1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144B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144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144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4C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14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EE4C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B144BE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B14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  <w:r w:rsidR="00AD4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14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B144BE" w:rsidP="00B144B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E4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144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44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</w:t>
            </w:r>
            <w:bookmarkStart w:id="19" w:name="_GoBack"/>
            <w:bookmarkEnd w:id="19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D71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D713A3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A43BAE">
        <w:trPr>
          <w:trHeight w:val="20"/>
        </w:trPr>
        <w:tc>
          <w:tcPr>
            <w:tcW w:w="8937" w:type="dxa"/>
            <w:gridSpan w:val="2"/>
          </w:tcPr>
          <w:p w:rsidR="005C18D2" w:rsidRPr="00A0357D" w:rsidRDefault="005C18D2" w:rsidP="005C1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5C18D2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5C18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18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4C10" w:rsidRPr="00EE4C10" w:rsidRDefault="00EE4C10" w:rsidP="00EE4C1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C10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EE4C10" w:rsidRDefault="00EE4C10" w:rsidP="00EE4C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proofErr w:type="gramStart"/>
      <w:r w:rsidRPr="00EE4C10">
        <w:rPr>
          <w:rFonts w:ascii="Times New Roman" w:hAnsi="Times New Roman" w:cs="Times New Roman"/>
          <w:b/>
          <w:bCs/>
          <w:sz w:val="24"/>
          <w:szCs w:val="24"/>
        </w:rPr>
        <w:t>лабораторного</w:t>
      </w:r>
      <w:proofErr w:type="gramEnd"/>
      <w:r w:rsidRPr="00EE4C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E4C10">
        <w:rPr>
          <w:rFonts w:ascii="Times New Roman" w:hAnsi="Times New Roman" w:cs="Times New Roman"/>
          <w:b/>
          <w:bCs/>
          <w:sz w:val="24"/>
          <w:szCs w:val="24"/>
        </w:rPr>
        <w:t>мультиметра</w:t>
      </w:r>
      <w:proofErr w:type="spellEnd"/>
      <w:r w:rsidRPr="00EE4C10">
        <w:rPr>
          <w:rFonts w:ascii="Times New Roman" w:hAnsi="Times New Roman" w:cs="Times New Roman"/>
          <w:b/>
          <w:bCs/>
          <w:sz w:val="24"/>
          <w:szCs w:val="24"/>
        </w:rPr>
        <w:t xml:space="preserve">  U3401A</w:t>
      </w:r>
    </w:p>
    <w:p w:rsidR="00EE4C10" w:rsidRPr="00EE4C10" w:rsidRDefault="00EE4C10" w:rsidP="00EE4C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proofErr w:type="spellStart"/>
      <w:r w:rsidRPr="00EE4C10">
        <w:rPr>
          <w:rFonts w:ascii="Times New Roman" w:hAnsi="Times New Roman" w:cs="Times New Roman"/>
          <w:sz w:val="24"/>
          <w:szCs w:val="24"/>
        </w:rPr>
        <w:t>Ланцова</w:t>
      </w:r>
      <w:proofErr w:type="spellEnd"/>
      <w:r w:rsidRPr="00EE4C10">
        <w:rPr>
          <w:rFonts w:ascii="Times New Roman" w:hAnsi="Times New Roman" w:cs="Times New Roman"/>
          <w:sz w:val="24"/>
          <w:szCs w:val="24"/>
        </w:rPr>
        <w:t xml:space="preserve"> Оксана Викторовна, тел.: 8 (84639)61045, 61159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EE4C10">
        <w:rPr>
          <w:rFonts w:ascii="Times New Roman" w:hAnsi="Times New Roman" w:cs="Times New Roman"/>
          <w:sz w:val="24"/>
          <w:szCs w:val="24"/>
        </w:rPr>
        <w:t xml:space="preserve">поставка лабораторного </w:t>
      </w:r>
      <w:proofErr w:type="spellStart"/>
      <w:r w:rsidRPr="00EE4C10">
        <w:rPr>
          <w:rFonts w:ascii="Times New Roman" w:hAnsi="Times New Roman" w:cs="Times New Roman"/>
          <w:sz w:val="24"/>
          <w:szCs w:val="24"/>
        </w:rPr>
        <w:t>мультиметра</w:t>
      </w:r>
      <w:proofErr w:type="spellEnd"/>
      <w:r w:rsidRPr="00EE4C10">
        <w:rPr>
          <w:rFonts w:ascii="Times New Roman" w:hAnsi="Times New Roman" w:cs="Times New Roman"/>
          <w:sz w:val="24"/>
          <w:szCs w:val="24"/>
        </w:rPr>
        <w:t xml:space="preserve">  U3401A с поверкой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 45 000,00 (Сорок пять тысяч)  рублей 00 копейки  с учетом НДС — 18%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EE4C10">
        <w:rPr>
          <w:rFonts w:ascii="Times New Roman" w:hAnsi="Times New Roman" w:cs="Times New Roman"/>
          <w:sz w:val="24"/>
          <w:szCs w:val="24"/>
          <w:u w:val="single"/>
        </w:rPr>
        <w:t>технические характеристики указаны в Приложении № 1 к техническому заданию.</w:t>
      </w:r>
    </w:p>
    <w:p w:rsidR="00EE4C10" w:rsidRPr="00EE4C10" w:rsidRDefault="00EE4C10" w:rsidP="00EE4C1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EE4C10">
        <w:rPr>
          <w:rFonts w:ascii="Times New Roman" w:hAnsi="Times New Roman" w:cs="Times New Roman"/>
          <w:sz w:val="24"/>
          <w:szCs w:val="24"/>
        </w:rPr>
        <w:t xml:space="preserve"> о</w:t>
      </w:r>
      <w:r w:rsidRPr="00EE4C10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  на расчетный счет Поставщика в размере 100% от общей стоимости договора в течени</w:t>
      </w:r>
      <w:proofErr w:type="gramStart"/>
      <w:r w:rsidRPr="00EE4C10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EE4C10">
        <w:rPr>
          <w:rFonts w:ascii="Times New Roman" w:eastAsia="Times New Roman" w:hAnsi="Times New Roman" w:cs="Times New Roman"/>
          <w:sz w:val="24"/>
          <w:szCs w:val="24"/>
        </w:rPr>
        <w:t xml:space="preserve"> 5 (пяти) банковских дней от даты подписания договора обоими сторонами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EE4C10">
        <w:rPr>
          <w:rFonts w:ascii="Times New Roman" w:hAnsi="Times New Roman" w:cs="Times New Roman"/>
          <w:sz w:val="24"/>
          <w:szCs w:val="24"/>
        </w:rPr>
        <w:t xml:space="preserve"> 10-ть календарных дней с момента подписания Договора.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>Срок предоставления гарантий качеств: 12 месяцев,</w:t>
      </w:r>
      <w:r w:rsidRPr="00EE4C10">
        <w:rPr>
          <w:rFonts w:ascii="Times New Roman" w:hAnsi="Times New Roman" w:cs="Times New Roman"/>
          <w:sz w:val="24"/>
          <w:szCs w:val="24"/>
        </w:rPr>
        <w:t xml:space="preserve"> но не меньше гарантийного срока, установленного заводом-изготовителем.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EE4C10">
        <w:rPr>
          <w:rFonts w:ascii="Times New Roman" w:hAnsi="Times New Roman" w:cs="Times New Roman"/>
          <w:sz w:val="24"/>
          <w:szCs w:val="24"/>
        </w:rPr>
        <w:t xml:space="preserve"> счет-фактура,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4C10">
        <w:rPr>
          <w:rFonts w:ascii="Times New Roman" w:hAnsi="Times New Roman" w:cs="Times New Roman"/>
          <w:sz w:val="24"/>
          <w:szCs w:val="24"/>
        </w:rPr>
        <w:t>товарная накладная ТОРГ-12.</w:t>
      </w:r>
    </w:p>
    <w:p w:rsidR="00EE4C10" w:rsidRPr="00EE4C10" w:rsidRDefault="00EE4C10" w:rsidP="00EE4C1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EE4C10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EE4C10">
        <w:rPr>
          <w:rFonts w:ascii="Times New Roman" w:hAnsi="Times New Roman" w:cs="Times New Roman"/>
          <w:sz w:val="24"/>
          <w:szCs w:val="24"/>
        </w:rPr>
        <w:t xml:space="preserve">стоимость доставки включена в цену товара и поставляется транспортом Поставщика по адресу поставки или до терминала ТК (Транспортной Компании) в городе Самара. 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EE4C10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EE4C10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EE4C10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>Начальник ЦЛИТ —  главный мет</w:t>
      </w:r>
      <w:r>
        <w:rPr>
          <w:rFonts w:ascii="Times New Roman" w:hAnsi="Times New Roman" w:cs="Times New Roman"/>
          <w:sz w:val="24"/>
          <w:szCs w:val="24"/>
        </w:rPr>
        <w:t>ролог           ___________</w:t>
      </w:r>
      <w:r w:rsidRPr="00EE4C10">
        <w:rPr>
          <w:rFonts w:ascii="Times New Roman" w:hAnsi="Times New Roman" w:cs="Times New Roman"/>
          <w:sz w:val="24"/>
          <w:szCs w:val="24"/>
        </w:rPr>
        <w:t xml:space="preserve">____________      О.В. </w:t>
      </w:r>
      <w:proofErr w:type="spellStart"/>
      <w:r w:rsidRPr="00EE4C10">
        <w:rPr>
          <w:rFonts w:ascii="Times New Roman" w:hAnsi="Times New Roman" w:cs="Times New Roman"/>
          <w:sz w:val="24"/>
          <w:szCs w:val="24"/>
        </w:rPr>
        <w:t>Ланцова</w:t>
      </w:r>
      <w:proofErr w:type="spellEnd"/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 xml:space="preserve">Начальник ОМТС </w:t>
      </w:r>
      <w:r w:rsidRPr="00EE4C10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_________________</w:t>
      </w:r>
      <w:r w:rsidRPr="00EE4C10">
        <w:rPr>
          <w:rFonts w:ascii="Times New Roman" w:hAnsi="Times New Roman" w:cs="Times New Roman"/>
          <w:sz w:val="24"/>
          <w:szCs w:val="24"/>
        </w:rPr>
        <w:t>______      Г.А. Пименова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ab/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EE4C10" w:rsidRPr="00EE4C10" w:rsidRDefault="00EE4C10" w:rsidP="00EE4C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 xml:space="preserve">к Техническому заданию на поставку </w:t>
      </w:r>
      <w:proofErr w:type="gramStart"/>
      <w:r w:rsidRPr="00EE4C10">
        <w:rPr>
          <w:rFonts w:ascii="Times New Roman" w:hAnsi="Times New Roman" w:cs="Times New Roman"/>
          <w:sz w:val="24"/>
          <w:szCs w:val="24"/>
        </w:rPr>
        <w:t>лабораторного</w:t>
      </w:r>
      <w:proofErr w:type="gramEnd"/>
      <w:r w:rsidRPr="00EE4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C10">
        <w:rPr>
          <w:rFonts w:ascii="Times New Roman" w:hAnsi="Times New Roman" w:cs="Times New Roman"/>
          <w:sz w:val="24"/>
          <w:szCs w:val="24"/>
        </w:rPr>
        <w:t>мультиметра</w:t>
      </w:r>
      <w:proofErr w:type="spellEnd"/>
      <w:r w:rsidRPr="00EE4C10">
        <w:rPr>
          <w:rFonts w:ascii="Times New Roman" w:hAnsi="Times New Roman" w:cs="Times New Roman"/>
          <w:sz w:val="24"/>
          <w:szCs w:val="24"/>
        </w:rPr>
        <w:t xml:space="preserve">  U3401A</w:t>
      </w:r>
    </w:p>
    <w:p w:rsidR="00EE4C10" w:rsidRPr="00EE4C10" w:rsidRDefault="00EE4C10" w:rsidP="00EE4C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9264" behindDoc="0" locked="0" layoutInCell="1" allowOverlap="1" wp14:anchorId="01C2C9D1" wp14:editId="28C51A5D">
            <wp:simplePos x="0" y="0"/>
            <wp:positionH relativeFrom="column">
              <wp:posOffset>4345940</wp:posOffset>
            </wp:positionH>
            <wp:positionV relativeFrom="paragraph">
              <wp:posOffset>87630</wp:posOffset>
            </wp:positionV>
            <wp:extent cx="2141855" cy="1091565"/>
            <wp:effectExtent l="0" t="0" r="0" b="0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0915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4C10" w:rsidRPr="00EE4C10" w:rsidRDefault="00EE4C10" w:rsidP="00EE4C10">
      <w:pPr>
        <w:spacing w:after="0"/>
        <w:rPr>
          <w:rFonts w:ascii="Times New Roman" w:eastAsia="Andale Sans UI" w:hAnsi="Times New Roman" w:cs="Times New Roman"/>
          <w:sz w:val="24"/>
          <w:szCs w:val="24"/>
        </w:rPr>
      </w:pPr>
      <w:r w:rsidRPr="00EE4C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>Условия и комплект поставки:</w:t>
      </w:r>
      <w:r w:rsidRPr="00EE4C10">
        <w:rPr>
          <w:rFonts w:ascii="Times New Roman" w:eastAsia="Andale Sans UI" w:hAnsi="Times New Roman" w:cs="Times New Roman"/>
          <w:sz w:val="24"/>
          <w:szCs w:val="24"/>
        </w:rPr>
        <w:t xml:space="preserve"> </w:t>
      </w:r>
    </w:p>
    <w:p w:rsidR="00EE4C10" w:rsidRPr="00EE4C10" w:rsidRDefault="00EE4C10" w:rsidP="00EE4C10">
      <w:pPr>
        <w:pStyle w:val="10"/>
        <w:keepLines w:val="0"/>
        <w:widowControl w:val="0"/>
        <w:numPr>
          <w:ilvl w:val="0"/>
          <w:numId w:val="34"/>
        </w:numPr>
        <w:spacing w:before="240" w:after="0" w:line="276" w:lineRule="auto"/>
        <w:ind w:left="432" w:hanging="432"/>
        <w:jc w:val="left"/>
        <w:rPr>
          <w:sz w:val="24"/>
          <w:szCs w:val="24"/>
        </w:rPr>
      </w:pPr>
      <w:r w:rsidRPr="00EE4C10">
        <w:rPr>
          <w:rFonts w:eastAsia="Andale Sans UI"/>
          <w:b w:val="0"/>
          <w:bCs w:val="0"/>
          <w:sz w:val="24"/>
          <w:szCs w:val="24"/>
        </w:rPr>
        <w:t xml:space="preserve">Цифровой </w:t>
      </w:r>
      <w:proofErr w:type="spellStart"/>
      <w:r w:rsidRPr="00EE4C10">
        <w:rPr>
          <w:rFonts w:eastAsia="Andale Sans UI"/>
          <w:b w:val="0"/>
          <w:bCs w:val="0"/>
          <w:sz w:val="24"/>
          <w:szCs w:val="24"/>
        </w:rPr>
        <w:t>мультиметр</w:t>
      </w:r>
      <w:proofErr w:type="spellEnd"/>
      <w:r w:rsidRPr="00EE4C10">
        <w:rPr>
          <w:rFonts w:eastAsia="Andale Sans UI"/>
          <w:b w:val="0"/>
          <w:bCs w:val="0"/>
          <w:sz w:val="24"/>
          <w:szCs w:val="24"/>
        </w:rPr>
        <w:t xml:space="preserve"> U3401A </w:t>
      </w:r>
      <w:proofErr w:type="spellStart"/>
      <w:r w:rsidRPr="00EE4C10">
        <w:rPr>
          <w:rFonts w:eastAsia="Andale Sans UI"/>
          <w:b w:val="0"/>
          <w:bCs w:val="0"/>
          <w:sz w:val="24"/>
          <w:szCs w:val="24"/>
          <w:lang w:val="en-US"/>
        </w:rPr>
        <w:t>Keysigh</w:t>
      </w:r>
      <w:proofErr w:type="spellEnd"/>
      <w:r w:rsidRPr="00EE4C10">
        <w:rPr>
          <w:rFonts w:eastAsia="Andale Sans UI"/>
          <w:b w:val="0"/>
          <w:bCs w:val="0"/>
          <w:sz w:val="24"/>
          <w:szCs w:val="24"/>
        </w:rPr>
        <w:t xml:space="preserve"> </w:t>
      </w:r>
      <w:r w:rsidRPr="00EE4C10">
        <w:rPr>
          <w:rFonts w:eastAsia="Andale Sans UI"/>
          <w:b w:val="0"/>
          <w:bCs w:val="0"/>
          <w:sz w:val="24"/>
          <w:szCs w:val="24"/>
          <w:lang w:val="en-US"/>
        </w:rPr>
        <w:t>Technologies</w:t>
      </w:r>
      <w:r w:rsidRPr="00EE4C10">
        <w:rPr>
          <w:rFonts w:eastAsia="Andale Sans UI"/>
          <w:b w:val="0"/>
          <w:bCs w:val="0"/>
          <w:sz w:val="24"/>
          <w:szCs w:val="24"/>
        </w:rPr>
        <w:t xml:space="preserve">, 4½ разряда двустрочный дисплей, поставляется с </w:t>
      </w:r>
      <w:r w:rsidRPr="00EE4C10">
        <w:rPr>
          <w:rFonts w:eastAsia="Andale Sans UI"/>
          <w:sz w:val="24"/>
          <w:szCs w:val="24"/>
          <w:u w:val="single"/>
        </w:rPr>
        <w:t>поверкой</w:t>
      </w:r>
      <w:proofErr w:type="gramStart"/>
      <w:r w:rsidRPr="00EE4C10">
        <w:rPr>
          <w:rFonts w:eastAsia="Andale Sans UI"/>
          <w:sz w:val="24"/>
          <w:szCs w:val="24"/>
          <w:u w:val="single"/>
        </w:rPr>
        <w:t xml:space="preserve"> !</w:t>
      </w:r>
      <w:proofErr w:type="gramEnd"/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E4C10">
        <w:rPr>
          <w:rFonts w:ascii="Times New Roman" w:hAnsi="Times New Roman" w:cs="Times New Roman"/>
          <w:b/>
          <w:bCs/>
          <w:sz w:val="24"/>
          <w:szCs w:val="24"/>
        </w:rPr>
        <w:t>Функциональные характеристики:</w:t>
      </w:r>
    </w:p>
    <w:p w:rsidR="00EE4C10" w:rsidRPr="00EE4C10" w:rsidRDefault="00EE4C10" w:rsidP="00EE4C10">
      <w:pPr>
        <w:pStyle w:val="30"/>
        <w:widowControl w:val="0"/>
        <w:numPr>
          <w:ilvl w:val="2"/>
          <w:numId w:val="34"/>
        </w:numPr>
        <w:suppressAutoHyphens/>
        <w:spacing w:before="140"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b w:val="0"/>
          <w:bCs w:val="0"/>
          <w:sz w:val="24"/>
          <w:szCs w:val="24"/>
        </w:rPr>
        <w:t>Технические данные U3401A</w:t>
      </w:r>
    </w:p>
    <w:p w:rsidR="00EE4C10" w:rsidRPr="00EE4C10" w:rsidRDefault="00EE4C10" w:rsidP="00EE4C10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20" w:name="td1"/>
      <w:bookmarkEnd w:id="20"/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325"/>
        <w:gridCol w:w="3855"/>
      </w:tblGrid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6"/>
              <w:spacing w:line="276" w:lineRule="auto"/>
            </w:pPr>
            <w:r w:rsidRPr="00EE4C10">
              <w:t>Параметры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6"/>
              <w:spacing w:line="276" w:lineRule="auto"/>
            </w:pPr>
            <w:r w:rsidRPr="00EE4C10">
              <w:t>Значения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Количество разрядов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4,5</w:t>
            </w:r>
          </w:p>
        </w:tc>
      </w:tr>
      <w:tr w:rsidR="00EE4C10" w:rsidRPr="00EE4C10" w:rsidTr="00EE4C10">
        <w:tc>
          <w:tcPr>
            <w:tcW w:w="9180" w:type="dxa"/>
            <w:gridSpan w:val="2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Постоянное напряжение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Пределы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от 500 мВ до 1000</w:t>
            </w:r>
            <w:proofErr w:type="gramStart"/>
            <w:r w:rsidRPr="00EE4C10">
              <w:t xml:space="preserve"> В</w:t>
            </w:r>
            <w:proofErr w:type="gramEnd"/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Погрешность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0,02% + 4 е.м.р.*</w:t>
            </w:r>
          </w:p>
        </w:tc>
      </w:tr>
      <w:tr w:rsidR="00EE4C10" w:rsidRPr="00EE4C10" w:rsidTr="00EE4C10">
        <w:tc>
          <w:tcPr>
            <w:tcW w:w="9180" w:type="dxa"/>
            <w:gridSpan w:val="2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Переменное напряжение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Пределы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от 500 мВ до 750</w:t>
            </w:r>
            <w:proofErr w:type="gramStart"/>
            <w:r w:rsidRPr="00EE4C10">
              <w:t xml:space="preserve"> В</w:t>
            </w:r>
            <w:proofErr w:type="gramEnd"/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Погрешность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 xml:space="preserve">0,5% + 25 </w:t>
            </w:r>
            <w:proofErr w:type="spellStart"/>
            <w:r w:rsidRPr="00EE4C10">
              <w:t>е.м.р</w:t>
            </w:r>
            <w:proofErr w:type="spellEnd"/>
            <w:r w:rsidRPr="00EE4C10">
              <w:t>.</w:t>
            </w:r>
          </w:p>
        </w:tc>
      </w:tr>
      <w:tr w:rsidR="00EE4C10" w:rsidRPr="00EE4C10" w:rsidTr="00EE4C10">
        <w:tc>
          <w:tcPr>
            <w:tcW w:w="9180" w:type="dxa"/>
            <w:gridSpan w:val="2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Постоянный ток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Пределы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от 500 мкА до 10</w:t>
            </w:r>
            <w:proofErr w:type="gramStart"/>
            <w:r w:rsidRPr="00EE4C10">
              <w:t xml:space="preserve"> А</w:t>
            </w:r>
            <w:proofErr w:type="gramEnd"/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Погрешность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 xml:space="preserve">0,05% + 4 </w:t>
            </w:r>
            <w:proofErr w:type="spellStart"/>
            <w:r w:rsidRPr="00EE4C10">
              <w:t>е.м.р</w:t>
            </w:r>
            <w:proofErr w:type="spellEnd"/>
            <w:r w:rsidRPr="00EE4C10">
              <w:t>.</w:t>
            </w:r>
          </w:p>
        </w:tc>
      </w:tr>
      <w:tr w:rsidR="00EE4C10" w:rsidRPr="00EE4C10" w:rsidTr="00EE4C10">
        <w:tc>
          <w:tcPr>
            <w:tcW w:w="9180" w:type="dxa"/>
            <w:gridSpan w:val="2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Переменный ток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Пределы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от 500 мкА до 10</w:t>
            </w:r>
            <w:proofErr w:type="gramStart"/>
            <w:r w:rsidRPr="00EE4C10">
              <w:t xml:space="preserve"> А</w:t>
            </w:r>
            <w:proofErr w:type="gramEnd"/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Погрешность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 xml:space="preserve">0,5% + 20 </w:t>
            </w:r>
            <w:proofErr w:type="spellStart"/>
            <w:r w:rsidRPr="00EE4C10">
              <w:t>е.м.р</w:t>
            </w:r>
            <w:proofErr w:type="spellEnd"/>
            <w:r w:rsidRPr="00EE4C10">
              <w:t>.</w:t>
            </w:r>
          </w:p>
        </w:tc>
      </w:tr>
      <w:tr w:rsidR="00EE4C10" w:rsidRPr="00EE4C10" w:rsidTr="00EE4C10">
        <w:tc>
          <w:tcPr>
            <w:tcW w:w="9180" w:type="dxa"/>
            <w:gridSpan w:val="2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Сопротивление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Пределы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от 500 Ом до 50 МОм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Погрешность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 xml:space="preserve">0,1% + 3 </w:t>
            </w:r>
            <w:proofErr w:type="spellStart"/>
            <w:r w:rsidRPr="00EE4C10">
              <w:t>е.м.р</w:t>
            </w:r>
            <w:proofErr w:type="spellEnd"/>
            <w:r w:rsidRPr="00EE4C10">
              <w:t>.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 xml:space="preserve">Преобразование отсчётов в </w:t>
            </w:r>
            <w:proofErr w:type="spellStart"/>
            <w:r w:rsidRPr="00EE4C10">
              <w:t>dBm</w:t>
            </w:r>
            <w:proofErr w:type="spellEnd"/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Да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Мин./макс. значения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Да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Отношение отсчётов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Да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Сравнение отсчётов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Да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Удержание отсчётов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Да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Процентное отношение отсчётов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Да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Количество отсчётов дисплея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51 000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Габаритные размеры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255х105х305 мм</w:t>
            </w:r>
          </w:p>
        </w:tc>
      </w:tr>
      <w:tr w:rsidR="00EE4C10" w:rsidRPr="00EE4C10" w:rsidTr="00EE4C10">
        <w:tc>
          <w:tcPr>
            <w:tcW w:w="532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Вес</w:t>
            </w:r>
          </w:p>
        </w:tc>
        <w:tc>
          <w:tcPr>
            <w:tcW w:w="3855" w:type="dxa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3,44 кг</w:t>
            </w:r>
          </w:p>
        </w:tc>
      </w:tr>
      <w:tr w:rsidR="00EE4C10" w:rsidRPr="00EE4C10" w:rsidTr="00EE4C10">
        <w:tc>
          <w:tcPr>
            <w:tcW w:w="9180" w:type="dxa"/>
            <w:gridSpan w:val="2"/>
            <w:shd w:val="clear" w:color="auto" w:fill="auto"/>
            <w:vAlign w:val="center"/>
          </w:tcPr>
          <w:p w:rsidR="00EE4C10" w:rsidRPr="00EE4C10" w:rsidRDefault="00EE4C10" w:rsidP="00EE4C10">
            <w:pPr>
              <w:pStyle w:val="afff5"/>
              <w:spacing w:line="276" w:lineRule="auto"/>
            </w:pPr>
            <w:r w:rsidRPr="00EE4C10">
              <w:t>*</w:t>
            </w:r>
            <w:proofErr w:type="spellStart"/>
            <w:r w:rsidRPr="00EE4C10">
              <w:t>е.м.р</w:t>
            </w:r>
            <w:proofErr w:type="spellEnd"/>
            <w:r w:rsidRPr="00EE4C10">
              <w:t>. – единиц младшего разряда</w:t>
            </w:r>
          </w:p>
        </w:tc>
      </w:tr>
    </w:tbl>
    <w:p w:rsidR="00EE4C10" w:rsidRPr="00EE4C10" w:rsidRDefault="00EE4C10" w:rsidP="00EE4C10">
      <w:pPr>
        <w:pStyle w:val="a7"/>
        <w:spacing w:after="0" w:line="276" w:lineRule="auto"/>
        <w:rPr>
          <w:sz w:val="24"/>
          <w:szCs w:val="24"/>
        </w:rPr>
      </w:pPr>
    </w:p>
    <w:p w:rsidR="00EE4C10" w:rsidRPr="00EE4C10" w:rsidRDefault="00EE4C10" w:rsidP="00EE4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4C10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EE4C10">
        <w:rPr>
          <w:rFonts w:ascii="Times New Roman" w:hAnsi="Times New Roman" w:cs="Times New Roman"/>
          <w:sz w:val="24"/>
          <w:szCs w:val="24"/>
        </w:rPr>
        <w:t>производителя</w:t>
      </w:r>
      <w:proofErr w:type="gramEnd"/>
      <w:r w:rsidRPr="00EE4C10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</w:t>
      </w:r>
      <w:r w:rsidRPr="00EE4C10">
        <w:rPr>
          <w:rFonts w:ascii="Times New Roman" w:hAnsi="Times New Roman" w:cs="Times New Roman"/>
          <w:sz w:val="24"/>
          <w:szCs w:val="24"/>
          <w:u w:val="single"/>
        </w:rPr>
        <w:t>а также сертификаты качества, и документ поверки прибора.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EE4C10" w:rsidRPr="00EE4C10">
        <w:rPr>
          <w:rFonts w:ascii="Times New Roman" w:hAnsi="Times New Roman" w:cs="Times New Roman"/>
          <w:b/>
          <w:sz w:val="24"/>
          <w:szCs w:val="24"/>
        </w:rPr>
        <w:t xml:space="preserve">лабораторный </w:t>
      </w:r>
      <w:proofErr w:type="spellStart"/>
      <w:r w:rsidR="00EE4C10" w:rsidRPr="00EE4C10">
        <w:rPr>
          <w:rFonts w:ascii="Times New Roman" w:hAnsi="Times New Roman" w:cs="Times New Roman"/>
          <w:b/>
          <w:sz w:val="24"/>
          <w:szCs w:val="24"/>
        </w:rPr>
        <w:t>мультиметр</w:t>
      </w:r>
      <w:proofErr w:type="spellEnd"/>
      <w:r w:rsidR="00EE4C10" w:rsidRPr="00EE4C10">
        <w:rPr>
          <w:rFonts w:ascii="Times New Roman" w:hAnsi="Times New Roman" w:cs="Times New Roman"/>
          <w:b/>
          <w:sz w:val="24"/>
          <w:szCs w:val="24"/>
        </w:rPr>
        <w:t xml:space="preserve"> U3401A</w:t>
      </w:r>
      <w:r w:rsidR="00EE4C10" w:rsidRPr="00EE4C10">
        <w:rPr>
          <w:rFonts w:ascii="Times New Roman" w:hAnsi="Times New Roman" w:cs="Times New Roman"/>
          <w:sz w:val="24"/>
          <w:szCs w:val="24"/>
        </w:rPr>
        <w:t xml:space="preserve"> с поверкой</w:t>
      </w:r>
      <w:r w:rsidR="00B56D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E4C10" w:rsidRPr="00EE4C10" w:rsidRDefault="00EE4C10" w:rsidP="00EE4C10">
      <w:pPr>
        <w:pStyle w:val="aff8"/>
        <w:numPr>
          <w:ilvl w:val="0"/>
          <w:numId w:val="17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EE4C10">
        <w:rPr>
          <w:rFonts w:ascii="Times New Roman" w:hAnsi="Times New Roman"/>
          <w:sz w:val="24"/>
          <w:szCs w:val="24"/>
        </w:rPr>
        <w:t>О</w:t>
      </w:r>
      <w:r w:rsidRPr="00EE4C10">
        <w:rPr>
          <w:rFonts w:ascii="Times New Roman" w:eastAsia="Times New Roman" w:hAnsi="Times New Roman"/>
          <w:sz w:val="24"/>
          <w:szCs w:val="24"/>
        </w:rPr>
        <w:t>плата производится в безналичной форме путем перечисления  на расчетный счет Поставщика в размере 100% от общей стоимости договора в течени</w:t>
      </w:r>
      <w:proofErr w:type="gramStart"/>
      <w:r w:rsidRPr="00EE4C10">
        <w:rPr>
          <w:rFonts w:ascii="Times New Roman" w:eastAsia="Times New Roman" w:hAnsi="Times New Roman"/>
          <w:sz w:val="24"/>
          <w:szCs w:val="24"/>
        </w:rPr>
        <w:t>и</w:t>
      </w:r>
      <w:proofErr w:type="gramEnd"/>
      <w:r w:rsidRPr="00EE4C10">
        <w:rPr>
          <w:rFonts w:ascii="Times New Roman" w:eastAsia="Times New Roman" w:hAnsi="Times New Roman"/>
          <w:sz w:val="24"/>
          <w:szCs w:val="24"/>
        </w:rPr>
        <w:t xml:space="preserve"> 5 (пяти) банковских дней </w:t>
      </w:r>
      <w:r w:rsidR="00287CBC">
        <w:rPr>
          <w:rFonts w:ascii="Times New Roman" w:eastAsia="Times New Roman" w:hAnsi="Times New Roman"/>
          <w:sz w:val="24"/>
          <w:szCs w:val="24"/>
        </w:rPr>
        <w:t xml:space="preserve">с момента </w:t>
      </w:r>
      <w:r w:rsidRPr="00EE4C10">
        <w:rPr>
          <w:rFonts w:ascii="Times New Roman" w:eastAsia="Times New Roman" w:hAnsi="Times New Roman"/>
          <w:sz w:val="24"/>
          <w:szCs w:val="24"/>
        </w:rPr>
        <w:t>подписания договора обоими сторонами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287CB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287CB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десяти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713A3" w:rsidRDefault="00D713A3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sectPr w:rsidR="00B56D11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C10" w:rsidRDefault="00EE4C10">
      <w:pPr>
        <w:spacing w:after="0" w:line="240" w:lineRule="auto"/>
      </w:pPr>
      <w:r>
        <w:separator/>
      </w:r>
    </w:p>
  </w:endnote>
  <w:endnote w:type="continuationSeparator" w:id="0">
    <w:p w:rsidR="00EE4C10" w:rsidRDefault="00EE4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10" w:rsidRDefault="00EE4C10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E4C10" w:rsidRDefault="00EE4C10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10" w:rsidRDefault="00EE4C10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144BE">
      <w:rPr>
        <w:rStyle w:val="af4"/>
        <w:noProof/>
      </w:rPr>
      <w:t>14</w:t>
    </w:r>
    <w:r>
      <w:rPr>
        <w:rStyle w:val="af4"/>
      </w:rPr>
      <w:fldChar w:fldCharType="end"/>
    </w:r>
  </w:p>
  <w:p w:rsidR="00EE4C10" w:rsidRDefault="00EE4C10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C10" w:rsidRDefault="00EE4C10">
      <w:pPr>
        <w:spacing w:after="0" w:line="240" w:lineRule="auto"/>
      </w:pPr>
      <w:r>
        <w:separator/>
      </w:r>
    </w:p>
  </w:footnote>
  <w:footnote w:type="continuationSeparator" w:id="0">
    <w:p w:rsidR="00EE4C10" w:rsidRDefault="00EE4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5"/>
  </w:num>
  <w:num w:numId="25">
    <w:abstractNumId w:val="1"/>
  </w:num>
  <w:num w:numId="26">
    <w:abstractNumId w:val="2"/>
  </w:num>
  <w:num w:numId="27">
    <w:abstractNumId w:val="17"/>
  </w:num>
  <w:num w:numId="28">
    <w:abstractNumId w:val="20"/>
  </w:num>
  <w:num w:numId="29">
    <w:abstractNumId w:val="16"/>
  </w:num>
  <w:num w:numId="30">
    <w:abstractNumId w:val="28"/>
  </w:num>
  <w:num w:numId="31">
    <w:abstractNumId w:val="14"/>
  </w:num>
  <w:num w:numId="32">
    <w:abstractNumId w:val="12"/>
  </w:num>
  <w:num w:numId="33">
    <w:abstractNumId w:val="23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649ED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D2422"/>
    <w:rsid w:val="001E18F4"/>
    <w:rsid w:val="001E5DB9"/>
    <w:rsid w:val="0020510D"/>
    <w:rsid w:val="0022669D"/>
    <w:rsid w:val="00242E44"/>
    <w:rsid w:val="00244AF0"/>
    <w:rsid w:val="002568A4"/>
    <w:rsid w:val="00287CBC"/>
    <w:rsid w:val="002A2865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A69AB"/>
    <w:rsid w:val="005C18D2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5D28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199F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43BAE"/>
    <w:rsid w:val="00A47719"/>
    <w:rsid w:val="00AA49B3"/>
    <w:rsid w:val="00AA7EEA"/>
    <w:rsid w:val="00AB4AA2"/>
    <w:rsid w:val="00AC749A"/>
    <w:rsid w:val="00AD47FE"/>
    <w:rsid w:val="00B133B7"/>
    <w:rsid w:val="00B144BE"/>
    <w:rsid w:val="00B20F3E"/>
    <w:rsid w:val="00B420E9"/>
    <w:rsid w:val="00B56C03"/>
    <w:rsid w:val="00B56D11"/>
    <w:rsid w:val="00B83C60"/>
    <w:rsid w:val="00B91B36"/>
    <w:rsid w:val="00B968C2"/>
    <w:rsid w:val="00BC54A4"/>
    <w:rsid w:val="00BF1CAB"/>
    <w:rsid w:val="00BF5ADE"/>
    <w:rsid w:val="00C43AC3"/>
    <w:rsid w:val="00C625D0"/>
    <w:rsid w:val="00C746BA"/>
    <w:rsid w:val="00C77DA6"/>
    <w:rsid w:val="00C951A1"/>
    <w:rsid w:val="00CB7230"/>
    <w:rsid w:val="00CF206D"/>
    <w:rsid w:val="00D13AFE"/>
    <w:rsid w:val="00D428B8"/>
    <w:rsid w:val="00D46FAB"/>
    <w:rsid w:val="00D47BB7"/>
    <w:rsid w:val="00D620F1"/>
    <w:rsid w:val="00D713A3"/>
    <w:rsid w:val="00D8010D"/>
    <w:rsid w:val="00DB14B4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C4F32"/>
    <w:rsid w:val="00ED6128"/>
    <w:rsid w:val="00EE4C10"/>
    <w:rsid w:val="00F113C9"/>
    <w:rsid w:val="00F118A1"/>
    <w:rsid w:val="00F1402A"/>
    <w:rsid w:val="00F162FB"/>
    <w:rsid w:val="00F173DF"/>
    <w:rsid w:val="00F210AA"/>
    <w:rsid w:val="00F31BAE"/>
    <w:rsid w:val="00F40F85"/>
    <w:rsid w:val="00F459AE"/>
    <w:rsid w:val="00F512DC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EE4C10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EE4C10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C241C-CCC3-4DE7-8CB6-380B53281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24</Pages>
  <Words>8304</Words>
  <Characters>47337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12</cp:revision>
  <cp:lastPrinted>2016-04-27T11:11:00Z</cp:lastPrinted>
  <dcterms:created xsi:type="dcterms:W3CDTF">2016-03-29T07:49:00Z</dcterms:created>
  <dcterms:modified xsi:type="dcterms:W3CDTF">2016-05-26T10:38:00Z</dcterms:modified>
</cp:coreProperties>
</file>