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Default="00711B26" w:rsidP="00247E8E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</w:t>
      </w:r>
      <w:r w:rsidR="00247E8E">
        <w:rPr>
          <w:b/>
          <w:bCs/>
          <w:sz w:val="22"/>
          <w:szCs w:val="22"/>
        </w:rPr>
        <w:t>кционерное общество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Доллежаля» 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АО «НИКИЭТ»</w:t>
      </w:r>
    </w:p>
    <w:p w:rsidR="00247E8E" w:rsidRDefault="00BC0354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BC0354">
        <w:pict>
          <v:line id="_x0000_s1026" style="position:absolute;left:0;text-align:left;z-index:251658240" from="6.75pt,10.75pt" to="501pt,10.75pt" strokeweight="1.5pt"/>
        </w:pict>
      </w:r>
      <w:r w:rsidR="00247E8E">
        <w:rPr>
          <w:b/>
          <w:bCs/>
          <w:sz w:val="22"/>
          <w:szCs w:val="22"/>
        </w:rPr>
        <w:t xml:space="preserve">                            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ИЗВЕЩЕНИЕ </w:t>
      </w:r>
      <w:r w:rsidR="000A2DFA">
        <w:rPr>
          <w:rFonts w:ascii="Times New Roman" w:eastAsia="Times New Roman" w:hAnsi="Times New Roman" w:cs="Times New Roman"/>
          <w:b/>
        </w:rPr>
        <w:t>О ВНЕСЕНИИ ИЗМЕНЕНИЙ</w:t>
      </w:r>
      <w:r w:rsidR="00955E69">
        <w:rPr>
          <w:rFonts w:ascii="Times New Roman" w:eastAsia="Times New Roman" w:hAnsi="Times New Roman" w:cs="Times New Roman"/>
          <w:b/>
        </w:rPr>
        <w:t xml:space="preserve"> </w:t>
      </w:r>
      <w:r w:rsidR="00B93457">
        <w:rPr>
          <w:rFonts w:ascii="Times New Roman" w:eastAsia="Times New Roman" w:hAnsi="Times New Roman" w:cs="Times New Roman"/>
          <w:b/>
        </w:rPr>
        <w:t>ОТ</w:t>
      </w:r>
      <w:r>
        <w:rPr>
          <w:rFonts w:ascii="Times New Roman" w:eastAsia="Times New Roman" w:hAnsi="Times New Roman" w:cs="Times New Roman"/>
          <w:b/>
        </w:rPr>
        <w:t xml:space="preserve">КРЫТОГО ЗАПРОСА </w:t>
      </w:r>
      <w:r w:rsidR="00B93457">
        <w:rPr>
          <w:rFonts w:ascii="Times New Roman" w:eastAsia="Times New Roman" w:hAnsi="Times New Roman" w:cs="Times New Roman"/>
          <w:b/>
        </w:rPr>
        <w:t>ЦЕН</w:t>
      </w:r>
      <w:r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Заказчик, о</w:t>
      </w:r>
      <w:r w:rsidR="00711B26">
        <w:rPr>
          <w:rFonts w:ascii="Times New Roman" w:eastAsia="Times New Roman" w:hAnsi="Times New Roman" w:cs="Times New Roman"/>
          <w:b/>
        </w:rPr>
        <w:t xml:space="preserve">рганизатор размещения заказа - </w:t>
      </w:r>
      <w:r>
        <w:rPr>
          <w:rFonts w:ascii="Times New Roman" w:eastAsia="Times New Roman" w:hAnsi="Times New Roman" w:cs="Times New Roman"/>
          <w:b/>
        </w:rPr>
        <w:t xml:space="preserve">АО «НИКИЭТ» извещает о </w:t>
      </w:r>
      <w:r w:rsidR="000A2DFA">
        <w:rPr>
          <w:rFonts w:ascii="Times New Roman" w:eastAsia="Times New Roman" w:hAnsi="Times New Roman" w:cs="Times New Roman"/>
          <w:b/>
        </w:rPr>
        <w:t>внесении изменений</w:t>
      </w:r>
    </w:p>
    <w:p w:rsidR="00247E8E" w:rsidRDefault="00B93457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</w:t>
      </w:r>
      <w:r w:rsidR="00247E8E">
        <w:rPr>
          <w:rFonts w:ascii="Times New Roman" w:eastAsia="Times New Roman" w:hAnsi="Times New Roman" w:cs="Times New Roman"/>
          <w:b/>
        </w:rPr>
        <w:t xml:space="preserve">КРЫТОГО ЗАПРОСА </w:t>
      </w:r>
      <w:r>
        <w:rPr>
          <w:rFonts w:ascii="Times New Roman" w:eastAsia="Times New Roman" w:hAnsi="Times New Roman" w:cs="Times New Roman"/>
          <w:b/>
        </w:rPr>
        <w:t>ЦЕН</w:t>
      </w:r>
      <w:r w:rsidR="00247E8E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право заключения договора </w:t>
      </w:r>
      <w:proofErr w:type="gramStart"/>
      <w:r>
        <w:rPr>
          <w:sz w:val="24"/>
          <w:szCs w:val="24"/>
        </w:rPr>
        <w:t>на</w:t>
      </w:r>
      <w:proofErr w:type="gramEnd"/>
    </w:p>
    <w:tbl>
      <w:tblPr>
        <w:tblW w:w="0" w:type="auto"/>
        <w:tblInd w:w="250" w:type="dxa"/>
        <w:tblLook w:val="04A0"/>
      </w:tblPr>
      <w:tblGrid>
        <w:gridCol w:w="9605"/>
      </w:tblGrid>
      <w:tr w:rsidR="00247E8E" w:rsidRPr="0056109C" w:rsidTr="00D724E0">
        <w:tc>
          <w:tcPr>
            <w:tcW w:w="9923" w:type="dxa"/>
            <w:shd w:val="clear" w:color="auto" w:fill="EAF1DD"/>
            <w:hideMark/>
          </w:tcPr>
          <w:p w:rsidR="00247E8E" w:rsidRPr="005D2BBC" w:rsidRDefault="000A2DFA" w:rsidP="006D0B0F">
            <w:pPr>
              <w:jc w:val="center"/>
              <w:rPr>
                <w:b/>
                <w:i/>
                <w:sz w:val="24"/>
                <w:szCs w:val="24"/>
              </w:rPr>
            </w:pPr>
            <w:r>
              <w:t>поставку источника бесперебойного питания</w:t>
            </w:r>
          </w:p>
        </w:tc>
      </w:tr>
    </w:tbl>
    <w:p w:rsidR="00247E8E" w:rsidRPr="0056109C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b/>
          <w:i/>
          <w:sz w:val="24"/>
          <w:szCs w:val="24"/>
        </w:rPr>
      </w:pPr>
      <w:r w:rsidRPr="0056109C">
        <w:rPr>
          <w:b/>
          <w:i/>
          <w:sz w:val="24"/>
          <w:szCs w:val="24"/>
        </w:rPr>
        <w:t xml:space="preserve"> </w:t>
      </w:r>
    </w:p>
    <w:p w:rsidR="000A2DFA" w:rsidRPr="001D142B" w:rsidRDefault="000A2DFA" w:rsidP="000A2DFA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1D142B">
        <w:rPr>
          <w:sz w:val="24"/>
          <w:szCs w:val="24"/>
        </w:rPr>
        <w:t>Госкорпорации</w:t>
      </w:r>
      <w:proofErr w:type="spellEnd"/>
      <w:r w:rsidRPr="001D142B">
        <w:rPr>
          <w:sz w:val="24"/>
          <w:szCs w:val="24"/>
        </w:rPr>
        <w:t xml:space="preserve"> «</w:t>
      </w:r>
      <w:proofErr w:type="spellStart"/>
      <w:r w:rsidRPr="001D142B">
        <w:rPr>
          <w:sz w:val="24"/>
          <w:szCs w:val="24"/>
        </w:rPr>
        <w:t>Росатом</w:t>
      </w:r>
      <w:proofErr w:type="spellEnd"/>
      <w:r w:rsidRPr="001D142B">
        <w:rPr>
          <w:sz w:val="24"/>
          <w:szCs w:val="24"/>
        </w:rPr>
        <w:t xml:space="preserve">» </w:t>
      </w:r>
      <w:hyperlink r:id="rId5" w:history="1">
        <w:r w:rsidRPr="0081736F">
          <w:rPr>
            <w:rStyle w:val="a3"/>
            <w:sz w:val="24"/>
            <w:szCs w:val="24"/>
            <w:lang w:val="en-US"/>
          </w:rPr>
          <w:t>http</w:t>
        </w:r>
        <w:r w:rsidRPr="0081736F">
          <w:rPr>
            <w:rStyle w:val="a3"/>
            <w:sz w:val="24"/>
            <w:szCs w:val="24"/>
          </w:rPr>
          <w:t>://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752" w:type="dxa"/>
        <w:tblLook w:val="04A0"/>
      </w:tblPr>
      <w:tblGrid>
        <w:gridCol w:w="559"/>
        <w:gridCol w:w="659"/>
        <w:gridCol w:w="235"/>
        <w:gridCol w:w="1646"/>
        <w:gridCol w:w="1498"/>
        <w:gridCol w:w="704"/>
        <w:gridCol w:w="1227"/>
        <w:gridCol w:w="830"/>
        <w:gridCol w:w="745"/>
      </w:tblGrid>
      <w:tr w:rsidR="000A2DFA" w:rsidRPr="001D142B" w:rsidTr="001C3890">
        <w:trPr>
          <w:trHeight w:val="375"/>
          <w:jc w:val="center"/>
        </w:trPr>
        <w:tc>
          <w:tcPr>
            <w:tcW w:w="567" w:type="dxa"/>
          </w:tcPr>
          <w:p w:rsidR="000A2DFA" w:rsidRPr="001D142B" w:rsidRDefault="000A2DFA" w:rsidP="001C389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EAF1DD"/>
          </w:tcPr>
          <w:p w:rsidR="000A2DFA" w:rsidRPr="00C14593" w:rsidRDefault="000A2DFA" w:rsidP="001C389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236" w:type="dxa"/>
          </w:tcPr>
          <w:p w:rsidR="000A2DFA" w:rsidRPr="001D142B" w:rsidRDefault="000A2DFA" w:rsidP="001C389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0A2DFA" w:rsidRPr="00EF2A86" w:rsidRDefault="000A2DFA" w:rsidP="001C389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548" w:type="dxa"/>
          </w:tcPr>
          <w:p w:rsidR="000A2DFA" w:rsidRPr="001D142B" w:rsidRDefault="000A2DFA" w:rsidP="001C389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5</w:t>
            </w:r>
            <w:r w:rsidRPr="001D142B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20" w:type="dxa"/>
          </w:tcPr>
          <w:p w:rsidR="000A2DFA" w:rsidRPr="001D142B" w:rsidRDefault="000A2DFA" w:rsidP="001C389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bottom w:val="single" w:sz="4" w:space="0" w:color="auto"/>
            </w:tcBorders>
            <w:shd w:val="clear" w:color="auto" w:fill="EAF1DD"/>
          </w:tcPr>
          <w:p w:rsidR="000A2DFA" w:rsidRPr="00601936" w:rsidRDefault="000A2DFA" w:rsidP="001C389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150605</w:t>
            </w:r>
          </w:p>
        </w:tc>
        <w:tc>
          <w:tcPr>
            <w:tcW w:w="830" w:type="dxa"/>
            <w:vAlign w:val="center"/>
          </w:tcPr>
          <w:p w:rsidR="000A2DFA" w:rsidRPr="001D142B" w:rsidRDefault="000A2DFA" w:rsidP="001C389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0499</w:t>
            </w:r>
            <w:r w:rsidRPr="001D142B">
              <w:rPr>
                <w:sz w:val="24"/>
                <w:szCs w:val="24"/>
              </w:rPr>
              <w:t>/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EAF1DD"/>
          </w:tcPr>
          <w:p w:rsidR="000A2DFA" w:rsidRPr="001D142B" w:rsidRDefault="000A2DFA" w:rsidP="001C389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</w:t>
            </w:r>
          </w:p>
        </w:tc>
      </w:tr>
    </w:tbl>
    <w:p w:rsidR="000A2DFA" w:rsidRPr="0049086E" w:rsidRDefault="000A2DFA" w:rsidP="000A2DFA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официальном </w:t>
      </w:r>
      <w:r>
        <w:rPr>
          <w:sz w:val="24"/>
          <w:szCs w:val="24"/>
        </w:rPr>
        <w:t xml:space="preserve">государственном </w:t>
      </w:r>
      <w:r w:rsidRPr="001D142B">
        <w:rPr>
          <w:sz w:val="24"/>
          <w:szCs w:val="24"/>
        </w:rPr>
        <w:t xml:space="preserve">сайте </w:t>
      </w:r>
      <w:hyperlink r:id="rId6" w:history="1">
        <w:r w:rsidRPr="00143CF0">
          <w:rPr>
            <w:rStyle w:val="a3"/>
            <w:sz w:val="24"/>
            <w:szCs w:val="24"/>
            <w:lang w:val="en-US"/>
          </w:rPr>
          <w:t>http</w:t>
        </w:r>
        <w:r w:rsidRPr="00143CF0">
          <w:rPr>
            <w:rStyle w:val="a3"/>
            <w:sz w:val="24"/>
            <w:szCs w:val="24"/>
          </w:rPr>
          <w:t>://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43CF0">
          <w:rPr>
            <w:rStyle w:val="a3"/>
            <w:sz w:val="24"/>
            <w:szCs w:val="24"/>
          </w:rPr>
          <w:t>.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gov</w:t>
        </w:r>
        <w:proofErr w:type="spellEnd"/>
        <w:r w:rsidRPr="00143CF0">
          <w:rPr>
            <w:rStyle w:val="a3"/>
            <w:sz w:val="24"/>
            <w:szCs w:val="24"/>
          </w:rPr>
          <w:t>.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0A2DFA" w:rsidRPr="00C14593" w:rsidTr="001C3890">
        <w:trPr>
          <w:jc w:val="center"/>
        </w:trPr>
        <w:tc>
          <w:tcPr>
            <w:tcW w:w="567" w:type="dxa"/>
          </w:tcPr>
          <w:p w:rsidR="000A2DFA" w:rsidRPr="001D142B" w:rsidRDefault="000A2DFA" w:rsidP="001C389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0A2DFA" w:rsidRPr="00C14593" w:rsidRDefault="000A2DFA" w:rsidP="001C389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425" w:type="dxa"/>
          </w:tcPr>
          <w:p w:rsidR="000A2DFA" w:rsidRPr="001D142B" w:rsidRDefault="000A2DFA" w:rsidP="001C389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0A2DFA" w:rsidRPr="00EF2A86" w:rsidRDefault="000A2DFA" w:rsidP="001C389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294" w:type="dxa"/>
          </w:tcPr>
          <w:p w:rsidR="000A2DFA" w:rsidRPr="00127C67" w:rsidRDefault="000A2DFA" w:rsidP="001C389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0A2DFA" w:rsidRPr="001D142B" w:rsidRDefault="000A2DFA" w:rsidP="001C389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AF1DD"/>
          </w:tcPr>
          <w:p w:rsidR="000A2DFA" w:rsidRPr="000E1E69" w:rsidRDefault="000A2DFA" w:rsidP="001C389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31502438642</w:t>
            </w:r>
          </w:p>
        </w:tc>
      </w:tr>
    </w:tbl>
    <w:p w:rsidR="000A2DFA" w:rsidRDefault="000A2DFA" w:rsidP="000A2DFA">
      <w:pPr>
        <w:pStyle w:val="a8"/>
        <w:keepNext/>
        <w:rPr>
          <w:bCs/>
          <w:lang w:eastAsia="en-US"/>
        </w:rPr>
      </w:pPr>
      <w:r>
        <w:t xml:space="preserve">                     на </w:t>
      </w:r>
      <w:r w:rsidRPr="00091B4D">
        <w:t>Электронн</w:t>
      </w:r>
      <w:r>
        <w:t>ой</w:t>
      </w:r>
      <w:r w:rsidRPr="00091B4D">
        <w:t xml:space="preserve"> торгов</w:t>
      </w:r>
      <w:r>
        <w:t xml:space="preserve">ой </w:t>
      </w:r>
      <w:r w:rsidRPr="00091B4D">
        <w:t>площадк</w:t>
      </w:r>
      <w:r>
        <w:t>е</w:t>
      </w:r>
      <w:r w:rsidRPr="00091B4D">
        <w:t xml:space="preserve"> </w:t>
      </w:r>
      <w:r>
        <w:rPr>
          <w:lang w:eastAsia="en-US"/>
        </w:rPr>
        <w:t xml:space="preserve">ЭТП </w:t>
      </w:r>
      <w:proofErr w:type="spellStart"/>
      <w:r>
        <w:rPr>
          <w:bCs/>
          <w:lang w:eastAsia="en-US"/>
        </w:rPr>
        <w:t>Аук</w:t>
      </w:r>
      <w:proofErr w:type="spellEnd"/>
      <w:r>
        <w:rPr>
          <w:bCs/>
          <w:lang w:eastAsia="en-US"/>
        </w:rPr>
        <w:t xml:space="preserve">. </w:t>
      </w:r>
      <w:proofErr w:type="spellStart"/>
      <w:r>
        <w:rPr>
          <w:bCs/>
          <w:lang w:eastAsia="en-US"/>
        </w:rPr>
        <w:t>Конк</w:t>
      </w:r>
      <w:proofErr w:type="spellEnd"/>
      <w:r>
        <w:rPr>
          <w:bCs/>
          <w:lang w:eastAsia="en-US"/>
        </w:rPr>
        <w:t xml:space="preserve">. Дом-2, </w:t>
      </w:r>
      <w:r>
        <w:rPr>
          <w:bCs/>
          <w:lang w:val="en-US" w:eastAsia="en-US"/>
        </w:rPr>
        <w:t>http</w:t>
      </w:r>
      <w:r>
        <w:rPr>
          <w:bCs/>
          <w:lang w:eastAsia="en-US"/>
        </w:rPr>
        <w:t>://</w:t>
      </w:r>
      <w:r>
        <w:rPr>
          <w:bCs/>
          <w:lang w:val="en-US" w:eastAsia="en-US"/>
        </w:rPr>
        <w:t>a</w:t>
      </w:r>
      <w:r>
        <w:rPr>
          <w:bCs/>
          <w:lang w:eastAsia="en-US"/>
        </w:rPr>
        <w:t>-</w:t>
      </w:r>
      <w:r>
        <w:rPr>
          <w:bCs/>
          <w:lang w:val="en-US" w:eastAsia="en-US"/>
        </w:rPr>
        <w:t>k</w:t>
      </w:r>
      <w:r>
        <w:rPr>
          <w:bCs/>
          <w:lang w:eastAsia="en-US"/>
        </w:rPr>
        <w:t>-</w:t>
      </w:r>
      <w:r>
        <w:rPr>
          <w:bCs/>
          <w:lang w:val="en-US" w:eastAsia="en-US"/>
        </w:rPr>
        <w:t>d</w:t>
      </w:r>
      <w:r>
        <w:rPr>
          <w:bCs/>
          <w:lang w:eastAsia="en-US"/>
        </w:rPr>
        <w:t>.</w:t>
      </w:r>
      <w:proofErr w:type="spellStart"/>
      <w:r>
        <w:rPr>
          <w:bCs/>
          <w:lang w:val="en-US" w:eastAsia="en-US"/>
        </w:rPr>
        <w:t>ru</w:t>
      </w:r>
      <w:proofErr w:type="spellEnd"/>
      <w:r>
        <w:rPr>
          <w:bCs/>
          <w:lang w:eastAsia="en-US"/>
        </w:rPr>
        <w:t>/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0A2DFA" w:rsidRPr="001D142B" w:rsidTr="001C3890">
        <w:trPr>
          <w:jc w:val="center"/>
        </w:trPr>
        <w:tc>
          <w:tcPr>
            <w:tcW w:w="567" w:type="dxa"/>
          </w:tcPr>
          <w:p w:rsidR="000A2DFA" w:rsidRPr="001D142B" w:rsidRDefault="000A2DFA" w:rsidP="001C389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0A2DFA" w:rsidRPr="00C14593" w:rsidRDefault="000A2DFA" w:rsidP="001C389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425" w:type="dxa"/>
          </w:tcPr>
          <w:p w:rsidR="000A2DFA" w:rsidRPr="001D142B" w:rsidRDefault="000A2DFA" w:rsidP="001C389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0A2DFA" w:rsidRPr="00EF2A86" w:rsidRDefault="000A2DFA" w:rsidP="001C389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294" w:type="dxa"/>
          </w:tcPr>
          <w:p w:rsidR="000A2DFA" w:rsidRPr="00127C67" w:rsidRDefault="000A2DFA" w:rsidP="001C389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0A2DFA" w:rsidRPr="001D142B" w:rsidRDefault="000A2DFA" w:rsidP="001C389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bottom w:val="single" w:sz="4" w:space="0" w:color="auto"/>
            </w:tcBorders>
            <w:shd w:val="clear" w:color="auto" w:fill="EAF1DD"/>
          </w:tcPr>
          <w:p w:rsidR="000A2DFA" w:rsidRPr="00160539" w:rsidRDefault="000A2DFA" w:rsidP="001C389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>
              <w:rPr>
                <w:sz w:val="24"/>
                <w:szCs w:val="24"/>
              </w:rPr>
              <w:t>038934</w:t>
            </w:r>
          </w:p>
        </w:tc>
      </w:tr>
    </w:tbl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5D2BBC" w:rsidRPr="0000204D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Cs w:val="28"/>
        </w:rPr>
      </w:pPr>
      <w:r w:rsidRPr="0000204D">
        <w:rPr>
          <w:b/>
          <w:i/>
          <w:szCs w:val="28"/>
        </w:rPr>
        <w:t>Содержание изменения:</w:t>
      </w:r>
    </w:p>
    <w:p w:rsidR="005D2BBC" w:rsidRPr="005665FF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5D2BBC" w:rsidRPr="00B754D3" w:rsidRDefault="000A2DFA" w:rsidP="000A2DFA">
      <w:pPr>
        <w:pStyle w:val="a6"/>
        <w:numPr>
          <w:ilvl w:val="0"/>
          <w:numId w:val="2"/>
        </w:numPr>
        <w:spacing w:line="0" w:lineRule="atLeast"/>
        <w:ind w:left="-567" w:hanging="426"/>
        <w:rPr>
          <w:b/>
          <w:sz w:val="24"/>
          <w:szCs w:val="24"/>
        </w:rPr>
      </w:pPr>
      <w:r>
        <w:rPr>
          <w:b/>
          <w:sz w:val="22"/>
          <w:szCs w:val="22"/>
        </w:rPr>
        <w:t xml:space="preserve">Часть 1 Тома 2 «Техническая часть» Раздел 8. «ТРЕБОВАНИЯ К СРОКУ ПОСТАВКИ» п. 4, </w:t>
      </w:r>
      <w:r w:rsidR="005D2BBC" w:rsidRPr="005665FF">
        <w:rPr>
          <w:b/>
          <w:sz w:val="22"/>
          <w:szCs w:val="22"/>
        </w:rPr>
        <w:t xml:space="preserve">читать в </w:t>
      </w:r>
      <w:r w:rsidR="005D2BBC" w:rsidRPr="00B754D3">
        <w:rPr>
          <w:b/>
          <w:sz w:val="24"/>
          <w:szCs w:val="24"/>
        </w:rPr>
        <w:t>следующей редакции:</w:t>
      </w:r>
    </w:p>
    <w:p w:rsidR="005D52B2" w:rsidRPr="005D52B2" w:rsidRDefault="000A2DFA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- Срок поставки не позднее 31.08.2015г.</w:t>
      </w:r>
    </w:p>
    <w:p w:rsidR="005D2BBC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ind w:left="-567"/>
        <w:rPr>
          <w:b/>
          <w:sz w:val="24"/>
          <w:szCs w:val="24"/>
        </w:rPr>
      </w:pPr>
      <w:r w:rsidRPr="00B754D3">
        <w:rPr>
          <w:b/>
          <w:sz w:val="24"/>
          <w:szCs w:val="24"/>
        </w:rPr>
        <w:t xml:space="preserve">ЗАКУПОЧНАЯ ДОКУМЕНТАЦИЯ РАЗДЕЛ </w:t>
      </w:r>
      <w:r>
        <w:rPr>
          <w:b/>
          <w:sz w:val="24"/>
          <w:szCs w:val="24"/>
        </w:rPr>
        <w:t>5</w:t>
      </w:r>
      <w:r w:rsidRPr="00B754D3">
        <w:rPr>
          <w:b/>
          <w:sz w:val="24"/>
          <w:szCs w:val="24"/>
        </w:rPr>
        <w:t xml:space="preserve"> «ИНФОРМАЦИОННАЯ КАРТА ОТКРЫТОГО ЗАПРОСА ЦЕН» п. </w:t>
      </w:r>
      <w:r w:rsidR="000A2DFA">
        <w:rPr>
          <w:b/>
          <w:sz w:val="24"/>
          <w:szCs w:val="24"/>
        </w:rPr>
        <w:t xml:space="preserve">3, </w:t>
      </w:r>
      <w:r w:rsidRPr="00B754D3">
        <w:rPr>
          <w:b/>
          <w:sz w:val="24"/>
          <w:szCs w:val="24"/>
        </w:rPr>
        <w:t xml:space="preserve"> читать в следующей редакции:</w:t>
      </w:r>
    </w:p>
    <w:tbl>
      <w:tblPr>
        <w:tblW w:w="10632" w:type="dxa"/>
        <w:tblInd w:w="-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3119"/>
        <w:gridCol w:w="6946"/>
      </w:tblGrid>
      <w:tr w:rsidR="000A2DFA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DFA" w:rsidRPr="000A2DFA" w:rsidRDefault="000A2DFA" w:rsidP="006625D8">
            <w:pPr>
              <w:ind w:firstLine="0"/>
              <w:rPr>
                <w:rStyle w:val="a3"/>
                <w:b/>
                <w:bCs/>
                <w:color w:val="auto"/>
                <w:sz w:val="24"/>
                <w:szCs w:val="24"/>
                <w:u w:val="none"/>
              </w:rPr>
            </w:pPr>
            <w:r w:rsidRPr="000A2DFA">
              <w:rPr>
                <w:rStyle w:val="a3"/>
                <w:b/>
                <w:bCs/>
                <w:color w:val="auto"/>
                <w:sz w:val="24"/>
                <w:szCs w:val="24"/>
                <w:u w:val="none"/>
              </w:rPr>
              <w:t>3.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DFA" w:rsidRPr="000A2DFA" w:rsidRDefault="000A2DFA" w:rsidP="001C3890">
            <w:pPr>
              <w:pStyle w:val="a8"/>
              <w:keepNext/>
              <w:rPr>
                <w:b/>
                <w:lang w:eastAsia="en-US"/>
              </w:rPr>
            </w:pPr>
            <w:r w:rsidRPr="000A2DFA">
              <w:rPr>
                <w:b/>
                <w:lang w:eastAsia="en-US"/>
              </w:rPr>
              <w:t>Условия договора:</w:t>
            </w:r>
          </w:p>
          <w:p w:rsidR="000A2DFA" w:rsidRPr="000A2DFA" w:rsidRDefault="000A2DFA" w:rsidP="001C3890">
            <w:pPr>
              <w:pStyle w:val="a8"/>
              <w:keepNext/>
              <w:rPr>
                <w:b/>
                <w:bCs/>
                <w:shd w:val="clear" w:color="auto" w:fill="FDE9D9"/>
                <w:lang w:eastAsia="en-US"/>
              </w:rPr>
            </w:pPr>
            <w:r w:rsidRPr="000A2DFA">
              <w:rPr>
                <w:b/>
                <w:lang w:eastAsia="en-US"/>
              </w:rPr>
              <w:t>Сроки поставки товара</w:t>
            </w:r>
          </w:p>
          <w:p w:rsidR="000A2DFA" w:rsidRPr="000A2DFA" w:rsidRDefault="000A2DFA" w:rsidP="001C3890">
            <w:pPr>
              <w:pStyle w:val="a8"/>
              <w:keepNext/>
              <w:rPr>
                <w:b/>
                <w:lang w:eastAsia="en-US"/>
              </w:rPr>
            </w:pPr>
            <w:r w:rsidRPr="000A2DFA">
              <w:rPr>
                <w:b/>
                <w:lang w:eastAsia="en-US"/>
              </w:rPr>
              <w:t>Место поставки товара</w:t>
            </w:r>
          </w:p>
          <w:p w:rsidR="000A2DFA" w:rsidRPr="000A2DFA" w:rsidRDefault="000A2DFA" w:rsidP="001C3890">
            <w:pPr>
              <w:pStyle w:val="a8"/>
              <w:keepNext/>
              <w:rPr>
                <w:b/>
                <w:bCs/>
                <w:i/>
                <w:shd w:val="clear" w:color="auto" w:fill="FDE9D9"/>
                <w:lang w:eastAsia="en-US"/>
              </w:rPr>
            </w:pPr>
            <w:r w:rsidRPr="000A2DFA">
              <w:rPr>
                <w:b/>
                <w:lang w:eastAsia="en-US"/>
              </w:rPr>
              <w:t>Условия оплаты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DFA" w:rsidRDefault="000A2DFA" w:rsidP="001C3890">
            <w:pPr>
              <w:spacing w:line="23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0A2DFA" w:rsidRDefault="000A2DFA" w:rsidP="001C3890">
            <w:pPr>
              <w:spacing w:line="23" w:lineRule="atLeast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до 31.08</w:t>
            </w:r>
            <w:r>
              <w:rPr>
                <w:rFonts w:eastAsiaTheme="minorHAnsi"/>
                <w:sz w:val="24"/>
                <w:lang w:eastAsia="en-US"/>
              </w:rPr>
              <w:t xml:space="preserve">.2015 </w:t>
            </w:r>
          </w:p>
          <w:p w:rsidR="000A2DFA" w:rsidRDefault="000A2DFA" w:rsidP="001C3890">
            <w:pPr>
              <w:spacing w:line="23" w:lineRule="atLeast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 xml:space="preserve">г. Москва, ул. Малая </w:t>
            </w:r>
            <w:proofErr w:type="spellStart"/>
            <w:r>
              <w:rPr>
                <w:rFonts w:eastAsiaTheme="minorHAnsi"/>
                <w:sz w:val="24"/>
                <w:lang w:eastAsia="en-US"/>
              </w:rPr>
              <w:t>Красносельская</w:t>
            </w:r>
            <w:proofErr w:type="spellEnd"/>
            <w:r>
              <w:rPr>
                <w:rFonts w:eastAsiaTheme="minorHAnsi"/>
                <w:sz w:val="24"/>
                <w:lang w:eastAsia="en-US"/>
              </w:rPr>
              <w:t xml:space="preserve">. д. 2/8 </w:t>
            </w:r>
          </w:p>
          <w:p w:rsidR="000A2DFA" w:rsidRDefault="000A2DFA" w:rsidP="001C3890">
            <w:pPr>
              <w:spacing w:line="23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в соответствии с разделом 2 проекта договора</w:t>
            </w:r>
          </w:p>
        </w:tc>
      </w:tr>
    </w:tbl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0A2DFA" w:rsidP="005D2BBC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И.о н</w:t>
      </w:r>
      <w:r w:rsidR="005D2BBC">
        <w:rPr>
          <w:rFonts w:ascii="Times New Roman" w:hAnsi="Times New Roman"/>
          <w:b/>
          <w:sz w:val="28"/>
          <w:szCs w:val="28"/>
        </w:rPr>
        <w:t>ачальник</w:t>
      </w:r>
      <w:r>
        <w:rPr>
          <w:rFonts w:ascii="Times New Roman" w:hAnsi="Times New Roman"/>
          <w:b/>
          <w:sz w:val="28"/>
          <w:szCs w:val="28"/>
        </w:rPr>
        <w:t>а</w:t>
      </w:r>
      <w:r w:rsidR="005D2BBC">
        <w:rPr>
          <w:rFonts w:ascii="Times New Roman" w:hAnsi="Times New Roman"/>
          <w:b/>
          <w:sz w:val="28"/>
          <w:szCs w:val="28"/>
        </w:rPr>
        <w:t xml:space="preserve"> отдела закупок</w:t>
      </w:r>
      <w:r w:rsidR="005D2BBC">
        <w:rPr>
          <w:rFonts w:ascii="Times New Roman" w:hAnsi="Times New Roman"/>
          <w:b/>
          <w:sz w:val="28"/>
          <w:szCs w:val="28"/>
        </w:rPr>
        <w:tab/>
      </w:r>
      <w:r w:rsidR="005D2BBC">
        <w:rPr>
          <w:rFonts w:ascii="Times New Roman" w:hAnsi="Times New Roman"/>
          <w:b/>
          <w:sz w:val="28"/>
          <w:szCs w:val="28"/>
        </w:rPr>
        <w:tab/>
      </w:r>
      <w:r w:rsidR="005D2BBC">
        <w:rPr>
          <w:rFonts w:ascii="Times New Roman" w:hAnsi="Times New Roman"/>
          <w:b/>
          <w:sz w:val="28"/>
          <w:szCs w:val="28"/>
        </w:rPr>
        <w:tab/>
      </w:r>
      <w:r w:rsidR="005D2BBC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С.Н. Кошкина</w:t>
      </w:r>
    </w:p>
    <w:p w:rsidR="003E324A" w:rsidRDefault="003E324A" w:rsidP="005D2BBC">
      <w:pPr>
        <w:autoSpaceDE w:val="0"/>
        <w:autoSpaceDN w:val="0"/>
        <w:adjustRightInd w:val="0"/>
        <w:spacing w:line="240" w:lineRule="auto"/>
        <w:jc w:val="center"/>
      </w:pPr>
    </w:p>
    <w:sectPr w:rsidR="003E324A" w:rsidSect="00604B4C">
      <w:pgSz w:w="11906" w:h="16838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317F9B"/>
    <w:multiLevelType w:val="hybridMultilevel"/>
    <w:tmpl w:val="543CF074"/>
    <w:lvl w:ilvl="0" w:tplc="7AAC9756">
      <w:start w:val="10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4F80033"/>
    <w:multiLevelType w:val="hybridMultilevel"/>
    <w:tmpl w:val="FEF0F74A"/>
    <w:lvl w:ilvl="0" w:tplc="FA0667F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DA3D90"/>
    <w:multiLevelType w:val="multilevel"/>
    <w:tmpl w:val="FB7424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6"/>
  </w:num>
  <w:num w:numId="4">
    <w:abstractNumId w:val="4"/>
  </w:num>
  <w:num w:numId="5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E8E"/>
    <w:rsid w:val="0000204D"/>
    <w:rsid w:val="000A2DFA"/>
    <w:rsid w:val="00187B47"/>
    <w:rsid w:val="001C0BBE"/>
    <w:rsid w:val="00204B6B"/>
    <w:rsid w:val="00205325"/>
    <w:rsid w:val="002352B1"/>
    <w:rsid w:val="00247E8E"/>
    <w:rsid w:val="002651D3"/>
    <w:rsid w:val="00326470"/>
    <w:rsid w:val="003C528B"/>
    <w:rsid w:val="003E324A"/>
    <w:rsid w:val="00436A52"/>
    <w:rsid w:val="00442F74"/>
    <w:rsid w:val="00450B50"/>
    <w:rsid w:val="004B264D"/>
    <w:rsid w:val="004D28B9"/>
    <w:rsid w:val="0056109C"/>
    <w:rsid w:val="005665FF"/>
    <w:rsid w:val="005D2BBC"/>
    <w:rsid w:val="005D52B2"/>
    <w:rsid w:val="00604B4C"/>
    <w:rsid w:val="00672C60"/>
    <w:rsid w:val="00676D5B"/>
    <w:rsid w:val="0069706D"/>
    <w:rsid w:val="006A3671"/>
    <w:rsid w:val="006D0B0F"/>
    <w:rsid w:val="00711B26"/>
    <w:rsid w:val="00784611"/>
    <w:rsid w:val="007A1FAB"/>
    <w:rsid w:val="007B3DEB"/>
    <w:rsid w:val="00955E69"/>
    <w:rsid w:val="00A27E2F"/>
    <w:rsid w:val="00AD0CB6"/>
    <w:rsid w:val="00AF3563"/>
    <w:rsid w:val="00B639E3"/>
    <w:rsid w:val="00B93457"/>
    <w:rsid w:val="00BC0354"/>
    <w:rsid w:val="00CC31CB"/>
    <w:rsid w:val="00D1666D"/>
    <w:rsid w:val="00D52124"/>
    <w:rsid w:val="00F25EC7"/>
    <w:rsid w:val="00FA2F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D2BB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30">
    <w:name w:val="heading 3"/>
    <w:aliases w:val="H3"/>
    <w:basedOn w:val="a"/>
    <w:next w:val="a"/>
    <w:link w:val="31"/>
    <w:uiPriority w:val="9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link w:val="a5"/>
    <w:uiPriority w:val="99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6">
    <w:name w:val="List Paragraph"/>
    <w:basedOn w:val="a"/>
    <w:uiPriority w:val="34"/>
    <w:qFormat/>
    <w:rsid w:val="00955E69"/>
    <w:pPr>
      <w:ind w:left="720"/>
      <w:contextualSpacing/>
    </w:pPr>
  </w:style>
  <w:style w:type="character" w:customStyle="1" w:styleId="31">
    <w:name w:val="Заголовок 3 Знак"/>
    <w:aliases w:val="H3 Знак"/>
    <w:basedOn w:val="a0"/>
    <w:link w:val="30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  <w:style w:type="paragraph" w:styleId="3">
    <w:name w:val="List Bullet 3"/>
    <w:basedOn w:val="a"/>
    <w:uiPriority w:val="99"/>
    <w:semiHidden/>
    <w:unhideWhenUsed/>
    <w:rsid w:val="00B93457"/>
    <w:pPr>
      <w:numPr>
        <w:numId w:val="7"/>
      </w:numPr>
      <w:spacing w:line="240" w:lineRule="auto"/>
      <w:contextualSpacing/>
      <w:jc w:val="left"/>
    </w:pPr>
    <w:rPr>
      <w:sz w:val="24"/>
      <w:szCs w:val="24"/>
    </w:rPr>
  </w:style>
  <w:style w:type="character" w:customStyle="1" w:styleId="rvts6">
    <w:name w:val="rvts6"/>
    <w:basedOn w:val="a0"/>
    <w:rsid w:val="00711B26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a5">
    <w:name w:val="Обычный (веб) Знак"/>
    <w:aliases w:val="Знак2 Знак,Обычный (веб) Знак Знак Знак,Обычный (Web) Знак Знак Знак Знак,Обычный (Web) Знак,Знак3 Знак"/>
    <w:link w:val="a4"/>
    <w:uiPriority w:val="99"/>
    <w:rsid w:val="005D2BBC"/>
    <w:rPr>
      <w:rFonts w:ascii="Arial" w:hAnsi="Arial"/>
      <w:sz w:val="24"/>
      <w:szCs w:val="24"/>
    </w:rPr>
  </w:style>
  <w:style w:type="character" w:customStyle="1" w:styleId="a7">
    <w:name w:val="Таблица текст Знак"/>
    <w:basedOn w:val="a0"/>
    <w:link w:val="a8"/>
    <w:uiPriority w:val="34"/>
    <w:locked/>
    <w:rsid w:val="005D2B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Таблица текст"/>
    <w:basedOn w:val="1"/>
    <w:next w:val="a"/>
    <w:link w:val="a7"/>
    <w:autoRedefine/>
    <w:uiPriority w:val="34"/>
    <w:qFormat/>
    <w:rsid w:val="005D2BBC"/>
    <w:pPr>
      <w:keepNext w:val="0"/>
      <w:keepLines w:val="0"/>
      <w:snapToGrid w:val="0"/>
      <w:spacing w:before="0" w:line="240" w:lineRule="auto"/>
      <w:ind w:firstLine="0"/>
      <w:contextualSpacing/>
      <w:jc w:val="left"/>
      <w:outlineLvl w:val="9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D2B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1432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elmenkina_le</dc:creator>
  <cp:lastModifiedBy>elmenkina_le</cp:lastModifiedBy>
  <cp:revision>6</cp:revision>
  <cp:lastPrinted>2015-06-16T08:28:00Z</cp:lastPrinted>
  <dcterms:created xsi:type="dcterms:W3CDTF">2015-03-02T06:42:00Z</dcterms:created>
  <dcterms:modified xsi:type="dcterms:W3CDTF">2015-06-16T08:28:00Z</dcterms:modified>
</cp:coreProperties>
</file>