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7E56" w:rsidRDefault="00AC0C40">
      <w:pPr>
        <w:spacing w:line="252" w:lineRule="auto"/>
        <w:jc w:val="center"/>
        <w:rPr>
          <w:rFonts w:ascii="Tahoma" w:hAnsi="Tahoma" w:cs="Tahoma"/>
          <w:sz w:val="20"/>
          <w:szCs w:val="20"/>
        </w:rPr>
      </w:pPr>
      <w:proofErr w:type="spellStart"/>
      <w:r>
        <w:rPr>
          <w:rFonts w:ascii="Tahoma" w:hAnsi="Tahoma" w:cs="Tahoma"/>
          <w:b/>
          <w:sz w:val="20"/>
          <w:szCs w:val="20"/>
        </w:rPr>
        <w:t>Сублицензионный</w:t>
      </w:r>
      <w:proofErr w:type="spellEnd"/>
      <w:r>
        <w:rPr>
          <w:rFonts w:ascii="Tahoma" w:hAnsi="Tahoma" w:cs="Tahoma"/>
          <w:b/>
          <w:sz w:val="20"/>
          <w:szCs w:val="20"/>
        </w:rPr>
        <w:t xml:space="preserve"> договор № </w:t>
      </w:r>
    </w:p>
    <w:p w:rsidR="00BA7E56" w:rsidRDefault="00BA7E56">
      <w:pPr>
        <w:spacing w:line="252" w:lineRule="auto"/>
        <w:jc w:val="center"/>
        <w:rPr>
          <w:rFonts w:ascii="Tahoma" w:hAnsi="Tahoma" w:cs="Tahoma"/>
          <w:b/>
          <w:sz w:val="20"/>
          <w:szCs w:val="20"/>
        </w:rPr>
      </w:pPr>
    </w:p>
    <w:p w:rsidR="00BA7E56" w:rsidRDefault="00C95C3F">
      <w:pPr>
        <w:tabs>
          <w:tab w:val="right" w:pos="9350"/>
        </w:tabs>
        <w:spacing w:line="252" w:lineRule="auto"/>
        <w:rPr>
          <w:rFonts w:ascii="Tahoma" w:hAnsi="Tahoma" w:cs="Tahoma"/>
          <w:sz w:val="20"/>
          <w:szCs w:val="20"/>
        </w:rPr>
      </w:pPr>
      <w:proofErr w:type="gramStart"/>
      <w:r>
        <w:rPr>
          <w:rFonts w:ascii="Tahoma" w:hAnsi="Tahoma" w:cs="Tahoma"/>
          <w:sz w:val="20"/>
          <w:szCs w:val="20"/>
        </w:rPr>
        <w:t>г</w:t>
      </w:r>
      <w:proofErr w:type="gramEnd"/>
      <w:r>
        <w:rPr>
          <w:rFonts w:ascii="Tahoma" w:hAnsi="Tahoma" w:cs="Tahoma"/>
          <w:sz w:val="20"/>
          <w:szCs w:val="20"/>
        </w:rPr>
        <w:t>. ______________</w:t>
      </w:r>
      <w:r w:rsidR="00AC0C40">
        <w:rPr>
          <w:rFonts w:ascii="Tahoma" w:hAnsi="Tahoma" w:cs="Tahoma"/>
          <w:sz w:val="20"/>
          <w:szCs w:val="20"/>
        </w:rPr>
        <w:tab/>
      </w:r>
      <w:sdt>
        <w:sdtPr>
          <w:rPr>
            <w:rStyle w:val="aa"/>
          </w:rPr>
          <w:alias w:val="Дата"/>
          <w:tag w:val="Дата"/>
          <w:id w:val="11669345"/>
          <w:placeholder>
            <w:docPart w:val="D9E8D2D216F84F428F9D122D5F55127F"/>
          </w:placeholder>
          <w:date>
            <w:dateFormat w:val="d MMMM yyyy 'г.'"/>
            <w:lid w:val="ru-RU"/>
            <w:storeMappedDataAs w:val="dateTime"/>
            <w:calendar w:val="gregorian"/>
          </w:date>
        </w:sdtPr>
        <w:sdtEndPr>
          <w:rPr>
            <w:rStyle w:val="a1"/>
            <w:rFonts w:ascii="Times New Roman" w:hAnsi="Times New Roman" w:cs="Tahoma"/>
            <w:color w:val="auto"/>
            <w:sz w:val="24"/>
            <w:szCs w:val="20"/>
          </w:rPr>
        </w:sdtEndPr>
        <w:sdtContent>
          <w:r>
            <w:rPr>
              <w:rStyle w:val="aa"/>
            </w:rPr>
            <w:t>__________________</w:t>
          </w:r>
        </w:sdtContent>
      </w:sdt>
    </w:p>
    <w:p w:rsidR="00BA7E56" w:rsidRDefault="00BA7E56">
      <w:pPr>
        <w:spacing w:line="252" w:lineRule="auto"/>
        <w:rPr>
          <w:rFonts w:ascii="Tahoma" w:hAnsi="Tahoma" w:cs="Tahoma"/>
          <w:sz w:val="20"/>
          <w:szCs w:val="20"/>
        </w:rPr>
      </w:pPr>
      <w:bookmarkStart w:id="0" w:name="ТекстовоеПоле4"/>
    </w:p>
    <w:bookmarkEnd w:id="0"/>
    <w:p w:rsidR="002376CF" w:rsidRPr="002376CF" w:rsidRDefault="002376CF" w:rsidP="002376CF">
      <w:pPr>
        <w:spacing w:line="252" w:lineRule="auto"/>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 _____________________________ с одной стороны, </w:t>
      </w:r>
      <w:bookmarkStart w:id="1" w:name="ТекстовоеПоле6"/>
      <w:r w:rsidRPr="002376CF">
        <w:rPr>
          <w:rFonts w:ascii="Tahoma" w:hAnsi="Tahoma" w:cs="Tahoma"/>
          <w:sz w:val="20"/>
          <w:szCs w:val="20"/>
        </w:rPr>
        <w:t>и</w:t>
      </w:r>
      <w:bookmarkEnd w:id="1"/>
      <w:r w:rsidRPr="002376CF">
        <w:rPr>
          <w:rFonts w:ascii="Tahoma" w:hAnsi="Tahoma" w:cs="Tahoma"/>
          <w:sz w:val="20"/>
          <w:szCs w:val="20"/>
        </w:rPr>
        <w:t xml:space="preserve">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sidR="00D62C1D">
        <w:rPr>
          <w:rFonts w:ascii="Tahoma" w:hAnsi="Tahoma" w:cs="Tahoma"/>
          <w:sz w:val="20"/>
          <w:szCs w:val="20"/>
        </w:rPr>
        <w:t xml:space="preserve">заместителя директора РФЯЦ-ВНИИЭФ по </w:t>
      </w:r>
      <w:proofErr w:type="gramStart"/>
      <w:r w:rsidR="00D62C1D">
        <w:rPr>
          <w:rFonts w:ascii="Tahoma" w:hAnsi="Tahoma" w:cs="Tahoma"/>
          <w:sz w:val="20"/>
          <w:szCs w:val="20"/>
        </w:rPr>
        <w:t>ИТ</w:t>
      </w:r>
      <w:proofErr w:type="gramEnd"/>
      <w:r w:rsidR="00D62C1D">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sidR="00D62C1D">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 заключили настоящий Договор о нижеследующем.</w:t>
      </w:r>
    </w:p>
    <w:p w:rsidR="00BA7E56" w:rsidRDefault="00BA7E56">
      <w:pPr>
        <w:spacing w:line="252" w:lineRule="auto"/>
        <w:jc w:val="both"/>
        <w:rPr>
          <w:rFonts w:ascii="Tahoma" w:hAnsi="Tahoma" w:cs="Tahoma"/>
          <w:sz w:val="20"/>
          <w:szCs w:val="20"/>
        </w:rPr>
      </w:pPr>
    </w:p>
    <w:p w:rsidR="00BA7E56" w:rsidRDefault="00AC0C40">
      <w:pPr>
        <w:spacing w:line="252" w:lineRule="auto"/>
        <w:jc w:val="both"/>
        <w:rPr>
          <w:rFonts w:ascii="Tahoma" w:hAnsi="Tahoma" w:cs="Tahoma"/>
          <w:b/>
          <w:sz w:val="20"/>
          <w:szCs w:val="20"/>
        </w:rPr>
      </w:pPr>
      <w:r>
        <w:rPr>
          <w:rFonts w:ascii="Tahoma" w:hAnsi="Tahoma" w:cs="Tahoma"/>
          <w:b/>
          <w:sz w:val="20"/>
          <w:szCs w:val="20"/>
        </w:rPr>
        <w:t>Термины и определения</w:t>
      </w:r>
    </w:p>
    <w:p w:rsidR="00BA7E56" w:rsidRPr="00107F07" w:rsidRDefault="00AC0C40">
      <w:pPr>
        <w:spacing w:line="252" w:lineRule="auto"/>
        <w:jc w:val="both"/>
        <w:rPr>
          <w:rFonts w:ascii="Tahoma" w:hAnsi="Tahoma" w:cs="Tahoma"/>
          <w:b/>
          <w:sz w:val="20"/>
          <w:szCs w:val="20"/>
        </w:rPr>
      </w:pPr>
      <w:r>
        <w:rPr>
          <w:rFonts w:ascii="Tahoma" w:hAnsi="Tahoma" w:cs="Tahoma"/>
          <w:i/>
          <w:sz w:val="20"/>
          <w:szCs w:val="20"/>
        </w:rPr>
        <w:t>Условия договора</w:t>
      </w:r>
      <w:r>
        <w:rPr>
          <w:rFonts w:ascii="Tahoma" w:hAnsi="Tahoma" w:cs="Tahoma"/>
          <w:sz w:val="20"/>
          <w:szCs w:val="20"/>
        </w:rPr>
        <w:t>– настоящий договор является смешанным и содержит условия как лицензионного договора (</w:t>
      </w:r>
      <w:r w:rsidRPr="00107F07">
        <w:rPr>
          <w:rFonts w:ascii="Tahoma" w:hAnsi="Tahoma" w:cs="Tahoma"/>
          <w:sz w:val="20"/>
          <w:szCs w:val="20"/>
        </w:rPr>
        <w:t>раздел 2), так и договора поставки (раздел 3),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Право использования</w:t>
      </w:r>
      <w:r w:rsidRPr="00107F07">
        <w:rPr>
          <w:rFonts w:ascii="Tahoma" w:hAnsi="Tahoma" w:cs="Tahoma"/>
          <w:sz w:val="20"/>
          <w:szCs w:val="20"/>
        </w:rPr>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Типовое соглашение правообладателя с конечным пользователем</w:t>
      </w:r>
      <w:r w:rsidRPr="00107F07">
        <w:rPr>
          <w:rFonts w:ascii="Tahoma" w:hAnsi="Tahoma" w:cs="Tahoma"/>
          <w:sz w:val="20"/>
          <w:szCs w:val="20"/>
        </w:rPr>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BA7E56" w:rsidRPr="00107F07" w:rsidRDefault="00AC0C40">
      <w:pPr>
        <w:spacing w:line="252" w:lineRule="auto"/>
        <w:jc w:val="both"/>
        <w:rPr>
          <w:rFonts w:ascii="Tahoma" w:hAnsi="Tahoma" w:cs="Tahoma"/>
          <w:sz w:val="20"/>
          <w:szCs w:val="20"/>
        </w:rPr>
      </w:pPr>
      <w:r w:rsidRPr="00107F07">
        <w:rPr>
          <w:rFonts w:ascii="Tahoma" w:hAnsi="Tahoma" w:cs="Tahoma"/>
          <w:i/>
          <w:sz w:val="20"/>
          <w:szCs w:val="20"/>
        </w:rPr>
        <w:t>Предоставление права использования программ для ЭВМ</w:t>
      </w:r>
      <w:r w:rsidRPr="00107F07">
        <w:rPr>
          <w:rFonts w:ascii="Tahoma" w:hAnsi="Tahoma" w:cs="Tahoma"/>
          <w:sz w:val="20"/>
          <w:szCs w:val="20"/>
        </w:rPr>
        <w:t xml:space="preserve"> – наступление установленного Сторонами в пункте 2.4.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BA7E56" w:rsidRPr="00107F07" w:rsidRDefault="00BA7E56">
      <w:pPr>
        <w:spacing w:line="252" w:lineRule="auto"/>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Предмет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1 Спецификации, Лицензиат в соответствии с условиями настоящего Договора обязуется предоставить Сублицензиату право использования программ для ЭВМ, предусмотренных пунктом 1 Спецификации, а Сублицензиат обязуется принять и оплатить право использования программ для ЭВМ на условиях настоящего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и/или оборудование, предусмотренные пунктом 2 Спецификации (далее именуется – «Товар»), а Сублицензиат обязуется принять и оплатить Товар на условиях настоящего Договора.</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предоставления права использования программ для ЭВМ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2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Размер лицензионного вознаграждения Лицензиата за предоставление Сублицензиату права использования программ для ЭВМ указывается в пункте 4.1. настоящего Договора и в Спецификации. Выплата лицензионного вознаграждения осуществляется Сублицензиатом в соответствии с разделом 4 настоящего Договора.</w:t>
      </w:r>
    </w:p>
    <w:p w:rsidR="00BA7E56" w:rsidRPr="00107F07" w:rsidRDefault="00220378" w:rsidP="00220378">
      <w:pPr>
        <w:numPr>
          <w:ilvl w:val="1"/>
          <w:numId w:val="1"/>
        </w:numPr>
        <w:tabs>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Не позднее 5 (пяти) рабочих дней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w:t>
      </w:r>
      <w:r w:rsidRPr="00107F07">
        <w:rPr>
          <w:rFonts w:ascii="Tahoma" w:hAnsi="Tahoma" w:cs="Tahoma"/>
          <w:sz w:val="20"/>
          <w:szCs w:val="20"/>
        </w:rPr>
        <w:lastRenderedPageBreak/>
        <w:t xml:space="preserve">подписывает и направляет Лицензиату один экземпляр Акта или направляет мотивированный отказ от его подписания. </w:t>
      </w:r>
    </w:p>
    <w:p w:rsidR="00BA7E56" w:rsidRPr="00107F07" w:rsidRDefault="00AC0C40" w:rsidP="00220378">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107F07">
        <w:rPr>
          <w:rFonts w:ascii="Tahoma" w:hAnsi="Tahoma" w:cs="Tahoma"/>
          <w:sz w:val="20"/>
          <w:szCs w:val="20"/>
        </w:rPr>
        <w:t>с даты предоставления</w:t>
      </w:r>
      <w:proofErr w:type="gramEnd"/>
      <w:r w:rsidRPr="00107F07">
        <w:rPr>
          <w:rFonts w:ascii="Tahoma" w:hAnsi="Tahoma" w:cs="Tahoma"/>
          <w:sz w:val="20"/>
          <w:szCs w:val="20"/>
        </w:rPr>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дополнение к праву использования, указанному в пункте 2.2. настоящего Договора, Сублицензиату предоставляется право передать (распространить) право использования программ для ЭВМ в объёме, указанном в пункте 2.2. настоящего Договора, исключительно конечному пользователю – </w:t>
      </w:r>
      <w:r w:rsidR="00304AD4">
        <w:rPr>
          <w:rFonts w:ascii="Tahoma" w:hAnsi="Tahoma" w:cs="Tahoma"/>
          <w:sz w:val="20"/>
          <w:szCs w:val="20"/>
        </w:rPr>
        <w:t>ОО</w:t>
      </w:r>
      <w:r w:rsidR="002376CF" w:rsidRPr="00107F07">
        <w:rPr>
          <w:rFonts w:ascii="Tahoma" w:hAnsi="Tahoma" w:cs="Tahoma"/>
          <w:sz w:val="20"/>
          <w:szCs w:val="20"/>
        </w:rPr>
        <w:t xml:space="preserve">О </w:t>
      </w:r>
      <w:r w:rsidR="00304AD4">
        <w:rPr>
          <w:rFonts w:ascii="Tahoma" w:hAnsi="Tahoma" w:cs="Tahoma"/>
          <w:sz w:val="20"/>
          <w:szCs w:val="20"/>
        </w:rPr>
        <w:t xml:space="preserve">УК </w:t>
      </w:r>
      <w:r w:rsidR="002376CF" w:rsidRPr="00107F07">
        <w:rPr>
          <w:rFonts w:ascii="Tahoma" w:hAnsi="Tahoma" w:cs="Tahoma"/>
          <w:sz w:val="20"/>
          <w:szCs w:val="20"/>
        </w:rPr>
        <w:t>«</w:t>
      </w:r>
      <w:r w:rsidR="00304AD4">
        <w:rPr>
          <w:rFonts w:ascii="Tahoma" w:hAnsi="Tahoma" w:cs="Tahoma"/>
          <w:sz w:val="20"/>
          <w:szCs w:val="20"/>
        </w:rPr>
        <w:t>Планета Нептун</w:t>
      </w:r>
      <w:r w:rsidR="002376CF" w:rsidRPr="00107F07">
        <w:rPr>
          <w:rFonts w:ascii="Tahoma" w:hAnsi="Tahoma" w:cs="Tahoma"/>
          <w:sz w:val="20"/>
          <w:szCs w:val="20"/>
        </w:rPr>
        <w:t>» при условии соблюдения политики ценообразования правообладателя соответствующих программ для ЭВМ.</w:t>
      </w:r>
    </w:p>
    <w:p w:rsidR="00BA7E56" w:rsidRPr="00107F07" w:rsidRDefault="00BA7E56">
      <w:pPr>
        <w:spacing w:line="252" w:lineRule="auto"/>
        <w:rPr>
          <w:rFonts w:ascii="Tahoma" w:hAnsi="Tahoma" w:cs="Tahoma"/>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t>Порядок поставки Товара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3 Договора.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В течение  </w:t>
      </w:r>
      <w:r w:rsidR="00107F07">
        <w:rPr>
          <w:rFonts w:ascii="Tahoma" w:hAnsi="Tahoma" w:cs="Tahoma"/>
          <w:sz w:val="20"/>
          <w:szCs w:val="20"/>
        </w:rPr>
        <w:t>10</w:t>
      </w:r>
      <w:r w:rsidRPr="00107F07">
        <w:rPr>
          <w:rFonts w:ascii="Tahoma" w:hAnsi="Tahoma" w:cs="Tahoma"/>
          <w:sz w:val="20"/>
          <w:szCs w:val="20"/>
        </w:rPr>
        <w:t xml:space="preserve"> (</w:t>
      </w:r>
      <w:r w:rsidR="00107F07">
        <w:rPr>
          <w:rFonts w:ascii="Tahoma" w:hAnsi="Tahoma" w:cs="Tahoma"/>
          <w:sz w:val="20"/>
          <w:szCs w:val="20"/>
        </w:rPr>
        <w:t>десяти</w:t>
      </w:r>
      <w:r w:rsidRPr="00107F07">
        <w:rPr>
          <w:rFonts w:ascii="Tahoma" w:hAnsi="Tahoma" w:cs="Tahoma"/>
          <w:sz w:val="20"/>
          <w:szCs w:val="20"/>
        </w:rPr>
        <w:t xml:space="preserve">) рабочих дней </w:t>
      </w:r>
      <w:proofErr w:type="gramStart"/>
      <w:r w:rsidRPr="00107F07">
        <w:rPr>
          <w:rFonts w:ascii="Tahoma" w:hAnsi="Tahoma" w:cs="Tahoma"/>
          <w:sz w:val="20"/>
          <w:szCs w:val="20"/>
        </w:rPr>
        <w:t xml:space="preserve">с даты </w:t>
      </w:r>
      <w:sdt>
        <w:sdtPr>
          <w:rPr>
            <w:rStyle w:val="aa"/>
          </w:rPr>
          <w:alias w:val="варианты поставки"/>
          <w:tag w:val="варианты поставки"/>
          <w:id w:val="-1512439635"/>
          <w:placeholder>
            <w:docPart w:val="8CB41E33B6E0487DA92FEA036D4186B8"/>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1"/>
            <w:rFonts w:ascii="Times New Roman" w:hAnsi="Times New Roman" w:cs="Tahoma"/>
            <w:color w:val="auto"/>
            <w:sz w:val="24"/>
            <w:szCs w:val="20"/>
          </w:rPr>
        </w:sdtEndPr>
        <w:sdtContent>
          <w:r w:rsidR="00C95C3F" w:rsidRPr="00107F07">
            <w:rPr>
              <w:rStyle w:val="aa"/>
            </w:rPr>
            <w:t>подписания</w:t>
          </w:r>
          <w:proofErr w:type="gramEnd"/>
          <w:r w:rsidR="00C95C3F" w:rsidRPr="00107F07">
            <w:rPr>
              <w:rStyle w:val="aa"/>
            </w:rPr>
            <w:t xml:space="preserve"> Сторонами настоящего Договора</w:t>
          </w:r>
        </w:sdtContent>
      </w:sdt>
      <w:r w:rsidRPr="00107F07">
        <w:rPr>
          <w:rFonts w:ascii="Tahoma" w:hAnsi="Tahoma" w:cs="Tahoma"/>
          <w:sz w:val="20"/>
          <w:szCs w:val="20"/>
        </w:rPr>
        <w:t>, 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доставки Товара по адресу, указанному в Спецификации, включена в стоимость Товара, если иного не указано в Спецификации.</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Сублицензиатом, в противном случае претензии Сублицензиата не принимаются к рассмотрению Лицензиатом.</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вавторизованных </w:t>
      </w:r>
      <w:proofErr w:type="gramStart"/>
      <w:r w:rsidRPr="00107F07">
        <w:rPr>
          <w:rFonts w:ascii="Tahoma" w:hAnsi="Tahoma" w:cs="Tahoma"/>
          <w:sz w:val="20"/>
          <w:szCs w:val="20"/>
        </w:rPr>
        <w:t>сервис-центрах</w:t>
      </w:r>
      <w:proofErr w:type="gramEnd"/>
      <w:r w:rsidRPr="00107F07">
        <w:rPr>
          <w:rFonts w:ascii="Tahoma" w:hAnsi="Tahoma" w:cs="Tahoma"/>
          <w:sz w:val="20"/>
          <w:szCs w:val="20"/>
        </w:rPr>
        <w:t xml:space="preserve">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Поставляемый по настоящему Договору Товар предназначен для его реализации Сублицензиатом напрямую исключительно конечному пользователю – </w:t>
      </w:r>
      <w:r w:rsidR="00304AD4">
        <w:rPr>
          <w:rFonts w:ascii="Tahoma" w:hAnsi="Tahoma" w:cs="Tahoma"/>
          <w:sz w:val="20"/>
          <w:szCs w:val="20"/>
        </w:rPr>
        <w:t>ОО</w:t>
      </w:r>
      <w:r w:rsidR="00304AD4" w:rsidRPr="00107F07">
        <w:rPr>
          <w:rFonts w:ascii="Tahoma" w:hAnsi="Tahoma" w:cs="Tahoma"/>
          <w:sz w:val="20"/>
          <w:szCs w:val="20"/>
        </w:rPr>
        <w:t xml:space="preserve">О </w:t>
      </w:r>
      <w:r w:rsidR="00304AD4">
        <w:rPr>
          <w:rFonts w:ascii="Tahoma" w:hAnsi="Tahoma" w:cs="Tahoma"/>
          <w:sz w:val="20"/>
          <w:szCs w:val="20"/>
        </w:rPr>
        <w:t xml:space="preserve">УК </w:t>
      </w:r>
      <w:r w:rsidR="00304AD4" w:rsidRPr="00107F07">
        <w:rPr>
          <w:rFonts w:ascii="Tahoma" w:hAnsi="Tahoma" w:cs="Tahoma"/>
          <w:sz w:val="20"/>
          <w:szCs w:val="20"/>
        </w:rPr>
        <w:t>«</w:t>
      </w:r>
      <w:r w:rsidR="00304AD4">
        <w:rPr>
          <w:rFonts w:ascii="Tahoma" w:hAnsi="Tahoma" w:cs="Tahoma"/>
          <w:sz w:val="20"/>
          <w:szCs w:val="20"/>
        </w:rPr>
        <w:t>Планета Нептун</w:t>
      </w:r>
      <w:r w:rsidR="00304AD4" w:rsidRPr="00107F07">
        <w:rPr>
          <w:rFonts w:ascii="Tahoma" w:hAnsi="Tahoma" w:cs="Tahoma"/>
          <w:sz w:val="20"/>
          <w:szCs w:val="20"/>
        </w:rPr>
        <w:t xml:space="preserve">» </w:t>
      </w:r>
      <w:r w:rsidRPr="00107F07">
        <w:rPr>
          <w:rFonts w:ascii="Tahoma" w:hAnsi="Tahoma" w:cs="Tahoma"/>
          <w:sz w:val="20"/>
          <w:szCs w:val="20"/>
        </w:rPr>
        <w:t>при условии соблюдения политики ценообразования правообладателя соответствующих программ для ЭВМ.</w:t>
      </w:r>
    </w:p>
    <w:p w:rsidR="00BA7E56" w:rsidRPr="00107F07" w:rsidRDefault="00BA7E56">
      <w:pPr>
        <w:spacing w:line="252" w:lineRule="auto"/>
        <w:jc w:val="both"/>
        <w:rPr>
          <w:rFonts w:ascii="Tahoma" w:hAnsi="Tahoma" w:cs="Tahoma"/>
          <w:sz w:val="20"/>
          <w:szCs w:val="20"/>
        </w:rPr>
      </w:pPr>
    </w:p>
    <w:p w:rsidR="00BA7E56" w:rsidRPr="00107F07"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sidRPr="00107F07">
        <w:rPr>
          <w:rFonts w:ascii="Tahoma" w:hAnsi="Tahoma" w:cs="Tahoma"/>
          <w:b/>
          <w:sz w:val="20"/>
          <w:szCs w:val="20"/>
        </w:rPr>
        <w:lastRenderedPageBreak/>
        <w:t>Порядок расчётов</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 xml:space="preserve">Общая цена настоящего Договора составляет  () </w:t>
      </w:r>
      <w:r w:rsidRPr="00107F07">
        <w:rPr>
          <w:rFonts w:ascii="Tahoma" w:hAnsi="Tahoma" w:cs="Tahoma"/>
          <w:bCs/>
          <w:sz w:val="20"/>
          <w:szCs w:val="20"/>
        </w:rPr>
        <w:t>рублей</w:t>
      </w:r>
      <w:r w:rsidRPr="00107F07">
        <w:rPr>
          <w:rFonts w:ascii="Tahoma" w:hAnsi="Tahoma" w:cs="Tahoma"/>
          <w:sz w:val="20"/>
          <w:szCs w:val="20"/>
        </w:rPr>
        <w:t xml:space="preserve">, в том числе НДС, и складывается </w:t>
      </w:r>
      <w:proofErr w:type="gramStart"/>
      <w:r w:rsidRPr="00107F07">
        <w:rPr>
          <w:rFonts w:ascii="Tahoma" w:hAnsi="Tahoma" w:cs="Tahoma"/>
          <w:sz w:val="20"/>
          <w:szCs w:val="20"/>
        </w:rPr>
        <w:t>из</w:t>
      </w:r>
      <w:proofErr w:type="gramEnd"/>
      <w:r w:rsidRPr="00107F07">
        <w:rPr>
          <w:rFonts w:ascii="Tahoma" w:hAnsi="Tahoma" w:cs="Tahoma"/>
          <w:sz w:val="20"/>
          <w:szCs w:val="20"/>
        </w:rPr>
        <w:t>:</w:t>
      </w:r>
    </w:p>
    <w:p w:rsidR="00BA7E56" w:rsidRPr="00107F07" w:rsidRDefault="00AC0C40">
      <w:pPr>
        <w:tabs>
          <w:tab w:val="left" w:pos="709"/>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w:t>
      </w:r>
      <w:proofErr w:type="gramStart"/>
      <w:r w:rsidRPr="00107F07">
        <w:rPr>
          <w:rFonts w:ascii="Tahoma" w:hAnsi="Tahoma" w:cs="Tahoma"/>
          <w:sz w:val="20"/>
          <w:szCs w:val="20"/>
        </w:rPr>
        <w:t>е(</w:t>
      </w:r>
      <w:proofErr w:type="gramEnd"/>
      <w:r w:rsidRPr="00107F07">
        <w:rPr>
          <w:rFonts w:ascii="Tahoma" w:hAnsi="Tahoma" w:cs="Tahoma"/>
          <w:sz w:val="20"/>
          <w:szCs w:val="20"/>
        </w:rPr>
        <w:t xml:space="preserve">) </w:t>
      </w:r>
      <w:r w:rsidRPr="00107F07">
        <w:rPr>
          <w:rFonts w:ascii="Tahoma" w:hAnsi="Tahoma" w:cs="Tahoma"/>
          <w:bCs/>
          <w:sz w:val="20"/>
          <w:szCs w:val="20"/>
        </w:rPr>
        <w:t>рублей</w:t>
      </w:r>
      <w:r w:rsidRPr="00107F07">
        <w:rPr>
          <w:rFonts w:ascii="Tahoma" w:hAnsi="Tahoma" w:cs="Tahoma"/>
          <w:sz w:val="20"/>
          <w:szCs w:val="20"/>
        </w:rPr>
        <w:t>, НДС не облагается в силу пп.26 п.2 ст.149 НК РФ;</w:t>
      </w:r>
    </w:p>
    <w:p w:rsidR="00BA7E56" w:rsidRPr="00107F07" w:rsidRDefault="00AC0C40">
      <w:pPr>
        <w:tabs>
          <w:tab w:val="left" w:pos="851"/>
        </w:tabs>
        <w:spacing w:line="252" w:lineRule="auto"/>
        <w:ind w:firstLine="567"/>
        <w:jc w:val="both"/>
        <w:rPr>
          <w:rFonts w:ascii="Tahoma" w:hAnsi="Tahoma" w:cs="Tahoma"/>
          <w:sz w:val="20"/>
          <w:szCs w:val="20"/>
        </w:rPr>
      </w:pPr>
      <w:r w:rsidRPr="00107F07">
        <w:rPr>
          <w:rFonts w:ascii="Tahoma" w:hAnsi="Tahoma" w:cs="Tahoma"/>
          <w:sz w:val="20"/>
          <w:szCs w:val="20"/>
        </w:rPr>
        <w:t>—</w:t>
      </w:r>
      <w:r w:rsidRPr="00107F07">
        <w:rPr>
          <w:rFonts w:ascii="Tahoma" w:hAnsi="Tahoma" w:cs="Tahoma"/>
          <w:sz w:val="20"/>
          <w:szCs w:val="20"/>
        </w:rPr>
        <w:tab/>
        <w:t>общей стоимости Товара, подлежащей уплате Сублицензиатом, в размере</w:t>
      </w:r>
      <w:proofErr w:type="gramStart"/>
      <w:r w:rsidRPr="00107F07">
        <w:rPr>
          <w:rFonts w:ascii="Tahoma" w:hAnsi="Tahoma" w:cs="Tahoma"/>
          <w:sz w:val="20"/>
          <w:szCs w:val="20"/>
        </w:rPr>
        <w:t xml:space="preserve"> () </w:t>
      </w:r>
      <w:proofErr w:type="gramEnd"/>
      <w:r w:rsidRPr="00107F07">
        <w:rPr>
          <w:rFonts w:ascii="Tahoma" w:hAnsi="Tahoma" w:cs="Tahoma"/>
          <w:bCs/>
          <w:sz w:val="20"/>
          <w:szCs w:val="20"/>
        </w:rPr>
        <w:t>рублей</w:t>
      </w:r>
      <w:r w:rsidRPr="00107F07">
        <w:rPr>
          <w:rFonts w:ascii="Tahoma" w:hAnsi="Tahoma" w:cs="Tahoma"/>
          <w:sz w:val="20"/>
          <w:szCs w:val="20"/>
        </w:rPr>
        <w:t xml:space="preserve">, в том числе НДС  () </w:t>
      </w:r>
      <w:r w:rsidRPr="00107F07">
        <w:rPr>
          <w:rFonts w:ascii="Tahoma" w:hAnsi="Tahoma" w:cs="Tahoma"/>
          <w:bCs/>
          <w:sz w:val="20"/>
          <w:szCs w:val="20"/>
        </w:rPr>
        <w:t>рублей.</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bookmarkStart w:id="2" w:name="_GoBack"/>
      <w:r w:rsidRPr="00107F07">
        <w:rPr>
          <w:rFonts w:ascii="Tahoma" w:hAnsi="Tahoma" w:cs="Tahoma"/>
          <w:sz w:val="20"/>
          <w:szCs w:val="20"/>
        </w:rPr>
        <w:t xml:space="preserve">Оплата Сублицензиатом цены настоящего Договора производится в течение </w:t>
      </w:r>
      <w:r w:rsidR="00107F07">
        <w:rPr>
          <w:rFonts w:ascii="Tahoma" w:hAnsi="Tahoma" w:cs="Tahoma"/>
          <w:sz w:val="20"/>
          <w:szCs w:val="20"/>
        </w:rPr>
        <w:t xml:space="preserve">  15</w:t>
      </w:r>
      <w:r w:rsidRPr="00107F07">
        <w:rPr>
          <w:rFonts w:ascii="Tahoma" w:hAnsi="Tahoma" w:cs="Tahoma"/>
          <w:sz w:val="20"/>
          <w:szCs w:val="20"/>
        </w:rPr>
        <w:t xml:space="preserve"> (</w:t>
      </w:r>
      <w:r w:rsidR="00107F07">
        <w:rPr>
          <w:rFonts w:ascii="Tahoma" w:hAnsi="Tahoma" w:cs="Tahoma"/>
          <w:sz w:val="20"/>
          <w:szCs w:val="20"/>
        </w:rPr>
        <w:t>пятнадцати</w:t>
      </w:r>
      <w:r w:rsidRPr="00107F07">
        <w:rPr>
          <w:rFonts w:ascii="Tahoma" w:hAnsi="Tahoma" w:cs="Tahoma"/>
          <w:sz w:val="20"/>
          <w:szCs w:val="20"/>
        </w:rPr>
        <w:t xml:space="preserve">) рабочих дней с даты </w:t>
      </w:r>
      <w:sdt>
        <w:sdtPr>
          <w:rPr>
            <w:rStyle w:val="aa"/>
          </w:rPr>
          <w:alias w:val="варианты оплаты (смешанный)"/>
          <w:tag w:val="варианты оплаты (смешанный)"/>
          <w:id w:val="11669186"/>
          <w:placeholder>
            <w:docPart w:val="DA12BEE95B654780A7DAB79AACE759B7"/>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1"/>
            <w:rFonts w:ascii="Times New Roman" w:hAnsi="Times New Roman" w:cs="Tahoma"/>
            <w:color w:val="auto"/>
            <w:sz w:val="24"/>
            <w:szCs w:val="20"/>
          </w:rPr>
        </w:sdtEndPr>
        <w:sdtContent>
          <w:r w:rsidR="00C95C3F" w:rsidRPr="00107F07">
            <w:rPr>
              <w:rStyle w:val="aa"/>
            </w:rPr>
            <w:t>поставки Товара/предоставления права использования - в полном размере.</w:t>
          </w:r>
        </w:sdtContent>
      </w:sdt>
    </w:p>
    <w:bookmarkEnd w:id="2"/>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BA7E56" w:rsidRPr="00107F07"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107F07">
        <w:rPr>
          <w:rFonts w:ascii="Tahoma" w:hAnsi="Tahoma" w:cs="Tahoma"/>
          <w:sz w:val="20"/>
          <w:szCs w:val="20"/>
        </w:rPr>
        <w:t>Датой оплаты признаётся дата списания денежных сре</w:t>
      </w:r>
      <w:proofErr w:type="gramStart"/>
      <w:r w:rsidRPr="00107F07">
        <w:rPr>
          <w:rFonts w:ascii="Tahoma" w:hAnsi="Tahoma" w:cs="Tahoma"/>
          <w:sz w:val="20"/>
          <w:szCs w:val="20"/>
        </w:rPr>
        <w:t>дств с к</w:t>
      </w:r>
      <w:proofErr w:type="gramEnd"/>
      <w:r w:rsidRPr="00107F07">
        <w:rPr>
          <w:rFonts w:ascii="Tahoma" w:hAnsi="Tahoma" w:cs="Tahoma"/>
          <w:sz w:val="20"/>
          <w:szCs w:val="20"/>
        </w:rPr>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Ответственность Сторон</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BA7E56" w:rsidRPr="00547EF2"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sidRPr="00547EF2">
        <w:rPr>
          <w:rFonts w:ascii="Tahoma" w:hAnsi="Tahoma" w:cs="Tahoma"/>
          <w:sz w:val="20"/>
          <w:szCs w:val="20"/>
        </w:rPr>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547EF2">
        <w:rPr>
          <w:rFonts w:ascii="Tahoma" w:hAnsi="Tahoma" w:cs="Tahoma"/>
          <w:sz w:val="20"/>
          <w:szCs w:val="20"/>
        </w:rPr>
        <w:t>ств др</w:t>
      </w:r>
      <w:proofErr w:type="gramEnd"/>
      <w:r w:rsidRPr="00547EF2">
        <w:rPr>
          <w:rFonts w:ascii="Tahoma" w:hAnsi="Tahoma" w:cs="Tahoma"/>
          <w:sz w:val="20"/>
          <w:szCs w:val="20"/>
        </w:rPr>
        <w:t>угой Стороной.</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Техническая поддержка</w:t>
      </w:r>
    </w:p>
    <w:p w:rsidR="00084B7A" w:rsidRPr="00084B7A" w:rsidRDefault="00084B7A" w:rsidP="00084B7A">
      <w:pPr>
        <w:numPr>
          <w:ilvl w:val="1"/>
          <w:numId w:val="1"/>
        </w:numPr>
        <w:tabs>
          <w:tab w:val="clear" w:pos="900"/>
          <w:tab w:val="num" w:pos="561"/>
          <w:tab w:val="num" w:pos="720"/>
        </w:tabs>
        <w:ind w:left="0" w:firstLine="0"/>
        <w:jc w:val="both"/>
        <w:rPr>
          <w:rFonts w:ascii="Tahoma" w:hAnsi="Tahoma" w:cs="Tahoma"/>
          <w:sz w:val="20"/>
          <w:szCs w:val="20"/>
        </w:rPr>
      </w:pPr>
      <w:r w:rsidRPr="00084B7A">
        <w:rPr>
          <w:rFonts w:ascii="Tahoma" w:hAnsi="Tahoma" w:cs="Tahoma"/>
          <w:sz w:val="20"/>
          <w:szCs w:val="20"/>
        </w:rPr>
        <w:t xml:space="preserve">Под </w:t>
      </w:r>
      <w:r>
        <w:rPr>
          <w:rFonts w:ascii="Tahoma" w:hAnsi="Tahoma" w:cs="Tahoma"/>
          <w:sz w:val="20"/>
          <w:szCs w:val="20"/>
        </w:rPr>
        <w:t>сервисом технической поддержки</w:t>
      </w:r>
      <w:r w:rsidRPr="00084B7A">
        <w:rPr>
          <w:rFonts w:ascii="Tahoma" w:hAnsi="Tahoma" w:cs="Tahoma"/>
          <w:sz w:val="20"/>
          <w:szCs w:val="20"/>
        </w:rPr>
        <w:t xml:space="preserve"> понимается предоставляемая по выделенной линии службы приема и разрешения технических запросов (телефон, e-mail, Help Desk) специалистами Лицензиа</w:t>
      </w:r>
      <w:r>
        <w:rPr>
          <w:rFonts w:ascii="Tahoma" w:hAnsi="Tahoma" w:cs="Tahoma"/>
          <w:sz w:val="20"/>
          <w:szCs w:val="20"/>
        </w:rPr>
        <w:t>та</w:t>
      </w:r>
      <w:r w:rsidRPr="00084B7A">
        <w:rPr>
          <w:rFonts w:ascii="Tahoma" w:hAnsi="Tahoma" w:cs="Tahoma"/>
          <w:sz w:val="20"/>
          <w:szCs w:val="20"/>
        </w:rPr>
        <w:t xml:space="preserve"> консультационная помощь, включающая в себя: </w:t>
      </w:r>
    </w:p>
    <w:p w:rsidR="00084B7A" w:rsidRPr="00084B7A" w:rsidRDefault="00084B7A" w:rsidP="00084B7A">
      <w:pPr>
        <w:jc w:val="both"/>
        <w:rPr>
          <w:rFonts w:ascii="Tahoma" w:hAnsi="Tahoma" w:cs="Tahoma"/>
          <w:sz w:val="20"/>
          <w:szCs w:val="20"/>
        </w:rPr>
      </w:pPr>
    </w:p>
    <w:tbl>
      <w:tblPr>
        <w:tblW w:w="5000" w:type="pct"/>
        <w:tblLook w:val="0000"/>
      </w:tblPr>
      <w:tblGrid>
        <w:gridCol w:w="9570"/>
      </w:tblGrid>
      <w:tr w:rsidR="00084B7A" w:rsidRPr="00084B7A" w:rsidTr="00084B7A">
        <w:trPr>
          <w:trHeight w:val="606"/>
        </w:trPr>
        <w:tc>
          <w:tcPr>
            <w:tcW w:w="9570" w:type="dxa"/>
          </w:tcPr>
          <w:p w:rsidR="00084B7A" w:rsidRPr="00A12C2C" w:rsidRDefault="00084B7A" w:rsidP="00084B7A">
            <w:pPr>
              <w:spacing w:after="120"/>
              <w:ind w:left="142"/>
              <w:jc w:val="both"/>
              <w:rPr>
                <w:rFonts w:ascii="Tahoma" w:hAnsi="Tahoma" w:cs="Tahoma"/>
                <w:sz w:val="20"/>
                <w:szCs w:val="20"/>
              </w:rPr>
            </w:pPr>
            <w:r w:rsidRPr="00A12C2C">
              <w:rPr>
                <w:rFonts w:ascii="Tahoma" w:hAnsi="Tahoma" w:cs="Tahoma"/>
                <w:sz w:val="20"/>
                <w:szCs w:val="20"/>
              </w:rPr>
              <w:t>- предоставление обновлений Программного обеспечения (если таковые будут выпущены в период обслуживания);</w:t>
            </w:r>
          </w:p>
        </w:tc>
      </w:tr>
      <w:tr w:rsidR="00084B7A" w:rsidRPr="00084B7A" w:rsidTr="00084B7A">
        <w:trPr>
          <w:trHeight w:val="430"/>
        </w:trPr>
        <w:tc>
          <w:tcPr>
            <w:tcW w:w="9570" w:type="dxa"/>
          </w:tcPr>
          <w:p w:rsidR="00084B7A" w:rsidRPr="00A12C2C" w:rsidRDefault="00084B7A" w:rsidP="00425B09">
            <w:pPr>
              <w:spacing w:after="120"/>
              <w:ind w:left="142"/>
              <w:jc w:val="both"/>
              <w:rPr>
                <w:rFonts w:ascii="Tahoma" w:hAnsi="Tahoma" w:cs="Tahoma"/>
                <w:sz w:val="20"/>
                <w:szCs w:val="20"/>
              </w:rPr>
            </w:pPr>
            <w:r w:rsidRPr="00A12C2C">
              <w:rPr>
                <w:rFonts w:ascii="Tahoma" w:hAnsi="Tahoma" w:cs="Tahoma"/>
                <w:sz w:val="20"/>
                <w:szCs w:val="20"/>
              </w:rPr>
              <w:t>- предоставление исправлений ошибок в программном обеспечении;</w:t>
            </w:r>
          </w:p>
        </w:tc>
      </w:tr>
      <w:tr w:rsidR="00084B7A" w:rsidRPr="00084B7A" w:rsidTr="00084B7A">
        <w:trPr>
          <w:trHeight w:val="550"/>
        </w:trPr>
        <w:tc>
          <w:tcPr>
            <w:tcW w:w="9570" w:type="dxa"/>
          </w:tcPr>
          <w:p w:rsidR="00084B7A" w:rsidRDefault="00084B7A" w:rsidP="00084B7A">
            <w:pPr>
              <w:spacing w:after="120"/>
              <w:ind w:left="142"/>
              <w:jc w:val="both"/>
              <w:rPr>
                <w:rFonts w:ascii="Tahoma" w:hAnsi="Tahoma" w:cs="Tahoma"/>
                <w:sz w:val="20"/>
                <w:szCs w:val="20"/>
              </w:rPr>
            </w:pPr>
            <w:r w:rsidRPr="00A12C2C">
              <w:rPr>
                <w:rFonts w:ascii="Tahoma" w:hAnsi="Tahoma" w:cs="Tahoma"/>
                <w:sz w:val="20"/>
                <w:szCs w:val="20"/>
              </w:rPr>
              <w:t>-</w:t>
            </w:r>
            <w:r>
              <w:rPr>
                <w:rFonts w:ascii="Tahoma" w:hAnsi="Tahoma" w:cs="Tahoma"/>
                <w:sz w:val="20"/>
                <w:szCs w:val="20"/>
              </w:rPr>
              <w:t>п</w:t>
            </w:r>
            <w:r w:rsidRPr="00A12C2C">
              <w:rPr>
                <w:rFonts w:ascii="Tahoma" w:hAnsi="Tahoma" w:cs="Tahoma"/>
                <w:sz w:val="20"/>
                <w:szCs w:val="20"/>
              </w:rPr>
              <w:t>олучение телефонной поддержки в период в 9:00 до 18:00 по Московскому времени, с понедельника по четверг, в пятницу - с 9.00 до 17.00, кроме нерабочих праздничных дней Российской Федерации</w:t>
            </w:r>
            <w:r>
              <w:rPr>
                <w:rFonts w:ascii="Tahoma" w:hAnsi="Tahoma" w:cs="Tahoma"/>
                <w:sz w:val="20"/>
                <w:szCs w:val="20"/>
              </w:rPr>
              <w:t>;</w:t>
            </w:r>
          </w:p>
          <w:p w:rsidR="00084B7A" w:rsidRPr="00A12C2C" w:rsidRDefault="00084B7A" w:rsidP="00084B7A">
            <w:pPr>
              <w:spacing w:after="120"/>
              <w:ind w:left="142"/>
              <w:jc w:val="both"/>
              <w:rPr>
                <w:rFonts w:ascii="Tahoma" w:hAnsi="Tahoma" w:cs="Tahoma"/>
                <w:sz w:val="20"/>
                <w:szCs w:val="20"/>
              </w:rPr>
            </w:pPr>
            <w:r>
              <w:rPr>
                <w:rFonts w:ascii="Tahoma" w:hAnsi="Tahoma" w:cs="Tahoma"/>
                <w:sz w:val="20"/>
                <w:szCs w:val="20"/>
              </w:rPr>
              <w:t>- дата активации сервиса технической поддержки программного обеспечения конечного пользователя: 01.09.2015г.</w:t>
            </w:r>
          </w:p>
        </w:tc>
      </w:tr>
    </w:tbl>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Обстоятельства непреодолимой силы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Pr>
          <w:rFonts w:ascii="Tahoma" w:hAnsi="Tahoma" w:cs="Tahoma"/>
          <w:sz w:val="20"/>
          <w:szCs w:val="20"/>
        </w:rPr>
        <w:t>ств в сл</w:t>
      </w:r>
      <w:proofErr w:type="gramEnd"/>
      <w:r>
        <w:rPr>
          <w:rFonts w:ascii="Tahoma" w:hAnsi="Tahoma" w:cs="Tahoma"/>
          <w:sz w:val="20"/>
          <w:szCs w:val="20"/>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lastRenderedPageBreak/>
        <w:t>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w:t>
      </w:r>
      <w:proofErr w:type="spellStart"/>
      <w:r w:rsidR="005463AE">
        <w:rPr>
          <w:rFonts w:ascii="Tahoma" w:hAnsi="Tahoma" w:cs="Tahoma"/>
          <w:sz w:val="20"/>
          <w:szCs w:val="20"/>
        </w:rPr>
        <w:t>заканодательством</w:t>
      </w:r>
      <w:proofErr w:type="spellEnd"/>
      <w:r w:rsidR="005463AE">
        <w:rPr>
          <w:rFonts w:ascii="Tahoma" w:hAnsi="Tahoma" w:cs="Tahoma"/>
          <w:sz w:val="20"/>
          <w:szCs w:val="20"/>
        </w:rPr>
        <w:t xml:space="preserve"> РФ </w:t>
      </w:r>
      <w:r>
        <w:rPr>
          <w:rFonts w:ascii="Tahoma" w:hAnsi="Tahoma" w:cs="Tahoma"/>
          <w:sz w:val="20"/>
          <w:szCs w:val="20"/>
        </w:rPr>
        <w:t>порядке.</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Конфиденциальность</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Pr>
          <w:rFonts w:ascii="Tahoma" w:hAnsi="Tahoma" w:cs="Tahoma"/>
          <w:sz w:val="20"/>
          <w:szCs w:val="20"/>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BA7E56" w:rsidRDefault="00AC0C40">
      <w:pPr>
        <w:spacing w:line="252" w:lineRule="auto"/>
        <w:jc w:val="both"/>
        <w:rPr>
          <w:rFonts w:ascii="Tahoma" w:hAnsi="Tahoma" w:cs="Tahoma"/>
          <w:sz w:val="20"/>
          <w:szCs w:val="20"/>
        </w:rPr>
      </w:pPr>
      <w:r>
        <w:rPr>
          <w:rFonts w:ascii="Tahoma" w:hAnsi="Tahoma" w:cs="Tahoma"/>
          <w:sz w:val="20"/>
          <w:szCs w:val="20"/>
        </w:rPr>
        <w:t>— хранить конфиденциальную информацию исключительно в предназначенных для этого местах, исключающих доступ к ней третьих лиц;</w:t>
      </w:r>
    </w:p>
    <w:p w:rsidR="00BA7E56" w:rsidRDefault="00AC0C40">
      <w:pPr>
        <w:spacing w:line="252" w:lineRule="auto"/>
        <w:jc w:val="both"/>
        <w:rPr>
          <w:rFonts w:ascii="Tahoma" w:hAnsi="Tahoma" w:cs="Tahoma"/>
          <w:sz w:val="20"/>
          <w:szCs w:val="20"/>
        </w:rPr>
      </w:pPr>
      <w:r>
        <w:rPr>
          <w:rFonts w:ascii="Tahoma" w:hAnsi="Tahoma" w:cs="Tahoma"/>
          <w:sz w:val="20"/>
          <w:szCs w:val="20"/>
        </w:rPr>
        <w:t xml:space="preserve">— 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Pr>
          <w:rFonts w:ascii="Tahoma" w:hAnsi="Tahoma" w:cs="Tahoma"/>
          <w:sz w:val="20"/>
          <w:szCs w:val="20"/>
        </w:rPr>
        <w:noBreakHyphen/>
        <w:t>ФЗ от 27.07.2006.</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нехудших</w:t>
      </w:r>
      <w:proofErr w:type="gramEnd"/>
      <w:r>
        <w:rPr>
          <w:rFonts w:ascii="Tahoma" w:hAnsi="Tahoma" w:cs="Tahoma"/>
          <w:sz w:val="20"/>
          <w:szCs w:val="20"/>
        </w:rPr>
        <w:t>, чем содержатся в настоящем Договоре.</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w:t>
      </w:r>
      <w:r>
        <w:rPr>
          <w:rFonts w:ascii="Tahoma" w:hAnsi="Tahoma" w:cs="Tahoma"/>
          <w:sz w:val="20"/>
          <w:szCs w:val="20"/>
        </w:rPr>
        <w:lastRenderedPageBreak/>
        <w:t>в течение 5 (пяти) рабочих дней после получения соответствующего письменного требования пострадавшей Стороны.</w:t>
      </w:r>
    </w:p>
    <w:p w:rsidR="00BA7E56" w:rsidRDefault="00BA7E56">
      <w:pPr>
        <w:spacing w:line="252" w:lineRule="auto"/>
        <w:jc w:val="both"/>
        <w:rPr>
          <w:rFonts w:ascii="Tahoma" w:hAnsi="Tahoma" w:cs="Tahoma"/>
          <w:b/>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Порядок разрешения споров</w:t>
      </w:r>
    </w:p>
    <w:p w:rsidR="005463AE" w:rsidRPr="005463AE" w:rsidRDefault="005463AE" w:rsidP="005463AE">
      <w:pPr>
        <w:numPr>
          <w:ilvl w:val="1"/>
          <w:numId w:val="1"/>
        </w:numPr>
        <w:tabs>
          <w:tab w:val="clear" w:pos="900"/>
          <w:tab w:val="num" w:pos="561"/>
        </w:tabs>
        <w:spacing w:line="252" w:lineRule="auto"/>
        <w:ind w:left="0" w:firstLine="0"/>
        <w:jc w:val="both"/>
        <w:rPr>
          <w:rFonts w:ascii="Tahoma" w:hAnsi="Tahoma" w:cs="Tahoma"/>
          <w:sz w:val="20"/>
          <w:szCs w:val="20"/>
        </w:rPr>
      </w:pPr>
      <w:r w:rsidRPr="005463AE">
        <w:rPr>
          <w:rFonts w:ascii="Tahoma" w:hAnsi="Tahoma" w:cs="Tahoma"/>
          <w:sz w:val="20"/>
          <w:szCs w:val="20"/>
        </w:rPr>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5463AE">
        <w:rPr>
          <w:rFonts w:ascii="Tahoma" w:hAnsi="Tahoma" w:cs="Tahoma"/>
          <w:sz w:val="20"/>
          <w:szCs w:val="20"/>
        </w:rPr>
        <w:t>с даты</w:t>
      </w:r>
      <w:proofErr w:type="gramEnd"/>
      <w:r w:rsidRPr="005463AE">
        <w:rPr>
          <w:rFonts w:ascii="Tahoma" w:hAnsi="Tahoma" w:cs="Tahoma"/>
          <w:sz w:val="20"/>
          <w:szCs w:val="20"/>
        </w:rPr>
        <w:t xml:space="preserve"> её получения Стороной.</w:t>
      </w:r>
    </w:p>
    <w:p w:rsidR="005463AE" w:rsidRPr="002C43E2" w:rsidRDefault="005463AE" w:rsidP="005463AE">
      <w:pPr>
        <w:numPr>
          <w:ilvl w:val="1"/>
          <w:numId w:val="1"/>
        </w:numPr>
        <w:tabs>
          <w:tab w:val="clear" w:pos="900"/>
          <w:tab w:val="num" w:pos="561"/>
        </w:tabs>
        <w:spacing w:line="252" w:lineRule="auto"/>
        <w:ind w:left="0" w:firstLine="0"/>
        <w:jc w:val="both"/>
      </w:pPr>
      <w:r w:rsidRPr="005463AE">
        <w:rPr>
          <w:rFonts w:ascii="Tahoma" w:hAnsi="Tahoma" w:cs="Tahoma"/>
          <w:sz w:val="20"/>
          <w:szCs w:val="20"/>
        </w:rPr>
        <w:t>В случае</w:t>
      </w:r>
      <w:proofErr w:type="gramStart"/>
      <w:r w:rsidRPr="005463AE">
        <w:rPr>
          <w:rFonts w:ascii="Tahoma" w:hAnsi="Tahoma" w:cs="Tahoma"/>
          <w:sz w:val="20"/>
          <w:szCs w:val="20"/>
        </w:rPr>
        <w:t>,</w:t>
      </w:r>
      <w:proofErr w:type="gramEnd"/>
      <w:r w:rsidRPr="005463AE">
        <w:rPr>
          <w:rFonts w:ascii="Tahoma" w:hAnsi="Tahoma" w:cs="Tahoma"/>
          <w:sz w:val="20"/>
          <w:szCs w:val="20"/>
        </w:rPr>
        <w:t xml:space="preserve"> если Стороны не достигнут согласия по изложенным вопросам, спор передаётся на рассмотрение в Арбитражный суд</w:t>
      </w:r>
      <w:r w:rsidRPr="002C43E2">
        <w:t>.</w:t>
      </w:r>
    </w:p>
    <w:p w:rsidR="00BA7E56" w:rsidRDefault="00BA7E56">
      <w:pPr>
        <w:spacing w:line="252" w:lineRule="auto"/>
        <w:jc w:val="both"/>
        <w:rPr>
          <w:rFonts w:ascii="Tahoma" w:hAnsi="Tahoma" w:cs="Tahoma"/>
          <w:snapToGrid w:val="0"/>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Действие Договора. Иные условия</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bCs/>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Стороны соглашаются, что товарные накладные, содержащие перечни Товара,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proofErr w:type="gramStart"/>
      <w:r>
        <w:rPr>
          <w:rFonts w:ascii="Tahoma" w:hAnsi="Tahoma" w:cs="Tahoma"/>
          <w:sz w:val="20"/>
          <w:szCs w:val="20"/>
        </w:rPr>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 xml:space="preserve">Все изменения и дополнения к настоящему Договору имеют </w:t>
      </w:r>
      <w:proofErr w:type="gramStart"/>
      <w:r>
        <w:rPr>
          <w:rFonts w:ascii="Tahoma" w:hAnsi="Tahoma" w:cs="Tahoma"/>
          <w:sz w:val="20"/>
          <w:szCs w:val="20"/>
        </w:rPr>
        <w:t>силу</w:t>
      </w:r>
      <w:proofErr w:type="gramEnd"/>
      <w:r>
        <w:rPr>
          <w:rFonts w:ascii="Tahoma" w:hAnsi="Tahoma" w:cs="Tahoma"/>
          <w:sz w:val="20"/>
          <w:szCs w:val="20"/>
        </w:rPr>
        <w:t xml:space="preserve"> только если они совершены в письменной форме и подписаны надлежаще уполномоченными представителями Сторон.</w:t>
      </w:r>
    </w:p>
    <w:p w:rsidR="005463AE" w:rsidRPr="00403BBD" w:rsidRDefault="005463AE" w:rsidP="00403BBD">
      <w:pPr>
        <w:numPr>
          <w:ilvl w:val="1"/>
          <w:numId w:val="1"/>
        </w:numPr>
        <w:tabs>
          <w:tab w:val="clear" w:pos="900"/>
          <w:tab w:val="num" w:pos="561"/>
          <w:tab w:val="num" w:pos="709"/>
        </w:tabs>
        <w:ind w:left="0" w:firstLine="0"/>
        <w:jc w:val="both"/>
        <w:rPr>
          <w:rFonts w:ascii="Tahoma" w:hAnsi="Tahoma" w:cs="Tahoma"/>
          <w:sz w:val="20"/>
          <w:szCs w:val="20"/>
        </w:rPr>
      </w:pPr>
      <w:proofErr w:type="gramStart"/>
      <w:r w:rsidRPr="00403BBD">
        <w:rPr>
          <w:rFonts w:ascii="Tahoma" w:hAnsi="Tahoma" w:cs="Tahoma"/>
          <w:sz w:val="20"/>
          <w:szCs w:val="20"/>
        </w:rPr>
        <w:t>В течение 15 дней с даты заключения договора Лицензиат обязан представить копию справки об исполнении Лицензиатом обязанности по уплате налогов, сборов, пеней, штрафов, выданной налоговым органом по форме, установленной приказом Федеральной налоговой службы, не ранее, чем за 60 дней до дня заключения договора, подтверждающей отсутствие задолженности по уплате налогов, сборов, пеней и штрафов, превышающей двадцать пять процентов балансовой стоимости активов</w:t>
      </w:r>
      <w:proofErr w:type="gramEnd"/>
      <w:r w:rsidRPr="00403BBD">
        <w:rPr>
          <w:rFonts w:ascii="Tahoma" w:hAnsi="Tahoma" w:cs="Tahoma"/>
          <w:sz w:val="20"/>
          <w:szCs w:val="20"/>
        </w:rPr>
        <w:t>. При наличии в справке положений о неисполнении обязанности по уплате налогов, сборов, пеней, штрафов Лицензиатом дополнительно представляются:</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приложение к справке, в котором указываются коды инспекций ФНС России, по данным которых Лицензиат имеет неисполненную обязанность;</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справки о состоянии расчетов по налогам, сборам, пеням, штрафам, выданной налоговым органом по месту нахождения Лицензиара в соответствии с условиями договора) по форме, установленной приказом Федеральной налоговой службы, не ранее, чем за 60 дней до дня заключения договора;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463AE" w:rsidRPr="00403BBD" w:rsidRDefault="005463AE" w:rsidP="00403BBD">
      <w:pPr>
        <w:tabs>
          <w:tab w:val="num" w:pos="561"/>
          <w:tab w:val="num" w:pos="709"/>
        </w:tabs>
        <w:ind w:firstLine="567"/>
        <w:jc w:val="both"/>
        <w:rPr>
          <w:rFonts w:ascii="Tahoma" w:hAnsi="Tahoma" w:cs="Tahoma"/>
          <w:sz w:val="20"/>
          <w:szCs w:val="20"/>
        </w:rPr>
      </w:pPr>
      <w:r w:rsidRPr="00403BBD">
        <w:rPr>
          <w:rFonts w:ascii="Tahoma" w:hAnsi="Tahoma" w:cs="Tahoma"/>
          <w:sz w:val="20"/>
          <w:szCs w:val="20"/>
        </w:rPr>
        <w:t xml:space="preserve">Сублицензиат вправе в одностороннем порядке расторгнуть договор в случае непредставления Лицензиатом документов, подтверждающих отсутствие налоговой задолженности либо в случае выявления задолженности по уплате налогов, сборов, пеней и </w:t>
      </w:r>
      <w:proofErr w:type="gramStart"/>
      <w:r w:rsidRPr="00403BBD">
        <w:rPr>
          <w:rFonts w:ascii="Tahoma" w:hAnsi="Tahoma" w:cs="Tahoma"/>
          <w:sz w:val="20"/>
          <w:szCs w:val="20"/>
        </w:rPr>
        <w:t>штрафов, превышающих двадцать пять</w:t>
      </w:r>
      <w:proofErr w:type="gramEnd"/>
      <w:r w:rsidRPr="00403BBD">
        <w:rPr>
          <w:rFonts w:ascii="Tahoma" w:hAnsi="Tahoma" w:cs="Tahoma"/>
          <w:sz w:val="20"/>
          <w:szCs w:val="20"/>
        </w:rPr>
        <w:t xml:space="preserve"> процентов балансовой стоимости его активов.</w:t>
      </w:r>
    </w:p>
    <w:p w:rsidR="005463AE" w:rsidRPr="00403BBD" w:rsidRDefault="005463AE" w:rsidP="00403BBD">
      <w:pPr>
        <w:tabs>
          <w:tab w:val="num" w:pos="561"/>
          <w:tab w:val="num" w:pos="709"/>
        </w:tabs>
        <w:ind w:firstLine="567"/>
        <w:jc w:val="both"/>
        <w:rPr>
          <w:rFonts w:ascii="Tahoma" w:hAnsi="Tahoma" w:cs="Tahoma"/>
          <w:sz w:val="20"/>
          <w:szCs w:val="20"/>
        </w:rPr>
      </w:pPr>
    </w:p>
    <w:p w:rsidR="005463AE" w:rsidRPr="00403BBD" w:rsidRDefault="005463AE" w:rsidP="00403BBD">
      <w:pPr>
        <w:numPr>
          <w:ilvl w:val="1"/>
          <w:numId w:val="1"/>
        </w:numPr>
        <w:tabs>
          <w:tab w:val="clear" w:pos="900"/>
          <w:tab w:val="num" w:pos="561"/>
          <w:tab w:val="num" w:pos="709"/>
        </w:tabs>
        <w:ind w:left="0" w:firstLine="0"/>
        <w:contextualSpacing/>
        <w:jc w:val="both"/>
        <w:rPr>
          <w:rFonts w:ascii="Tahoma" w:hAnsi="Tahoma" w:cs="Tahoma"/>
          <w:sz w:val="20"/>
          <w:szCs w:val="20"/>
        </w:rPr>
      </w:pPr>
      <w:r w:rsidRPr="00403BBD">
        <w:rPr>
          <w:rFonts w:ascii="Tahoma" w:hAnsi="Tahoma" w:cs="Tahoma"/>
          <w:sz w:val="20"/>
          <w:szCs w:val="20"/>
        </w:rPr>
        <w:t xml:space="preserve"> Лицензиат, гарантирует  Сублицензиату,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_________ на адрес электронной почты Лицензиата </w:t>
      </w:r>
      <w:hyperlink r:id="rId12" w:history="1">
        <w:r w:rsidRPr="00403BBD">
          <w:rPr>
            <w:rFonts w:ascii="Tahoma" w:hAnsi="Tahoma" w:cs="Tahoma"/>
            <w:sz w:val="20"/>
            <w:szCs w:val="20"/>
          </w:rPr>
          <w:t>a.v.sidorenkov@itmf.vniief.ru</w:t>
        </w:r>
      </w:hyperlink>
      <w:r w:rsidRPr="00403BBD">
        <w:rPr>
          <w:rFonts w:ascii="Tahoma" w:hAnsi="Tahoma" w:cs="Tahoma"/>
          <w:sz w:val="20"/>
          <w:szCs w:val="20"/>
        </w:rPr>
        <w:t xml:space="preserve"> (далее - Сведения), являются полными, точными и достоверными.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При изменении Сведений Лицензиат обязан не позднее 5 (пяти) дней с момента таких изменений направить Сублицензиату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403BBD">
        <w:rPr>
          <w:rFonts w:ascii="Tahoma" w:hAnsi="Tahoma" w:cs="Tahoma"/>
          <w:sz w:val="20"/>
          <w:szCs w:val="20"/>
        </w:rPr>
        <w:t xml:space="preserve">, </w:t>
      </w:r>
      <w:proofErr w:type="gramStart"/>
      <w:r w:rsidRPr="00403BBD">
        <w:rPr>
          <w:rFonts w:ascii="Tahoma" w:hAnsi="Tahoma" w:cs="Tahoma"/>
          <w:sz w:val="20"/>
          <w:szCs w:val="20"/>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403BBD">
        <w:rPr>
          <w:rFonts w:ascii="Tahoma" w:hAnsi="Tahoma" w:cs="Tahoma"/>
          <w:sz w:val="20"/>
          <w:szCs w:val="20"/>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r w:rsidRPr="00403BBD">
        <w:rPr>
          <w:rFonts w:ascii="Tahoma" w:hAnsi="Tahoma" w:cs="Tahoma"/>
          <w:sz w:val="20"/>
          <w:szCs w:val="20"/>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463AE" w:rsidRPr="00403BBD" w:rsidRDefault="005463AE" w:rsidP="00403BBD">
      <w:pPr>
        <w:pStyle w:val="af5"/>
        <w:tabs>
          <w:tab w:val="num" w:pos="561"/>
          <w:tab w:val="num" w:pos="709"/>
          <w:tab w:val="left" w:pos="1418"/>
        </w:tabs>
        <w:spacing w:after="0"/>
        <w:ind w:left="0" w:firstLine="567"/>
        <w:contextualSpacing/>
        <w:jc w:val="both"/>
        <w:rPr>
          <w:rFonts w:ascii="Tahoma" w:hAnsi="Tahoma" w:cs="Tahoma"/>
          <w:sz w:val="20"/>
          <w:szCs w:val="20"/>
        </w:rPr>
      </w:pPr>
      <w:proofErr w:type="gramStart"/>
      <w:r w:rsidRPr="00403BBD">
        <w:rPr>
          <w:rFonts w:ascii="Tahoma" w:hAnsi="Tahoma" w:cs="Tahom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403BBD" w:rsidRPr="00403BBD">
        <w:rPr>
          <w:rFonts w:ascii="Tahoma" w:hAnsi="Tahoma" w:cs="Tahoma"/>
          <w:sz w:val="20"/>
          <w:szCs w:val="20"/>
        </w:rPr>
        <w:t>Субл</w:t>
      </w:r>
      <w:r w:rsidRPr="00403BBD">
        <w:rPr>
          <w:rFonts w:ascii="Tahoma" w:hAnsi="Tahoma" w:cs="Tahoma"/>
          <w:sz w:val="20"/>
          <w:szCs w:val="20"/>
        </w:rPr>
        <w:t xml:space="preserve">ицензиата от исполнения Договора и предъявления </w:t>
      </w:r>
      <w:r w:rsidR="00403BBD" w:rsidRPr="00403BBD">
        <w:rPr>
          <w:rFonts w:ascii="Tahoma" w:hAnsi="Tahoma" w:cs="Tahoma"/>
          <w:sz w:val="20"/>
          <w:szCs w:val="20"/>
        </w:rPr>
        <w:t>Субл</w:t>
      </w:r>
      <w:r w:rsidRPr="00403BBD">
        <w:rPr>
          <w:rFonts w:ascii="Tahoma" w:hAnsi="Tahoma" w:cs="Tahoma"/>
          <w:sz w:val="20"/>
          <w:szCs w:val="20"/>
        </w:rPr>
        <w:t>ицензиатом Лицензиа</w:t>
      </w:r>
      <w:r w:rsidR="00403BBD" w:rsidRPr="00403BBD">
        <w:rPr>
          <w:rFonts w:ascii="Tahoma" w:hAnsi="Tahoma" w:cs="Tahoma"/>
          <w:sz w:val="20"/>
          <w:szCs w:val="20"/>
        </w:rPr>
        <w:t>т</w:t>
      </w:r>
      <w:r w:rsidRPr="00403BBD">
        <w:rPr>
          <w:rFonts w:ascii="Tahoma" w:hAnsi="Tahoma" w:cs="Tahoma"/>
          <w:sz w:val="20"/>
          <w:szCs w:val="20"/>
        </w:rPr>
        <w:t>у требования о возмещении убытков, причиненных прекращением Договора.</w:t>
      </w:r>
      <w:proofErr w:type="gramEnd"/>
      <w:r w:rsidRPr="00403BBD">
        <w:rPr>
          <w:rFonts w:ascii="Tahoma" w:hAnsi="Tahoma" w:cs="Tahoma"/>
          <w:sz w:val="20"/>
          <w:szCs w:val="20"/>
        </w:rPr>
        <w:t xml:space="preserve"> Договор считается расторгнутым </w:t>
      </w:r>
      <w:proofErr w:type="gramStart"/>
      <w:r w:rsidRPr="00403BBD">
        <w:rPr>
          <w:rFonts w:ascii="Tahoma" w:hAnsi="Tahoma" w:cs="Tahoma"/>
          <w:sz w:val="20"/>
          <w:szCs w:val="20"/>
        </w:rPr>
        <w:t>с даты получения</w:t>
      </w:r>
      <w:proofErr w:type="gramEnd"/>
      <w:r w:rsidRPr="00403BBD">
        <w:rPr>
          <w:rFonts w:ascii="Tahoma" w:hAnsi="Tahoma" w:cs="Tahoma"/>
          <w:sz w:val="20"/>
          <w:szCs w:val="20"/>
        </w:rPr>
        <w:t xml:space="preserve"> Лицензиатом соответствующего письменного уведомления </w:t>
      </w:r>
      <w:r w:rsidR="00403BBD" w:rsidRPr="00403BBD">
        <w:rPr>
          <w:rFonts w:ascii="Tahoma" w:hAnsi="Tahoma" w:cs="Tahoma"/>
          <w:sz w:val="20"/>
          <w:szCs w:val="20"/>
        </w:rPr>
        <w:t>Субл</w:t>
      </w:r>
      <w:r w:rsidRPr="00403BBD">
        <w:rPr>
          <w:rFonts w:ascii="Tahoma" w:hAnsi="Tahoma" w:cs="Tahoma"/>
          <w:sz w:val="20"/>
          <w:szCs w:val="20"/>
        </w:rPr>
        <w:t>ицензиата, если более поздняя дата не будет установлена в уведомлении.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BA7E56" w:rsidRDefault="00AC0C40">
      <w:pPr>
        <w:numPr>
          <w:ilvl w:val="1"/>
          <w:numId w:val="1"/>
        </w:numPr>
        <w:tabs>
          <w:tab w:val="clear" w:pos="900"/>
          <w:tab w:val="num" w:pos="561"/>
        </w:tabs>
        <w:spacing w:line="252" w:lineRule="auto"/>
        <w:ind w:left="0" w:firstLine="0"/>
        <w:jc w:val="both"/>
        <w:rPr>
          <w:rFonts w:ascii="Tahoma" w:hAnsi="Tahoma" w:cs="Tahoma"/>
          <w:sz w:val="20"/>
          <w:szCs w:val="20"/>
        </w:rPr>
      </w:pPr>
      <w:r>
        <w:rPr>
          <w:rFonts w:ascii="Tahoma" w:hAnsi="Tahoma" w:cs="Tahoma"/>
          <w:sz w:val="20"/>
          <w:szCs w:val="20"/>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BA7E56" w:rsidRDefault="00BA7E56">
      <w:pPr>
        <w:spacing w:line="252" w:lineRule="auto"/>
        <w:jc w:val="both"/>
        <w:rPr>
          <w:rFonts w:ascii="Tahoma" w:hAnsi="Tahoma" w:cs="Tahoma"/>
          <w:sz w:val="20"/>
          <w:szCs w:val="20"/>
        </w:rPr>
      </w:pPr>
    </w:p>
    <w:p w:rsidR="00BA7E56" w:rsidRDefault="00AC0C40">
      <w:pPr>
        <w:numPr>
          <w:ilvl w:val="0"/>
          <w:numId w:val="1"/>
        </w:numPr>
        <w:tabs>
          <w:tab w:val="clear" w:pos="720"/>
          <w:tab w:val="num" w:pos="561"/>
        </w:tabs>
        <w:spacing w:line="252" w:lineRule="auto"/>
        <w:ind w:left="0" w:firstLine="0"/>
        <w:jc w:val="both"/>
        <w:rPr>
          <w:rFonts w:ascii="Tahoma" w:hAnsi="Tahoma" w:cs="Tahoma"/>
          <w:b/>
          <w:sz w:val="20"/>
          <w:szCs w:val="20"/>
        </w:rPr>
      </w:pPr>
      <w:r>
        <w:rPr>
          <w:rFonts w:ascii="Tahoma" w:hAnsi="Tahoma" w:cs="Tahoma"/>
          <w:b/>
          <w:sz w:val="20"/>
          <w:szCs w:val="20"/>
        </w:rPr>
        <w:t>Реквизиты Сторон</w:t>
      </w:r>
    </w:p>
    <w:p w:rsidR="00BA7E56" w:rsidRDefault="00BA7E56">
      <w:pPr>
        <w:spacing w:line="252" w:lineRule="auto"/>
        <w:jc w:val="both"/>
        <w:rPr>
          <w:rFonts w:ascii="Tahoma" w:hAnsi="Tahoma" w:cs="Tahoma"/>
          <w:b/>
          <w:sz w:val="20"/>
          <w:szCs w:val="20"/>
          <w:lang w:val="en-US"/>
        </w:rPr>
      </w:pPr>
    </w:p>
    <w:tbl>
      <w:tblPr>
        <w:tblW w:w="0" w:type="auto"/>
        <w:tblLook w:val="01E0"/>
      </w:tblPr>
      <w:tblGrid>
        <w:gridCol w:w="4828"/>
        <w:gridCol w:w="4742"/>
      </w:tblGrid>
      <w:tr w:rsidR="00BA7E56">
        <w:trPr>
          <w:trHeight w:val="2365"/>
        </w:trPr>
        <w:tc>
          <w:tcPr>
            <w:tcW w:w="4828"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Лицензиат:</w:t>
            </w:r>
          </w:p>
          <w:p w:rsidR="00BA7E56" w:rsidRDefault="00BA7E56">
            <w:pPr>
              <w:spacing w:line="264" w:lineRule="auto"/>
              <w:jc w:val="both"/>
              <w:rPr>
                <w:rFonts w:ascii="Tahoma" w:hAnsi="Tahoma" w:cs="Tahoma"/>
                <w:sz w:val="20"/>
                <w:szCs w:val="20"/>
              </w:rPr>
            </w:pPr>
          </w:p>
        </w:tc>
        <w:tc>
          <w:tcPr>
            <w:tcW w:w="4742" w:type="dxa"/>
          </w:tcPr>
          <w:p w:rsidR="00BA7E56" w:rsidRDefault="00AC0C40">
            <w:pPr>
              <w:spacing w:line="264" w:lineRule="auto"/>
              <w:jc w:val="center"/>
              <w:rPr>
                <w:rFonts w:ascii="Tahoma" w:hAnsi="Tahoma" w:cs="Tahoma"/>
                <w:b/>
                <w:sz w:val="20"/>
                <w:szCs w:val="20"/>
              </w:rPr>
            </w:pPr>
            <w:r>
              <w:rPr>
                <w:rFonts w:ascii="Tahoma" w:hAnsi="Tahoma" w:cs="Tahoma"/>
                <w:b/>
                <w:sz w:val="20"/>
                <w:szCs w:val="20"/>
              </w:rPr>
              <w:t>Сублицензиат:</w:t>
            </w:r>
          </w:p>
          <w:p w:rsidR="00D62C1D" w:rsidRDefault="00D62C1D" w:rsidP="00D62C1D">
            <w:pPr>
              <w:spacing w:line="264" w:lineRule="auto"/>
              <w:jc w:val="both"/>
              <w:rPr>
                <w:rFonts w:ascii="Tahoma" w:hAnsi="Tahoma" w:cs="Tahoma"/>
                <w:b/>
                <w:sz w:val="20"/>
                <w:szCs w:val="20"/>
              </w:rPr>
            </w:pPr>
            <w:r w:rsidRPr="00D62C1D">
              <w:rPr>
                <w:rFonts w:ascii="Tahoma" w:hAnsi="Tahoma" w:cs="Tahoma"/>
                <w:b/>
                <w:sz w:val="20"/>
                <w:szCs w:val="20"/>
              </w:rPr>
              <w:t>ФГУП «РФЯЦ-ВНИИЭФ»</w:t>
            </w:r>
          </w:p>
          <w:p w:rsidR="00D62C1D" w:rsidRPr="00D62C1D" w:rsidRDefault="00D62C1D" w:rsidP="00D62C1D">
            <w:pPr>
              <w:spacing w:line="264" w:lineRule="auto"/>
              <w:jc w:val="both"/>
              <w:rPr>
                <w:rFonts w:ascii="Tahoma" w:hAnsi="Tahoma" w:cs="Tahoma"/>
                <w:b/>
                <w:sz w:val="20"/>
                <w:szCs w:val="20"/>
              </w:rPr>
            </w:pPr>
          </w:p>
          <w:p w:rsidR="00D62C1D" w:rsidRPr="00D62C1D" w:rsidRDefault="00D62C1D" w:rsidP="00D62C1D">
            <w:pPr>
              <w:pStyle w:val="af4"/>
              <w:ind w:left="0"/>
              <w:rPr>
                <w:rFonts w:ascii="Tahoma" w:eastAsia="Batang" w:hAnsi="Tahoma" w:cs="Tahoma"/>
                <w:sz w:val="20"/>
                <w:lang w:eastAsia="ko-KR"/>
              </w:rPr>
            </w:pPr>
            <w:r w:rsidRPr="00D62C1D">
              <w:rPr>
                <w:rFonts w:ascii="Tahoma" w:eastAsia="Batang" w:hAnsi="Tahoma" w:cs="Tahoma"/>
                <w:sz w:val="20"/>
                <w:lang w:eastAsia="ko-KR"/>
              </w:rPr>
              <w:t>ФГУП «Российский федеральный ядерный центр – Всероссийский научно-исследовательский институт экспериментальной физики»</w:t>
            </w:r>
          </w:p>
          <w:p w:rsidR="00D62C1D" w:rsidRPr="00D62C1D" w:rsidRDefault="00D62C1D" w:rsidP="00D62C1D">
            <w:pPr>
              <w:tabs>
                <w:tab w:val="right" w:pos="4572"/>
              </w:tabs>
              <w:spacing w:line="216" w:lineRule="auto"/>
              <w:ind w:right="-1"/>
              <w:rPr>
                <w:rFonts w:ascii="Tahoma" w:hAnsi="Tahoma" w:cs="Tahoma"/>
                <w:sz w:val="20"/>
                <w:szCs w:val="20"/>
              </w:rPr>
            </w:pPr>
            <w:r w:rsidRPr="00D62C1D">
              <w:rPr>
                <w:rFonts w:ascii="Tahoma" w:hAnsi="Tahoma" w:cs="Tahoma"/>
                <w:sz w:val="20"/>
                <w:szCs w:val="20"/>
              </w:rPr>
              <w:t>607188, Нижегородская область,</w:t>
            </w:r>
            <w:r w:rsidRPr="00D62C1D">
              <w:rPr>
                <w:rFonts w:ascii="Tahoma" w:hAnsi="Tahoma" w:cs="Tahoma"/>
                <w:sz w:val="20"/>
                <w:szCs w:val="20"/>
              </w:rPr>
              <w:tab/>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 Саров, пр-т Мира, д.37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Юр.адрес:607190,г. Саров Нижегородской обл., пр</w:t>
            </w:r>
            <w:proofErr w:type="gramStart"/>
            <w:r w:rsidRPr="00D62C1D">
              <w:rPr>
                <w:rFonts w:ascii="Tahoma" w:hAnsi="Tahoma" w:cs="Tahoma"/>
                <w:sz w:val="20"/>
                <w:szCs w:val="20"/>
              </w:rPr>
              <w:t>.М</w:t>
            </w:r>
            <w:proofErr w:type="gramEnd"/>
            <w:r w:rsidRPr="00D62C1D">
              <w:rPr>
                <w:rFonts w:ascii="Tahoma" w:hAnsi="Tahoma" w:cs="Tahoma"/>
                <w:sz w:val="20"/>
                <w:szCs w:val="20"/>
              </w:rPr>
              <w:t>ира 37</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ИНН 5254001230  КПП 525350001</w:t>
            </w:r>
          </w:p>
          <w:p w:rsidR="00D62C1D" w:rsidRPr="00D62C1D" w:rsidRDefault="00D62C1D" w:rsidP="00D62C1D">
            <w:pPr>
              <w:spacing w:line="216" w:lineRule="auto"/>
              <w:ind w:right="-1"/>
              <w:rPr>
                <w:rFonts w:ascii="Tahoma" w:hAnsi="Tahoma" w:cs="Tahoma"/>
                <w:sz w:val="20"/>
                <w:szCs w:val="20"/>
              </w:rPr>
            </w:pP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Платежные реквизиты:</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Плательщик ФГУП «РФЯЦ-ВНИИЭФ»</w:t>
            </w:r>
          </w:p>
          <w:p w:rsidR="00D62C1D" w:rsidRPr="00D62C1D" w:rsidRDefault="00D62C1D" w:rsidP="00D62C1D">
            <w:pPr>
              <w:spacing w:line="216" w:lineRule="auto"/>
              <w:ind w:right="-1"/>
              <w:rPr>
                <w:rFonts w:ascii="Tahoma" w:hAnsi="Tahoma" w:cs="Tahoma"/>
                <w:sz w:val="20"/>
                <w:szCs w:val="20"/>
              </w:rPr>
            </w:pPr>
            <w:proofErr w:type="gramStart"/>
            <w:r w:rsidRPr="00D62C1D">
              <w:rPr>
                <w:rFonts w:ascii="Tahoma" w:hAnsi="Tahoma" w:cs="Tahoma"/>
                <w:sz w:val="20"/>
                <w:szCs w:val="20"/>
              </w:rPr>
              <w:t>р</w:t>
            </w:r>
            <w:proofErr w:type="gramEnd"/>
            <w:r w:rsidRPr="00D62C1D">
              <w:rPr>
                <w:rFonts w:ascii="Tahoma" w:hAnsi="Tahoma" w:cs="Tahoma"/>
                <w:sz w:val="20"/>
                <w:szCs w:val="20"/>
              </w:rPr>
              <w:t>/с 40502810600000123002</w:t>
            </w:r>
          </w:p>
          <w:p w:rsidR="00D62C1D" w:rsidRPr="00D62C1D" w:rsidRDefault="00D62C1D" w:rsidP="00D62C1D">
            <w:pPr>
              <w:rPr>
                <w:rFonts w:ascii="Tahoma" w:hAnsi="Tahoma" w:cs="Tahoma"/>
                <w:sz w:val="20"/>
                <w:szCs w:val="20"/>
              </w:rPr>
            </w:pPr>
            <w:r w:rsidRPr="00D62C1D">
              <w:rPr>
                <w:rFonts w:ascii="Tahoma" w:hAnsi="Tahoma" w:cs="Tahoma"/>
                <w:sz w:val="20"/>
                <w:szCs w:val="20"/>
              </w:rPr>
              <w:t xml:space="preserve">Банк: ОАО «АКБ </w:t>
            </w:r>
            <w:proofErr w:type="spellStart"/>
            <w:r w:rsidRPr="00D62C1D">
              <w:rPr>
                <w:rFonts w:ascii="Tahoma" w:hAnsi="Tahoma" w:cs="Tahoma"/>
                <w:sz w:val="20"/>
                <w:szCs w:val="20"/>
              </w:rPr>
              <w:t>Саровбизнесбанк</w:t>
            </w:r>
            <w:proofErr w:type="spellEnd"/>
            <w:r w:rsidRPr="00D62C1D">
              <w:rPr>
                <w:rFonts w:ascii="Tahoma" w:hAnsi="Tahoma" w:cs="Tahoma"/>
                <w:sz w:val="20"/>
                <w:szCs w:val="20"/>
              </w:rPr>
              <w:t>»</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г.Саров</w:t>
            </w:r>
          </w:p>
          <w:p w:rsidR="00D62C1D" w:rsidRPr="00D62C1D" w:rsidRDefault="00D62C1D" w:rsidP="00D62C1D">
            <w:pPr>
              <w:spacing w:line="216" w:lineRule="auto"/>
              <w:ind w:right="-1"/>
              <w:rPr>
                <w:rFonts w:ascii="Tahoma" w:hAnsi="Tahoma" w:cs="Tahoma"/>
                <w:sz w:val="20"/>
                <w:szCs w:val="20"/>
              </w:rPr>
            </w:pPr>
            <w:r w:rsidRPr="00D62C1D">
              <w:rPr>
                <w:rFonts w:ascii="Tahoma" w:hAnsi="Tahoma" w:cs="Tahoma"/>
                <w:sz w:val="20"/>
                <w:szCs w:val="20"/>
              </w:rPr>
              <w:t>к/с 30101810200000000721</w:t>
            </w:r>
          </w:p>
          <w:p w:rsidR="00BA7E56" w:rsidRDefault="00D62C1D" w:rsidP="00D62C1D">
            <w:pPr>
              <w:spacing w:line="264" w:lineRule="auto"/>
              <w:jc w:val="both"/>
              <w:rPr>
                <w:rFonts w:ascii="Tahoma" w:hAnsi="Tahoma" w:cs="Tahoma"/>
                <w:sz w:val="20"/>
                <w:szCs w:val="20"/>
              </w:rPr>
            </w:pPr>
            <w:r w:rsidRPr="00D62C1D">
              <w:rPr>
                <w:rFonts w:ascii="Tahoma" w:hAnsi="Tahoma" w:cs="Tahoma"/>
                <w:sz w:val="20"/>
                <w:szCs w:val="20"/>
              </w:rPr>
              <w:lastRenderedPageBreak/>
              <w:t>БИК 042204721</w:t>
            </w:r>
          </w:p>
        </w:tc>
      </w:tr>
      <w:tr w:rsidR="00BA7E56">
        <w:trPr>
          <w:trHeight w:val="1059"/>
        </w:trPr>
        <w:tc>
          <w:tcPr>
            <w:tcW w:w="4828" w:type="dxa"/>
          </w:tcPr>
          <w:p w:rsidR="00BA7E56" w:rsidRDefault="00BA7E56">
            <w:pPr>
              <w:spacing w:line="264" w:lineRule="auto"/>
              <w:jc w:val="both"/>
              <w:rPr>
                <w:rFonts w:ascii="Tahoma" w:hAnsi="Tahoma" w:cs="Tahoma"/>
                <w:b/>
                <w:bCs/>
                <w:sz w:val="20"/>
                <w:szCs w:val="20"/>
              </w:rPr>
            </w:pPr>
          </w:p>
          <w:p w:rsidR="00BA7E56" w:rsidRDefault="00BA7E56">
            <w:pPr>
              <w:spacing w:line="264" w:lineRule="auto"/>
              <w:jc w:val="both"/>
              <w:rPr>
                <w:rFonts w:ascii="Tahoma" w:hAnsi="Tahoma" w:cs="Tahoma"/>
                <w:b/>
                <w:bCs/>
                <w:sz w:val="20"/>
                <w:szCs w:val="20"/>
              </w:rPr>
            </w:pPr>
          </w:p>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 xml:space="preserve">_______________________ // </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c>
          <w:tcPr>
            <w:tcW w:w="4742" w:type="dxa"/>
          </w:tcPr>
          <w:p w:rsidR="00BA7E56" w:rsidRDefault="00BA7E56">
            <w:pPr>
              <w:spacing w:line="264" w:lineRule="auto"/>
              <w:jc w:val="both"/>
              <w:rPr>
                <w:rFonts w:ascii="Tahoma" w:hAnsi="Tahoma" w:cs="Tahoma"/>
                <w:b/>
                <w:bCs/>
                <w:sz w:val="20"/>
                <w:szCs w:val="20"/>
              </w:rPr>
            </w:pPr>
          </w:p>
          <w:p w:rsidR="00BA7E56" w:rsidRDefault="00BA7E56">
            <w:pPr>
              <w:spacing w:line="264" w:lineRule="auto"/>
              <w:jc w:val="both"/>
              <w:rPr>
                <w:rFonts w:ascii="Tahoma" w:hAnsi="Tahoma" w:cs="Tahoma"/>
                <w:b/>
                <w:bCs/>
                <w:sz w:val="20"/>
                <w:szCs w:val="20"/>
              </w:rPr>
            </w:pPr>
          </w:p>
          <w:p w:rsidR="00BA7E56" w:rsidRDefault="00AC0C40">
            <w:pPr>
              <w:spacing w:line="264" w:lineRule="auto"/>
              <w:jc w:val="both"/>
              <w:rPr>
                <w:rFonts w:ascii="Tahoma" w:hAnsi="Tahoma" w:cs="Tahoma"/>
                <w:b/>
                <w:sz w:val="20"/>
                <w:szCs w:val="20"/>
              </w:rPr>
            </w:pPr>
            <w:r>
              <w:rPr>
                <w:rFonts w:ascii="Tahoma" w:hAnsi="Tahoma" w:cs="Tahoma"/>
                <w:b/>
                <w:bCs/>
                <w:sz w:val="20"/>
                <w:szCs w:val="20"/>
              </w:rPr>
              <w:t>Подпись:</w:t>
            </w:r>
          </w:p>
          <w:p w:rsidR="00D62C1D" w:rsidRDefault="00D62C1D" w:rsidP="00D62C1D">
            <w:pPr>
              <w:spacing w:line="264" w:lineRule="auto"/>
              <w:rPr>
                <w:rFonts w:ascii="Tahoma" w:hAnsi="Tahoma" w:cs="Tahoma"/>
                <w:sz w:val="20"/>
                <w:szCs w:val="20"/>
              </w:rPr>
            </w:pPr>
          </w:p>
          <w:p w:rsidR="00BA7E56" w:rsidRDefault="00AC0C40" w:rsidP="00D62C1D">
            <w:pPr>
              <w:spacing w:line="264" w:lineRule="auto"/>
              <w:rPr>
                <w:rFonts w:ascii="Tahoma" w:hAnsi="Tahoma" w:cs="Tahoma"/>
                <w:sz w:val="20"/>
                <w:szCs w:val="20"/>
              </w:rPr>
            </w:pPr>
            <w:r>
              <w:rPr>
                <w:rFonts w:ascii="Tahoma" w:hAnsi="Tahoma" w:cs="Tahoma"/>
                <w:sz w:val="20"/>
                <w:szCs w:val="20"/>
              </w:rPr>
              <w:t>____________________/</w:t>
            </w:r>
            <w:r w:rsidR="00D62C1D">
              <w:rPr>
                <w:rFonts w:ascii="Tahoma" w:hAnsi="Tahoma" w:cs="Tahoma"/>
                <w:sz w:val="20"/>
                <w:szCs w:val="20"/>
              </w:rPr>
              <w:t>О.В. Кривошеев</w:t>
            </w:r>
            <w:r>
              <w:rPr>
                <w:rFonts w:ascii="Tahoma" w:hAnsi="Tahoma" w:cs="Tahoma"/>
                <w:sz w:val="20"/>
                <w:szCs w:val="20"/>
              </w:rPr>
              <w:t>/</w:t>
            </w:r>
          </w:p>
          <w:p w:rsidR="00BA7E56" w:rsidRDefault="00AC0C40" w:rsidP="00D62C1D">
            <w:pPr>
              <w:spacing w:line="264" w:lineRule="auto"/>
              <w:rPr>
                <w:rFonts w:ascii="Tahoma" w:hAnsi="Tahoma" w:cs="Tahoma"/>
                <w:sz w:val="20"/>
                <w:szCs w:val="20"/>
              </w:rPr>
            </w:pPr>
            <w:r>
              <w:rPr>
                <w:rFonts w:ascii="Tahoma" w:hAnsi="Tahoma" w:cs="Tahoma"/>
                <w:sz w:val="20"/>
                <w:szCs w:val="20"/>
              </w:rPr>
              <w:t>М.П.</w:t>
            </w:r>
          </w:p>
          <w:p w:rsidR="00BA7E56" w:rsidRDefault="00BA7E56" w:rsidP="00C95C3F">
            <w:pPr>
              <w:spacing w:line="264" w:lineRule="auto"/>
              <w:jc w:val="center"/>
              <w:rPr>
                <w:rFonts w:ascii="Tahoma" w:hAnsi="Tahoma" w:cs="Tahoma"/>
                <w:sz w:val="20"/>
                <w:szCs w:val="20"/>
              </w:rPr>
            </w:pPr>
          </w:p>
        </w:tc>
      </w:tr>
    </w:tbl>
    <w:p w:rsidR="00BA7E56" w:rsidRDefault="00BA7E56">
      <w:pPr>
        <w:spacing w:line="252" w:lineRule="auto"/>
        <w:jc w:val="both"/>
        <w:rPr>
          <w:rFonts w:ascii="Tahoma" w:hAnsi="Tahoma" w:cs="Tahoma"/>
          <w:b/>
          <w:sz w:val="20"/>
          <w:szCs w:val="20"/>
        </w:rPr>
      </w:pPr>
    </w:p>
    <w:p w:rsidR="00BA7E56" w:rsidRDefault="00AC0C40">
      <w:pPr>
        <w:pageBreakBefore/>
        <w:jc w:val="both"/>
        <w:rPr>
          <w:rFonts w:ascii="Tahoma" w:hAnsi="Tahoma" w:cs="Tahoma"/>
          <w:b/>
          <w:bCs/>
          <w:sz w:val="20"/>
          <w:szCs w:val="20"/>
        </w:rPr>
      </w:pPr>
      <w:r>
        <w:rPr>
          <w:rFonts w:ascii="Tahoma" w:hAnsi="Tahoma" w:cs="Tahoma"/>
          <w:b/>
          <w:bCs/>
          <w:sz w:val="20"/>
          <w:szCs w:val="20"/>
        </w:rPr>
        <w:lastRenderedPageBreak/>
        <w:t xml:space="preserve">Приложение № </w:t>
      </w:r>
      <w:r>
        <w:rPr>
          <w:rFonts w:ascii="Tahoma" w:hAnsi="Tahoma" w:cs="Tahoma"/>
          <w:b/>
          <w:sz w:val="20"/>
          <w:szCs w:val="20"/>
        </w:rPr>
        <w:t>1</w:t>
      </w:r>
    </w:p>
    <w:p w:rsidR="00BA7E56" w:rsidRDefault="00AC0C40">
      <w:pPr>
        <w:jc w:val="both"/>
        <w:rPr>
          <w:rFonts w:ascii="Tahoma" w:hAnsi="Tahoma" w:cs="Tahoma"/>
          <w:b/>
          <w:bCs/>
          <w:sz w:val="20"/>
          <w:szCs w:val="20"/>
        </w:rPr>
      </w:pPr>
      <w:r>
        <w:rPr>
          <w:rFonts w:ascii="Tahoma" w:hAnsi="Tahoma" w:cs="Tahoma"/>
          <w:b/>
          <w:bCs/>
          <w:sz w:val="20"/>
          <w:szCs w:val="20"/>
        </w:rPr>
        <w:t xml:space="preserve">к </w:t>
      </w:r>
      <w:proofErr w:type="spellStart"/>
      <w:r>
        <w:rPr>
          <w:rFonts w:ascii="Tahoma" w:hAnsi="Tahoma" w:cs="Tahoma"/>
          <w:b/>
          <w:bCs/>
          <w:sz w:val="20"/>
          <w:szCs w:val="20"/>
        </w:rPr>
        <w:t>Сублицензионному</w:t>
      </w:r>
      <w:proofErr w:type="spellEnd"/>
      <w:r>
        <w:rPr>
          <w:rFonts w:ascii="Tahoma" w:hAnsi="Tahoma" w:cs="Tahoma"/>
          <w:b/>
          <w:bCs/>
          <w:sz w:val="20"/>
          <w:szCs w:val="20"/>
        </w:rPr>
        <w:t xml:space="preserve"> договору № </w:t>
      </w:r>
      <w:proofErr w:type="gramStart"/>
      <w:r>
        <w:rPr>
          <w:rFonts w:ascii="Tahoma" w:hAnsi="Tahoma" w:cs="Tahoma"/>
          <w:b/>
          <w:bCs/>
          <w:sz w:val="20"/>
          <w:szCs w:val="20"/>
        </w:rPr>
        <w:t>от</w:t>
      </w:r>
      <w:proofErr w:type="gramEnd"/>
      <w:r w:rsidR="00C95C3F">
        <w:rPr>
          <w:rFonts w:ascii="Tahoma" w:hAnsi="Tahoma" w:cs="Tahoma"/>
          <w:b/>
          <w:bCs/>
          <w:sz w:val="20"/>
          <w:szCs w:val="20"/>
        </w:rPr>
        <w:t>___________</w:t>
      </w:r>
    </w:p>
    <w:p w:rsidR="00BA7E56" w:rsidRDefault="00AC0C40">
      <w:pPr>
        <w:jc w:val="both"/>
        <w:rPr>
          <w:rFonts w:ascii="Tahoma" w:hAnsi="Tahoma" w:cs="Tahoma"/>
          <w:b/>
          <w:bCs/>
          <w:sz w:val="20"/>
          <w:szCs w:val="20"/>
        </w:rPr>
      </w:pPr>
      <w:r>
        <w:rPr>
          <w:rFonts w:ascii="Tahoma" w:hAnsi="Tahoma" w:cs="Tahoma"/>
          <w:b/>
          <w:bCs/>
          <w:sz w:val="20"/>
          <w:szCs w:val="20"/>
        </w:rPr>
        <w:t>(далее – Договор)</w:t>
      </w:r>
    </w:p>
    <w:p w:rsidR="00BA7E56" w:rsidRDefault="00BA7E56">
      <w:pPr>
        <w:jc w:val="both"/>
        <w:rPr>
          <w:rFonts w:ascii="Tahoma" w:hAnsi="Tahoma" w:cs="Tahoma"/>
          <w:bCs/>
          <w:sz w:val="8"/>
          <w:szCs w:val="20"/>
        </w:rPr>
      </w:pPr>
    </w:p>
    <w:p w:rsidR="00BA7E56" w:rsidRDefault="00AC0C40">
      <w:pPr>
        <w:jc w:val="center"/>
        <w:rPr>
          <w:rFonts w:ascii="Tahoma" w:hAnsi="Tahoma" w:cs="Tahoma"/>
          <w:b/>
          <w:bCs/>
          <w:sz w:val="20"/>
          <w:szCs w:val="20"/>
        </w:rPr>
      </w:pPr>
      <w:r>
        <w:rPr>
          <w:rFonts w:ascii="Tahoma" w:hAnsi="Tahoma" w:cs="Tahoma"/>
          <w:b/>
          <w:bCs/>
          <w:sz w:val="20"/>
          <w:szCs w:val="20"/>
        </w:rPr>
        <w:t>Спецификация</w:t>
      </w:r>
    </w:p>
    <w:p w:rsidR="00BA7E56" w:rsidRDefault="00BA7E56">
      <w:pPr>
        <w:jc w:val="both"/>
        <w:rPr>
          <w:rFonts w:ascii="Tahoma" w:hAnsi="Tahoma" w:cs="Tahoma"/>
          <w:sz w:val="8"/>
          <w:szCs w:val="20"/>
        </w:rPr>
      </w:pPr>
    </w:p>
    <w:p w:rsidR="00BA7E56" w:rsidRDefault="00AC0C40" w:rsidP="00B157A4">
      <w:pPr>
        <w:tabs>
          <w:tab w:val="left" w:pos="1440"/>
          <w:tab w:val="right" w:pos="9350"/>
        </w:tabs>
        <w:jc w:val="both"/>
        <w:rPr>
          <w:rFonts w:ascii="Tahoma" w:hAnsi="Tahoma" w:cs="Tahoma"/>
          <w:bCs/>
          <w:sz w:val="20"/>
          <w:szCs w:val="20"/>
        </w:rPr>
      </w:pPr>
      <w:proofErr w:type="gramStart"/>
      <w:r>
        <w:rPr>
          <w:rFonts w:ascii="Tahoma" w:hAnsi="Tahoma" w:cs="Tahoma"/>
          <w:sz w:val="20"/>
          <w:szCs w:val="20"/>
        </w:rPr>
        <w:t>г</w:t>
      </w:r>
      <w:proofErr w:type="gramEnd"/>
      <w:r>
        <w:rPr>
          <w:rFonts w:ascii="Tahoma" w:hAnsi="Tahoma" w:cs="Tahoma"/>
          <w:sz w:val="20"/>
          <w:szCs w:val="20"/>
        </w:rPr>
        <w:t>.</w:t>
      </w:r>
      <w:r>
        <w:rPr>
          <w:rFonts w:ascii="Tahoma" w:hAnsi="Tahoma" w:cs="Tahoma"/>
          <w:sz w:val="20"/>
          <w:szCs w:val="20"/>
        </w:rPr>
        <w:tab/>
      </w:r>
      <w:r w:rsidR="00B157A4">
        <w:rPr>
          <w:rFonts w:ascii="Tahoma" w:hAnsi="Tahoma" w:cs="Tahoma"/>
          <w:sz w:val="20"/>
          <w:szCs w:val="20"/>
        </w:rPr>
        <w:tab/>
      </w:r>
    </w:p>
    <w:p w:rsidR="00BA7E56" w:rsidRDefault="00BA7E56">
      <w:pPr>
        <w:jc w:val="both"/>
        <w:rPr>
          <w:rFonts w:ascii="Tahoma" w:hAnsi="Tahoma" w:cs="Tahoma"/>
          <w:sz w:val="8"/>
          <w:szCs w:val="20"/>
        </w:rPr>
      </w:pPr>
    </w:p>
    <w:p w:rsidR="00BA7E56" w:rsidRDefault="00107F07">
      <w:pPr>
        <w:jc w:val="both"/>
        <w:rPr>
          <w:rFonts w:ascii="Tahoma" w:hAnsi="Tahoma" w:cs="Tahoma"/>
          <w:sz w:val="20"/>
          <w:szCs w:val="20"/>
        </w:rPr>
      </w:pPr>
      <w:r w:rsidRPr="002376CF">
        <w:rPr>
          <w:rFonts w:ascii="Tahoma" w:hAnsi="Tahoma" w:cs="Tahoma"/>
          <w:sz w:val="20"/>
          <w:szCs w:val="20"/>
        </w:rPr>
        <w:t xml:space="preserve">_________________________________, именуемое в дальнейшем </w:t>
      </w:r>
      <w:r>
        <w:rPr>
          <w:rFonts w:ascii="Tahoma" w:hAnsi="Tahoma" w:cs="Tahoma"/>
          <w:sz w:val="20"/>
          <w:szCs w:val="20"/>
        </w:rPr>
        <w:t>Лицензиат</w:t>
      </w:r>
      <w:r w:rsidRPr="002376CF">
        <w:rPr>
          <w:rFonts w:ascii="Tahoma" w:hAnsi="Tahoma" w:cs="Tahoma"/>
          <w:sz w:val="20"/>
          <w:szCs w:val="20"/>
        </w:rPr>
        <w:t xml:space="preserve">, в лице _____________________________ с одной стороны, и ФГУП «Российский Ядерный Центр - Всероссийский Научно-Исследовательский Институт Экспериментальной Физики» (ФГУП «РФЯЦ - ВНИИЭФ»), именуемое в дальнейшем </w:t>
      </w:r>
      <w:r>
        <w:rPr>
          <w:rFonts w:ascii="Tahoma" w:hAnsi="Tahoma" w:cs="Tahoma"/>
          <w:sz w:val="20"/>
          <w:szCs w:val="20"/>
        </w:rPr>
        <w:t>Сублицензиат</w:t>
      </w:r>
      <w:r w:rsidRPr="002376CF">
        <w:rPr>
          <w:rFonts w:ascii="Tahoma" w:hAnsi="Tahoma" w:cs="Tahoma"/>
          <w:sz w:val="20"/>
          <w:szCs w:val="20"/>
        </w:rPr>
        <w:t xml:space="preserve">, в лице </w:t>
      </w:r>
      <w:r>
        <w:rPr>
          <w:rFonts w:ascii="Tahoma" w:hAnsi="Tahoma" w:cs="Tahoma"/>
          <w:sz w:val="20"/>
          <w:szCs w:val="20"/>
        </w:rPr>
        <w:t xml:space="preserve">заместителя директора РФЯЦ-ВНИИЭФ по </w:t>
      </w:r>
      <w:proofErr w:type="gramStart"/>
      <w:r>
        <w:rPr>
          <w:rFonts w:ascii="Tahoma" w:hAnsi="Tahoma" w:cs="Tahoma"/>
          <w:sz w:val="20"/>
          <w:szCs w:val="20"/>
        </w:rPr>
        <w:t>ИТ</w:t>
      </w:r>
      <w:proofErr w:type="gramEnd"/>
      <w:r>
        <w:rPr>
          <w:rFonts w:ascii="Tahoma" w:hAnsi="Tahoma" w:cs="Tahoma"/>
          <w:sz w:val="20"/>
          <w:szCs w:val="20"/>
        </w:rPr>
        <w:t xml:space="preserve"> и бизнес-процессам-начальника службы Кривошеева Олега Викторовича</w:t>
      </w:r>
      <w:r w:rsidRPr="002376CF">
        <w:rPr>
          <w:rFonts w:ascii="Tahoma" w:hAnsi="Tahoma" w:cs="Tahoma"/>
          <w:sz w:val="20"/>
          <w:szCs w:val="20"/>
        </w:rPr>
        <w:t xml:space="preserve">, </w:t>
      </w:r>
      <w:proofErr w:type="spellStart"/>
      <w:r w:rsidRPr="002376CF">
        <w:rPr>
          <w:rFonts w:ascii="Tahoma" w:hAnsi="Tahoma" w:cs="Tahoma"/>
          <w:sz w:val="20"/>
          <w:szCs w:val="20"/>
        </w:rPr>
        <w:t>дейсвтующего</w:t>
      </w:r>
      <w:proofErr w:type="spellEnd"/>
      <w:r w:rsidRPr="002376CF">
        <w:rPr>
          <w:rFonts w:ascii="Tahoma" w:hAnsi="Tahoma" w:cs="Tahoma"/>
          <w:sz w:val="20"/>
          <w:szCs w:val="20"/>
        </w:rPr>
        <w:t xml:space="preserve"> на основании доверенности № </w:t>
      </w:r>
      <w:r>
        <w:rPr>
          <w:rFonts w:ascii="Tahoma" w:hAnsi="Tahoma" w:cs="Tahoma"/>
          <w:sz w:val="20"/>
          <w:szCs w:val="20"/>
        </w:rPr>
        <w:t>2095/13Д от 30.12.2013г.</w:t>
      </w:r>
      <w:r w:rsidRPr="002376CF">
        <w:rPr>
          <w:rFonts w:ascii="Tahoma" w:hAnsi="Tahoma" w:cs="Tahoma"/>
          <w:sz w:val="20"/>
          <w:szCs w:val="20"/>
        </w:rPr>
        <w:t>, с другой стороны, вместе именуемые — Стороны, а каждое по отдельности — Сторона</w:t>
      </w:r>
      <w:r w:rsidR="00AC0C40">
        <w:rPr>
          <w:rFonts w:ascii="Tahoma" w:hAnsi="Tahoma" w:cs="Tahoma"/>
          <w:sz w:val="20"/>
          <w:szCs w:val="20"/>
        </w:rPr>
        <w:t>, подписали настоящую Спецификацию к Д</w:t>
      </w:r>
      <w:r w:rsidR="00AC0C40">
        <w:rPr>
          <w:rFonts w:ascii="Tahoma" w:hAnsi="Tahoma" w:cs="Tahoma"/>
          <w:bCs/>
          <w:sz w:val="20"/>
          <w:szCs w:val="20"/>
        </w:rPr>
        <w:t xml:space="preserve">оговору </w:t>
      </w:r>
      <w:r w:rsidR="00AC0C40">
        <w:rPr>
          <w:rFonts w:ascii="Tahoma" w:hAnsi="Tahoma" w:cs="Tahoma"/>
          <w:sz w:val="20"/>
          <w:szCs w:val="20"/>
        </w:rPr>
        <w:t>о нижеследующем:</w:t>
      </w:r>
    </w:p>
    <w:p w:rsidR="00BA7E56" w:rsidRDefault="00BA7E56">
      <w:pPr>
        <w:jc w:val="both"/>
        <w:rPr>
          <w:rFonts w:ascii="Tahoma" w:hAnsi="Tahoma" w:cs="Tahoma"/>
          <w:sz w:val="20"/>
          <w:szCs w:val="20"/>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Pr>
          <w:rFonts w:ascii="Tahoma" w:hAnsi="Tahoma" w:cs="Tahoma"/>
          <w:i/>
          <w:sz w:val="20"/>
          <w:szCs w:val="20"/>
        </w:rPr>
        <w:t>НДС не облагается на основании пп.26 п.2 ст.149 НК РФ</w:t>
      </w:r>
      <w:r>
        <w:rPr>
          <w:rFonts w:ascii="Tahoma" w:hAnsi="Tahoma" w:cs="Tahoma"/>
          <w:sz w:val="20"/>
          <w:szCs w:val="20"/>
        </w:rPr>
        <w:t>):</w:t>
      </w:r>
    </w:p>
    <w:tbl>
      <w:tblPr>
        <w:tblW w:w="9463" w:type="dxa"/>
        <w:tblInd w:w="122" w:type="dxa"/>
        <w:tblLayout w:type="fixed"/>
        <w:tblLook w:val="0000"/>
      </w:tblPr>
      <w:tblGrid>
        <w:gridCol w:w="432"/>
        <w:gridCol w:w="1528"/>
        <w:gridCol w:w="3413"/>
        <w:gridCol w:w="1417"/>
        <w:gridCol w:w="1357"/>
        <w:gridCol w:w="1316"/>
      </w:tblGrid>
      <w:tr w:rsidR="00BA7E56">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w:t>
            </w:r>
          </w:p>
        </w:tc>
        <w:tc>
          <w:tcPr>
            <w:tcW w:w="1528"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Правообладатель</w:t>
            </w:r>
          </w:p>
        </w:tc>
        <w:tc>
          <w:tcPr>
            <w:tcW w:w="341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Наименование программы для ЭВМ, право </w:t>
            </w:r>
            <w:proofErr w:type="gramStart"/>
            <w:r>
              <w:rPr>
                <w:rFonts w:ascii="Tahoma" w:hAnsi="Tahoma" w:cs="Tahoma"/>
                <w:bCs/>
                <w:sz w:val="16"/>
                <w:szCs w:val="16"/>
              </w:rPr>
              <w:t>использования</w:t>
            </w:r>
            <w:proofErr w:type="gramEnd"/>
            <w:r>
              <w:rPr>
                <w:rFonts w:ascii="Tahoma" w:hAnsi="Tahoma" w:cs="Tahoma"/>
                <w:bCs/>
                <w:sz w:val="16"/>
                <w:szCs w:val="16"/>
              </w:rPr>
              <w:t xml:space="preserve"> которой предоставляется Сублицензиату</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Кол-во</w:t>
            </w:r>
          </w:p>
          <w:p w:rsidR="00BA7E56" w:rsidRDefault="00AC0C40">
            <w:pPr>
              <w:tabs>
                <w:tab w:val="left" w:pos="426"/>
              </w:tabs>
              <w:rPr>
                <w:rFonts w:ascii="Tahoma" w:hAnsi="Tahoma" w:cs="Tahoma"/>
                <w:bCs/>
                <w:sz w:val="16"/>
                <w:szCs w:val="16"/>
              </w:rPr>
            </w:pPr>
            <w:r>
              <w:rPr>
                <w:rFonts w:ascii="Tahoma" w:hAnsi="Tahoma" w:cs="Tahoma"/>
                <w:bCs/>
                <w:sz w:val="16"/>
                <w:szCs w:val="16"/>
              </w:rPr>
              <w:t>лицензий</w:t>
            </w:r>
            <w:r>
              <w:rPr>
                <w:rFonts w:ascii="Tahoma" w:hAnsi="Tahoma" w:cs="Tahoma"/>
                <w:b/>
                <w:bCs/>
                <w:sz w:val="16"/>
                <w:szCs w:val="16"/>
              </w:rPr>
              <w:t>*</w:t>
            </w:r>
          </w:p>
        </w:tc>
        <w:tc>
          <w:tcPr>
            <w:tcW w:w="1357"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Цена,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c>
          <w:tcPr>
            <w:tcW w:w="1316"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hAnsi="Tahoma" w:cs="Tahoma"/>
                <w:bCs/>
                <w:sz w:val="16"/>
                <w:szCs w:val="16"/>
              </w:rPr>
            </w:pPr>
            <w:r>
              <w:rPr>
                <w:rFonts w:ascii="Tahoma" w:hAnsi="Tahoma" w:cs="Tahoma"/>
                <w:bCs/>
                <w:sz w:val="16"/>
                <w:szCs w:val="16"/>
              </w:rPr>
              <w:t xml:space="preserve">Сумма, </w:t>
            </w:r>
          </w:p>
          <w:p w:rsidR="00BA7E56" w:rsidRDefault="00AC0C40">
            <w:pPr>
              <w:tabs>
                <w:tab w:val="left" w:pos="426"/>
              </w:tabs>
              <w:rPr>
                <w:rFonts w:ascii="Tahoma" w:hAnsi="Tahoma" w:cs="Tahoma"/>
                <w:bCs/>
                <w:sz w:val="16"/>
                <w:szCs w:val="16"/>
              </w:rPr>
            </w:pPr>
            <w:r>
              <w:rPr>
                <w:rFonts w:ascii="Tahoma" w:hAnsi="Tahoma" w:cs="Tahoma"/>
                <w:bCs/>
                <w:sz w:val="16"/>
                <w:szCs w:val="16"/>
              </w:rPr>
              <w:t>руб</w:t>
            </w:r>
            <w:proofErr w:type="gramStart"/>
            <w:r>
              <w:rPr>
                <w:rFonts w:ascii="Tahoma" w:hAnsi="Tahoma" w:cs="Tahoma"/>
                <w:bCs/>
                <w:sz w:val="16"/>
                <w:szCs w:val="16"/>
              </w:rPr>
              <w:t>.Р</w:t>
            </w:r>
            <w:proofErr w:type="gramEnd"/>
            <w:r>
              <w:rPr>
                <w:rFonts w:ascii="Tahoma" w:hAnsi="Tahoma" w:cs="Tahoma"/>
                <w:bCs/>
                <w:sz w:val="16"/>
                <w:szCs w:val="16"/>
              </w:rPr>
              <w:t>Ф</w:t>
            </w:r>
          </w:p>
        </w:tc>
      </w:tr>
      <w:tr w:rsidR="00BA7E56">
        <w:trPr>
          <w:trHeight w:val="142"/>
        </w:trPr>
        <w:tc>
          <w:tcPr>
            <w:tcW w:w="432"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single" w:sz="4" w:space="0" w:color="auto"/>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38"/>
        </w:trPr>
        <w:tc>
          <w:tcPr>
            <w:tcW w:w="432"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2"/>
              </w:numPr>
              <w:tabs>
                <w:tab w:val="clear" w:pos="720"/>
                <w:tab w:val="left" w:pos="426"/>
              </w:tabs>
              <w:ind w:left="0" w:firstLine="0"/>
              <w:jc w:val="both"/>
              <w:rPr>
                <w:rFonts w:ascii="Tahoma" w:hAnsi="Tahoma" w:cs="Tahoma"/>
                <w:sz w:val="16"/>
                <w:szCs w:val="16"/>
              </w:rPr>
            </w:pPr>
          </w:p>
        </w:tc>
        <w:tc>
          <w:tcPr>
            <w:tcW w:w="1528"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1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57"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316"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04"/>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sz w:val="20"/>
                <w:szCs w:val="20"/>
              </w:rPr>
            </w:pPr>
            <w:r>
              <w:rPr>
                <w:rFonts w:ascii="Tahoma" w:hAnsi="Tahoma" w:cs="Tahoma"/>
                <w:b/>
                <w:sz w:val="16"/>
                <w:szCs w:val="16"/>
              </w:rPr>
              <w:t>Итого общий размер лицензионного вознаграждения:</w:t>
            </w:r>
          </w:p>
        </w:tc>
        <w:tc>
          <w:tcPr>
            <w:tcW w:w="2673" w:type="dxa"/>
            <w:gridSpan w:val="2"/>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AC0C40">
      <w:pPr>
        <w:tabs>
          <w:tab w:val="left" w:pos="426"/>
        </w:tabs>
        <w:jc w:val="both"/>
        <w:rPr>
          <w:rFonts w:ascii="Tahoma" w:hAnsi="Tahoma" w:cs="Tahoma"/>
          <w:sz w:val="16"/>
          <w:szCs w:val="16"/>
        </w:rPr>
      </w:pPr>
      <w:r>
        <w:rPr>
          <w:rFonts w:ascii="Tahoma" w:hAnsi="Tahoma" w:cs="Tahoma"/>
          <w:b/>
          <w:sz w:val="16"/>
          <w:szCs w:val="16"/>
        </w:rPr>
        <w:t>*</w:t>
      </w:r>
      <w:r>
        <w:rPr>
          <w:rFonts w:ascii="Tahoma" w:hAnsi="Tahoma" w:cs="Tahoma"/>
          <w:sz w:val="16"/>
          <w:szCs w:val="16"/>
        </w:rPr>
        <w:t xml:space="preserve">Под одной лицензией понимается одна </w:t>
      </w:r>
      <w:proofErr w:type="gramStart"/>
      <w:r>
        <w:rPr>
          <w:rFonts w:ascii="Tahoma" w:hAnsi="Tahoma" w:cs="Tahoma"/>
          <w:sz w:val="16"/>
          <w:szCs w:val="16"/>
        </w:rPr>
        <w:t>ЭВМ</w:t>
      </w:r>
      <w:proofErr w:type="gramEnd"/>
      <w:r>
        <w:rPr>
          <w:rFonts w:ascii="Tahoma" w:hAnsi="Tahoma" w:cs="Tahoma"/>
          <w:sz w:val="16"/>
          <w:szCs w:val="16"/>
        </w:rPr>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BA7E56" w:rsidRDefault="00BA7E56">
      <w:pPr>
        <w:tabs>
          <w:tab w:val="left" w:pos="426"/>
        </w:tabs>
        <w:jc w:val="both"/>
        <w:rPr>
          <w:rFonts w:ascii="Tahoma" w:hAnsi="Tahoma" w:cs="Tahoma"/>
          <w:sz w:val="16"/>
          <w:szCs w:val="16"/>
        </w:rPr>
      </w:pPr>
    </w:p>
    <w:p w:rsidR="00BA7E56" w:rsidRDefault="00AC0C40">
      <w:pPr>
        <w:numPr>
          <w:ilvl w:val="0"/>
          <w:numId w:val="44"/>
        </w:numPr>
        <w:tabs>
          <w:tab w:val="left" w:pos="426"/>
        </w:tabs>
        <w:ind w:left="0" w:firstLine="0"/>
        <w:jc w:val="both"/>
        <w:rPr>
          <w:rFonts w:ascii="Tahoma" w:hAnsi="Tahoma" w:cs="Tahoma"/>
          <w:sz w:val="20"/>
          <w:szCs w:val="20"/>
        </w:rPr>
      </w:pPr>
      <w:r>
        <w:rPr>
          <w:rFonts w:ascii="Tahoma" w:hAnsi="Tahoma" w:cs="Tahoma"/>
          <w:sz w:val="20"/>
          <w:szCs w:val="20"/>
        </w:rPr>
        <w:t>Лицензиат обязуется передать, а Сублицензиат принять и оплатить следующий Товар (экземпляры программ для ЭВМ и/или оборудование):</w:t>
      </w:r>
    </w:p>
    <w:tbl>
      <w:tblPr>
        <w:tblW w:w="9463" w:type="dxa"/>
        <w:tblInd w:w="122" w:type="dxa"/>
        <w:tblLayout w:type="fixed"/>
        <w:tblLook w:val="0000"/>
      </w:tblPr>
      <w:tblGrid>
        <w:gridCol w:w="434"/>
        <w:gridCol w:w="1537"/>
        <w:gridCol w:w="3402"/>
        <w:gridCol w:w="1417"/>
        <w:gridCol w:w="923"/>
        <w:gridCol w:w="840"/>
        <w:gridCol w:w="910"/>
      </w:tblGrid>
      <w:tr w:rsidR="00BA7E56">
        <w:trPr>
          <w:trHeight w:val="331"/>
        </w:trPr>
        <w:tc>
          <w:tcPr>
            <w:tcW w:w="434"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w:t>
            </w:r>
          </w:p>
        </w:tc>
        <w:tc>
          <w:tcPr>
            <w:tcW w:w="153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Производитель, артикул</w:t>
            </w:r>
          </w:p>
        </w:tc>
        <w:tc>
          <w:tcPr>
            <w:tcW w:w="3402"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Наименование Товара</w:t>
            </w:r>
          </w:p>
        </w:tc>
        <w:tc>
          <w:tcPr>
            <w:tcW w:w="1417"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Кол-во,</w:t>
            </w:r>
          </w:p>
          <w:p w:rsidR="00BA7E56" w:rsidRDefault="00AC0C40">
            <w:pPr>
              <w:tabs>
                <w:tab w:val="left" w:pos="426"/>
              </w:tabs>
              <w:rPr>
                <w:rFonts w:ascii="Tahoma" w:eastAsia="Calibri" w:hAnsi="Tahoma" w:cs="Tahoma"/>
                <w:sz w:val="16"/>
                <w:szCs w:val="16"/>
              </w:rPr>
            </w:pPr>
            <w:r>
              <w:rPr>
                <w:rFonts w:ascii="Tahoma" w:eastAsia="Calibri" w:hAnsi="Tahoma" w:cs="Tahoma"/>
                <w:sz w:val="16"/>
                <w:szCs w:val="16"/>
              </w:rPr>
              <w:t>шт.</w:t>
            </w:r>
          </w:p>
        </w:tc>
        <w:tc>
          <w:tcPr>
            <w:tcW w:w="923"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Цена,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c>
          <w:tcPr>
            <w:tcW w:w="840" w:type="dxa"/>
            <w:tcBorders>
              <w:top w:val="single" w:sz="4" w:space="0" w:color="auto"/>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НДС</w:t>
            </w:r>
          </w:p>
        </w:tc>
        <w:tc>
          <w:tcPr>
            <w:tcW w:w="910" w:type="dxa"/>
            <w:tcBorders>
              <w:top w:val="single" w:sz="4" w:space="0" w:color="auto"/>
              <w:left w:val="nil"/>
              <w:bottom w:val="single" w:sz="4" w:space="0" w:color="auto"/>
              <w:right w:val="single" w:sz="4" w:space="0" w:color="auto"/>
            </w:tcBorders>
            <w:shd w:val="clear" w:color="auto" w:fill="E0E0E0"/>
            <w:vAlign w:val="center"/>
          </w:tcPr>
          <w:p w:rsidR="00BA7E56" w:rsidRDefault="00AC0C40">
            <w:pPr>
              <w:tabs>
                <w:tab w:val="left" w:pos="426"/>
              </w:tabs>
              <w:rPr>
                <w:rFonts w:ascii="Tahoma" w:eastAsia="Calibri" w:hAnsi="Tahoma" w:cs="Tahoma"/>
                <w:sz w:val="16"/>
                <w:szCs w:val="16"/>
              </w:rPr>
            </w:pPr>
            <w:r>
              <w:rPr>
                <w:rFonts w:ascii="Tahoma" w:hAnsi="Tahoma" w:cs="Tahoma"/>
                <w:sz w:val="16"/>
                <w:szCs w:val="16"/>
              </w:rPr>
              <w:t xml:space="preserve">Сумма, </w:t>
            </w:r>
          </w:p>
          <w:p w:rsidR="00BA7E56" w:rsidRDefault="00AC0C40">
            <w:pPr>
              <w:tabs>
                <w:tab w:val="left" w:pos="426"/>
              </w:tabs>
              <w:rPr>
                <w:rFonts w:ascii="Tahoma" w:eastAsia="Calibri" w:hAnsi="Tahoma" w:cs="Tahoma"/>
                <w:sz w:val="16"/>
                <w:szCs w:val="16"/>
              </w:rPr>
            </w:pPr>
            <w:r>
              <w:rPr>
                <w:rFonts w:ascii="Tahoma" w:hAnsi="Tahoma" w:cs="Tahoma"/>
                <w:sz w:val="16"/>
                <w:szCs w:val="16"/>
              </w:rPr>
              <w:t>руб</w:t>
            </w:r>
            <w:proofErr w:type="gramStart"/>
            <w:r>
              <w:rPr>
                <w:rFonts w:ascii="Tahoma" w:hAnsi="Tahoma" w:cs="Tahoma"/>
                <w:sz w:val="16"/>
                <w:szCs w:val="16"/>
              </w:rPr>
              <w:t>.Р</w:t>
            </w:r>
            <w:proofErr w:type="gramEnd"/>
            <w:r>
              <w:rPr>
                <w:rFonts w:ascii="Tahoma" w:hAnsi="Tahoma" w:cs="Tahoma"/>
                <w:sz w:val="16"/>
                <w:szCs w:val="16"/>
              </w:rPr>
              <w:t>Ф, включая НДС</w:t>
            </w:r>
          </w:p>
        </w:tc>
      </w:tr>
      <w:tr w:rsidR="00BA7E56">
        <w:trPr>
          <w:trHeight w:val="200"/>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42"/>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84"/>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51"/>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133"/>
        </w:trPr>
        <w:tc>
          <w:tcPr>
            <w:tcW w:w="434" w:type="dxa"/>
            <w:tcBorders>
              <w:top w:val="nil"/>
              <w:left w:val="single" w:sz="4" w:space="0" w:color="auto"/>
              <w:bottom w:val="single" w:sz="4" w:space="0" w:color="auto"/>
              <w:right w:val="single" w:sz="4" w:space="0" w:color="auto"/>
            </w:tcBorders>
            <w:shd w:val="clear" w:color="auto" w:fill="auto"/>
            <w:vAlign w:val="center"/>
          </w:tcPr>
          <w:p w:rsidR="00BA7E56" w:rsidRDefault="00BA7E56">
            <w:pPr>
              <w:numPr>
                <w:ilvl w:val="0"/>
                <w:numId w:val="41"/>
              </w:numPr>
              <w:tabs>
                <w:tab w:val="clear" w:pos="720"/>
                <w:tab w:val="left" w:pos="426"/>
              </w:tabs>
              <w:ind w:left="0" w:firstLine="0"/>
              <w:jc w:val="both"/>
              <w:rPr>
                <w:rFonts w:ascii="Tahoma" w:hAnsi="Tahoma" w:cs="Tahoma"/>
                <w:sz w:val="16"/>
                <w:szCs w:val="16"/>
              </w:rPr>
            </w:pPr>
          </w:p>
        </w:tc>
        <w:tc>
          <w:tcPr>
            <w:tcW w:w="1537" w:type="dxa"/>
            <w:tcBorders>
              <w:top w:val="single" w:sz="4" w:space="0" w:color="auto"/>
              <w:left w:val="nil"/>
              <w:bottom w:val="single" w:sz="4" w:space="0" w:color="auto"/>
              <w:right w:val="single" w:sz="4" w:space="0" w:color="auto"/>
            </w:tcBorders>
            <w:vAlign w:val="center"/>
          </w:tcPr>
          <w:p w:rsidR="00BA7E56" w:rsidRDefault="00BA7E56">
            <w:pPr>
              <w:tabs>
                <w:tab w:val="left" w:pos="426"/>
              </w:tabs>
              <w:jc w:val="both"/>
              <w:rPr>
                <w:rFonts w:ascii="Tahoma" w:hAnsi="Tahoma" w:cs="Tahoma"/>
                <w:sz w:val="20"/>
                <w:szCs w:val="20"/>
              </w:rPr>
            </w:pPr>
          </w:p>
        </w:tc>
        <w:tc>
          <w:tcPr>
            <w:tcW w:w="3402"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1417"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23"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840" w:type="dxa"/>
            <w:tcBorders>
              <w:top w:val="nil"/>
              <w:left w:val="single" w:sz="4" w:space="0" w:color="auto"/>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c>
          <w:tcPr>
            <w:tcW w:w="910" w:type="dxa"/>
            <w:tcBorders>
              <w:top w:val="nil"/>
              <w:left w:val="nil"/>
              <w:bottom w:val="single" w:sz="4" w:space="0" w:color="auto"/>
              <w:right w:val="single" w:sz="4" w:space="0" w:color="auto"/>
            </w:tcBorders>
            <w:shd w:val="clear" w:color="auto" w:fill="auto"/>
            <w:vAlign w:val="center"/>
          </w:tcPr>
          <w:p w:rsidR="00BA7E56" w:rsidRDefault="00BA7E56">
            <w:pPr>
              <w:tabs>
                <w:tab w:val="left" w:pos="426"/>
              </w:tabs>
              <w:jc w:val="both"/>
              <w:rPr>
                <w:rFonts w:ascii="Tahoma" w:hAnsi="Tahoma" w:cs="Tahoma"/>
                <w:sz w:val="20"/>
                <w:szCs w:val="20"/>
              </w:rPr>
            </w:pPr>
          </w:p>
        </w:tc>
      </w:tr>
      <w:tr w:rsidR="00BA7E56">
        <w:trPr>
          <w:trHeight w:val="210"/>
        </w:trPr>
        <w:tc>
          <w:tcPr>
            <w:tcW w:w="6790" w:type="dxa"/>
            <w:gridSpan w:val="4"/>
            <w:tcBorders>
              <w:top w:val="nil"/>
              <w:left w:val="single" w:sz="4" w:space="0" w:color="auto"/>
              <w:bottom w:val="single" w:sz="4" w:space="0" w:color="auto"/>
              <w:right w:val="single" w:sz="4" w:space="0" w:color="auto"/>
            </w:tcBorders>
            <w:shd w:val="clear" w:color="auto" w:fill="E0E0E0"/>
            <w:vAlign w:val="center"/>
          </w:tcPr>
          <w:p w:rsidR="00BA7E56" w:rsidRDefault="00AC0C40">
            <w:pPr>
              <w:tabs>
                <w:tab w:val="left" w:pos="426"/>
              </w:tabs>
              <w:jc w:val="both"/>
              <w:rPr>
                <w:rFonts w:ascii="Tahoma" w:hAnsi="Tahoma" w:cs="Tahoma"/>
                <w:b/>
                <w:sz w:val="20"/>
                <w:szCs w:val="20"/>
              </w:rPr>
            </w:pPr>
            <w:r>
              <w:rPr>
                <w:rFonts w:ascii="Tahoma" w:hAnsi="Tahoma" w:cs="Tahoma"/>
                <w:b/>
                <w:sz w:val="16"/>
                <w:szCs w:val="16"/>
              </w:rPr>
              <w:t>Итого общая стоимость Товара, включая НДС:</w:t>
            </w:r>
          </w:p>
        </w:tc>
        <w:tc>
          <w:tcPr>
            <w:tcW w:w="2673" w:type="dxa"/>
            <w:gridSpan w:val="3"/>
            <w:tcBorders>
              <w:top w:val="nil"/>
              <w:left w:val="nil"/>
              <w:bottom w:val="single" w:sz="4" w:space="0" w:color="auto"/>
              <w:right w:val="single" w:sz="4" w:space="0" w:color="auto"/>
            </w:tcBorders>
            <w:shd w:val="clear" w:color="auto" w:fill="E0E0E0"/>
            <w:vAlign w:val="center"/>
          </w:tcPr>
          <w:p w:rsidR="00BA7E56" w:rsidRDefault="00BA7E56">
            <w:pPr>
              <w:tabs>
                <w:tab w:val="left" w:pos="426"/>
              </w:tabs>
              <w:jc w:val="both"/>
              <w:rPr>
                <w:rFonts w:ascii="Tahoma" w:hAnsi="Tahoma" w:cs="Tahoma"/>
                <w:sz w:val="20"/>
                <w:szCs w:val="20"/>
              </w:rPr>
            </w:pPr>
          </w:p>
        </w:tc>
      </w:tr>
    </w:tbl>
    <w:p w:rsidR="00BA7E56" w:rsidRDefault="00BA7E56">
      <w:pPr>
        <w:tabs>
          <w:tab w:val="left" w:pos="426"/>
        </w:tabs>
        <w:jc w:val="both"/>
        <w:rPr>
          <w:rFonts w:ascii="Tahoma" w:hAnsi="Tahoma" w:cs="Tahoma"/>
          <w:sz w:val="20"/>
          <w:szCs w:val="20"/>
        </w:rPr>
      </w:pPr>
    </w:p>
    <w:p w:rsidR="00BA7E56" w:rsidRDefault="00AC0C40">
      <w:pPr>
        <w:pStyle w:val="ab"/>
        <w:numPr>
          <w:ilvl w:val="0"/>
          <w:numId w:val="44"/>
        </w:numPr>
        <w:tabs>
          <w:tab w:val="left" w:pos="426"/>
        </w:tabs>
        <w:ind w:left="0" w:firstLine="0"/>
        <w:jc w:val="both"/>
        <w:rPr>
          <w:rFonts w:ascii="Tahoma" w:hAnsi="Tahoma" w:cs="Tahoma"/>
          <w:sz w:val="20"/>
          <w:szCs w:val="20"/>
        </w:rPr>
      </w:pPr>
      <w:r>
        <w:rPr>
          <w:rFonts w:ascii="Tahoma" w:hAnsi="Tahoma" w:cs="Tahoma"/>
          <w:sz w:val="20"/>
          <w:szCs w:val="20"/>
        </w:rPr>
        <w:t xml:space="preserve">Общая сумма настоящей Спецификации составляет () </w:t>
      </w:r>
      <w:r>
        <w:rPr>
          <w:rFonts w:ascii="Tahoma" w:hAnsi="Tahoma" w:cs="Tahoma"/>
          <w:bCs/>
          <w:sz w:val="20"/>
          <w:szCs w:val="20"/>
        </w:rPr>
        <w:t>рублей</w:t>
      </w:r>
      <w:r>
        <w:rPr>
          <w:rFonts w:ascii="Tahoma" w:hAnsi="Tahoma" w:cs="Tahoma"/>
          <w:sz w:val="20"/>
          <w:szCs w:val="20"/>
        </w:rPr>
        <w:t xml:space="preserve">, в том числе НДС, и складывается </w:t>
      </w:r>
      <w:proofErr w:type="gramStart"/>
      <w:r>
        <w:rPr>
          <w:rFonts w:ascii="Tahoma" w:hAnsi="Tahoma" w:cs="Tahoma"/>
          <w:sz w:val="20"/>
          <w:szCs w:val="20"/>
        </w:rPr>
        <w:t>из</w:t>
      </w:r>
      <w:proofErr w:type="gramEnd"/>
      <w:r>
        <w:rPr>
          <w:rFonts w:ascii="Tahoma" w:hAnsi="Tahoma" w:cs="Tahoma"/>
          <w:sz w:val="20"/>
          <w:szCs w:val="20"/>
        </w:rPr>
        <w:t>:</w:t>
      </w:r>
    </w:p>
    <w:p w:rsidR="00BA7E56" w:rsidRDefault="00AC0C40">
      <w:pPr>
        <w:pStyle w:val="ab"/>
        <w:tabs>
          <w:tab w:val="left" w:pos="374"/>
          <w:tab w:val="left" w:pos="426"/>
        </w:tabs>
        <w:ind w:left="0"/>
        <w:jc w:val="both"/>
        <w:rPr>
          <w:rFonts w:ascii="Tahoma" w:hAnsi="Tahoma" w:cs="Tahoma"/>
          <w:sz w:val="20"/>
          <w:szCs w:val="20"/>
        </w:rPr>
      </w:pPr>
      <w:r>
        <w:rPr>
          <w:rFonts w:ascii="Tahoma" w:hAnsi="Tahoma" w:cs="Tahoma"/>
          <w:sz w:val="20"/>
          <w:szCs w:val="20"/>
        </w:rPr>
        <w:tab/>
      </w:r>
      <w:r>
        <w:rPr>
          <w:rFonts w:ascii="Tahoma" w:hAnsi="Tahoma" w:cs="Tahoma"/>
          <w:sz w:val="20"/>
          <w:szCs w:val="20"/>
        </w:rPr>
        <w:tab/>
        <w:t>—</w:t>
      </w:r>
      <w:r>
        <w:rPr>
          <w:rFonts w:ascii="Tahoma" w:hAnsi="Tahoma" w:cs="Tahoma"/>
          <w:sz w:val="20"/>
          <w:szCs w:val="20"/>
        </w:rPr>
        <w:tab/>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НДС не облагается в силу пп.26 п.2 ст.149 НК РФ;</w:t>
      </w:r>
    </w:p>
    <w:p w:rsidR="00BA7E56" w:rsidRDefault="00AC0C40">
      <w:pPr>
        <w:tabs>
          <w:tab w:val="left" w:pos="426"/>
        </w:tabs>
        <w:jc w:val="both"/>
        <w:rPr>
          <w:rFonts w:ascii="Tahoma" w:hAnsi="Tahoma" w:cs="Tahoma"/>
          <w:sz w:val="20"/>
          <w:szCs w:val="20"/>
        </w:rPr>
      </w:pPr>
      <w:r>
        <w:rPr>
          <w:rFonts w:ascii="Tahoma" w:hAnsi="Tahoma" w:cs="Tahoma"/>
          <w:sz w:val="20"/>
          <w:szCs w:val="20"/>
        </w:rPr>
        <w:tab/>
        <w:t>—</w:t>
      </w:r>
      <w:r>
        <w:rPr>
          <w:rFonts w:ascii="Tahoma" w:hAnsi="Tahoma" w:cs="Tahoma"/>
          <w:sz w:val="20"/>
          <w:szCs w:val="20"/>
        </w:rPr>
        <w:tab/>
        <w:t>общей стоимости Товара, подлежащей уплате Сублицензиатом, в размере</w:t>
      </w:r>
      <w:proofErr w:type="gramStart"/>
      <w:r>
        <w:rPr>
          <w:rFonts w:ascii="Tahoma" w:hAnsi="Tahoma" w:cs="Tahoma"/>
          <w:sz w:val="20"/>
          <w:szCs w:val="20"/>
        </w:rPr>
        <w:t xml:space="preserve"> () </w:t>
      </w:r>
      <w:proofErr w:type="gramEnd"/>
      <w:r>
        <w:rPr>
          <w:rFonts w:ascii="Tahoma" w:hAnsi="Tahoma" w:cs="Tahoma"/>
          <w:bCs/>
          <w:sz w:val="20"/>
          <w:szCs w:val="20"/>
        </w:rPr>
        <w:t>рублей</w:t>
      </w:r>
      <w:r>
        <w:rPr>
          <w:rFonts w:ascii="Tahoma" w:hAnsi="Tahoma" w:cs="Tahoma"/>
          <w:sz w:val="20"/>
          <w:szCs w:val="20"/>
        </w:rPr>
        <w:t xml:space="preserve">, в том числе НДС —  () </w:t>
      </w:r>
      <w:r>
        <w:rPr>
          <w:rFonts w:ascii="Tahoma" w:hAnsi="Tahoma" w:cs="Tahoma"/>
          <w:bCs/>
          <w:sz w:val="20"/>
          <w:szCs w:val="20"/>
        </w:rPr>
        <w:t>рублей.</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Адрес физической доставки Товара / электронный адрес доставки Товара:  /.</w:t>
      </w:r>
    </w:p>
    <w:p w:rsidR="00BA7E56" w:rsidRDefault="00AC0C40">
      <w:pPr>
        <w:pStyle w:val="ab"/>
        <w:numPr>
          <w:ilvl w:val="0"/>
          <w:numId w:val="44"/>
        </w:numPr>
        <w:tabs>
          <w:tab w:val="left" w:pos="374"/>
          <w:tab w:val="left" w:pos="426"/>
        </w:tabs>
        <w:ind w:left="0" w:firstLine="0"/>
        <w:jc w:val="both"/>
        <w:rPr>
          <w:rFonts w:ascii="Tahoma" w:hAnsi="Tahoma" w:cs="Tahoma"/>
          <w:sz w:val="20"/>
          <w:szCs w:val="20"/>
        </w:rPr>
      </w:pPr>
      <w:r>
        <w:rPr>
          <w:rFonts w:ascii="Tahoma" w:hAnsi="Tahoma" w:cs="Tahoma"/>
          <w:sz w:val="20"/>
          <w:szCs w:val="20"/>
        </w:rPr>
        <w:t>Стоимость доставки Товара</w:t>
      </w:r>
      <w:sdt>
        <w:sdtPr>
          <w:rPr>
            <w:rFonts w:ascii="Tahoma" w:hAnsi="Tahoma" w:cs="Tahoma"/>
            <w:color w:val="000000" w:themeColor="text1"/>
            <w:sz w:val="20"/>
            <w:szCs w:val="20"/>
          </w:rPr>
          <w:alias w:val="варианты доставки"/>
          <w:tag w:val="варианты доставки"/>
          <w:id w:val="-839155837"/>
          <w:placeholder>
            <w:docPart w:val="F105B69179BE415E9171A09FB305C7C9"/>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rPr>
            <w:color w:val="auto"/>
          </w:rPr>
        </w:sdtEndPr>
        <w:sdtContent>
          <w:r w:rsidR="00C95C3F">
            <w:rPr>
              <w:rFonts w:ascii="Tahoma" w:hAnsi="Tahoma" w:cs="Tahoma"/>
              <w:color w:val="000000" w:themeColor="text1"/>
              <w:sz w:val="20"/>
              <w:szCs w:val="20"/>
            </w:rPr>
            <w:t>включена в стоимость Товара.</w:t>
          </w:r>
        </w:sdtContent>
      </w:sdt>
    </w:p>
    <w:p w:rsidR="00BA7E56" w:rsidRDefault="00AC0C40">
      <w:pPr>
        <w:tabs>
          <w:tab w:val="left" w:pos="374"/>
        </w:tabs>
        <w:jc w:val="both"/>
        <w:rPr>
          <w:rFonts w:ascii="Tahoma" w:hAnsi="Tahoma" w:cs="Tahoma"/>
          <w:bCs/>
        </w:rPr>
      </w:pPr>
      <w:r>
        <w:rPr>
          <w:rFonts w:ascii="Tahoma" w:hAnsi="Tahoma" w:cs="Tahoma"/>
          <w:sz w:val="20"/>
          <w:szCs w:val="20"/>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r>
    </w:p>
    <w:tbl>
      <w:tblPr>
        <w:tblW w:w="0" w:type="auto"/>
        <w:tblLook w:val="01E0"/>
      </w:tblPr>
      <w:tblGrid>
        <w:gridCol w:w="4828"/>
        <w:gridCol w:w="4742"/>
      </w:tblGrid>
      <w:tr w:rsidR="00BA7E56">
        <w:trPr>
          <w:trHeight w:val="862"/>
        </w:trPr>
        <w:tc>
          <w:tcPr>
            <w:tcW w:w="4828"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Лицензиат</w:t>
            </w:r>
            <w:r>
              <w:rPr>
                <w:rFonts w:ascii="Tahoma" w:hAnsi="Tahoma" w:cs="Tahoma"/>
                <w:b/>
                <w:sz w:val="20"/>
                <w:szCs w:val="20"/>
              </w:rPr>
              <w:t>а</w:t>
            </w:r>
            <w:r w:rsidR="00AC0C40">
              <w:rPr>
                <w:rFonts w:ascii="Tahoma" w:hAnsi="Tahoma" w:cs="Tahoma"/>
                <w:b/>
                <w:sz w:val="20"/>
                <w:szCs w:val="20"/>
              </w:rPr>
              <w:t>:</w:t>
            </w:r>
          </w:p>
          <w:p w:rsidR="00BA7E56" w:rsidRDefault="00BA7E56" w:rsidP="00B157A4">
            <w:pPr>
              <w:adjustRightInd w:val="0"/>
              <w:jc w:val="both"/>
              <w:rPr>
                <w:rFonts w:ascii="Tahoma" w:hAnsi="Tahoma" w:cs="Tahoma"/>
                <w:sz w:val="20"/>
                <w:szCs w:val="20"/>
              </w:rPr>
            </w:pPr>
          </w:p>
        </w:tc>
        <w:tc>
          <w:tcPr>
            <w:tcW w:w="4742" w:type="dxa"/>
          </w:tcPr>
          <w:p w:rsidR="00BA7E56" w:rsidRDefault="00D62C1D">
            <w:pPr>
              <w:jc w:val="center"/>
              <w:rPr>
                <w:rFonts w:ascii="Tahoma" w:hAnsi="Tahoma" w:cs="Tahoma"/>
                <w:b/>
                <w:sz w:val="20"/>
                <w:szCs w:val="20"/>
              </w:rPr>
            </w:pPr>
            <w:r>
              <w:rPr>
                <w:rFonts w:ascii="Tahoma" w:hAnsi="Tahoma" w:cs="Tahoma"/>
                <w:b/>
                <w:sz w:val="20"/>
                <w:szCs w:val="20"/>
              </w:rPr>
              <w:t xml:space="preserve">От </w:t>
            </w:r>
            <w:r w:rsidR="00AC0C40">
              <w:rPr>
                <w:rFonts w:ascii="Tahoma" w:hAnsi="Tahoma" w:cs="Tahoma"/>
                <w:b/>
                <w:sz w:val="20"/>
                <w:szCs w:val="20"/>
              </w:rPr>
              <w:t>Сублицензиат</w:t>
            </w:r>
            <w:r>
              <w:rPr>
                <w:rFonts w:ascii="Tahoma" w:hAnsi="Tahoma" w:cs="Tahoma"/>
                <w:b/>
                <w:sz w:val="20"/>
                <w:szCs w:val="20"/>
              </w:rPr>
              <w:t>а</w:t>
            </w:r>
            <w:r w:rsidR="00AC0C40">
              <w:rPr>
                <w:rFonts w:ascii="Tahoma" w:hAnsi="Tahoma" w:cs="Tahoma"/>
                <w:b/>
                <w:sz w:val="20"/>
                <w:szCs w:val="20"/>
              </w:rPr>
              <w:t>:</w:t>
            </w:r>
          </w:p>
          <w:p w:rsidR="00BA7E56" w:rsidRDefault="00BA7E56">
            <w:pPr>
              <w:jc w:val="both"/>
              <w:rPr>
                <w:rFonts w:ascii="Tahoma" w:hAnsi="Tahoma" w:cs="Tahoma"/>
                <w:b/>
                <w:sz w:val="20"/>
                <w:szCs w:val="20"/>
              </w:rPr>
            </w:pPr>
          </w:p>
          <w:p w:rsidR="00BA7E56" w:rsidRDefault="00BA7E56">
            <w:pPr>
              <w:jc w:val="both"/>
              <w:rPr>
                <w:rFonts w:ascii="Tahoma" w:hAnsi="Tahoma" w:cs="Tahoma"/>
                <w:sz w:val="20"/>
                <w:szCs w:val="20"/>
              </w:rPr>
            </w:pPr>
          </w:p>
        </w:tc>
      </w:tr>
      <w:tr w:rsidR="00BA7E56" w:rsidTr="00B157A4">
        <w:trPr>
          <w:trHeight w:val="891"/>
        </w:trPr>
        <w:tc>
          <w:tcPr>
            <w:tcW w:w="4828"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BA7E56" w:rsidRDefault="00AC0C40" w:rsidP="00D62C1D">
            <w:pPr>
              <w:rPr>
                <w:rFonts w:ascii="Tahoma" w:hAnsi="Tahoma" w:cs="Tahoma"/>
                <w:sz w:val="20"/>
                <w:szCs w:val="20"/>
              </w:rPr>
            </w:pPr>
            <w:r>
              <w:rPr>
                <w:rFonts w:ascii="Tahoma" w:hAnsi="Tahoma" w:cs="Tahoma"/>
                <w:sz w:val="20"/>
                <w:szCs w:val="20"/>
              </w:rPr>
              <w:t xml:space="preserve">_______________________ // </w:t>
            </w:r>
          </w:p>
          <w:p w:rsidR="00BA7E56" w:rsidRDefault="00AC0C40">
            <w:pPr>
              <w:jc w:val="center"/>
              <w:rPr>
                <w:rFonts w:ascii="Tahoma" w:hAnsi="Tahoma" w:cs="Tahoma"/>
                <w:sz w:val="20"/>
                <w:szCs w:val="20"/>
              </w:rPr>
            </w:pPr>
            <w:r>
              <w:rPr>
                <w:rFonts w:ascii="Tahoma" w:hAnsi="Tahoma" w:cs="Tahoma"/>
                <w:sz w:val="20"/>
                <w:szCs w:val="20"/>
              </w:rPr>
              <w:t>М.П.</w:t>
            </w:r>
          </w:p>
          <w:p w:rsidR="00BA7E56" w:rsidRDefault="00BA7E56">
            <w:pPr>
              <w:jc w:val="center"/>
              <w:rPr>
                <w:rFonts w:ascii="Tahoma" w:hAnsi="Tahoma" w:cs="Tahoma"/>
                <w:sz w:val="20"/>
                <w:szCs w:val="20"/>
              </w:rPr>
            </w:pPr>
          </w:p>
        </w:tc>
        <w:tc>
          <w:tcPr>
            <w:tcW w:w="4742" w:type="dxa"/>
          </w:tcPr>
          <w:p w:rsidR="00BA7E56" w:rsidRDefault="00AC0C40">
            <w:pPr>
              <w:jc w:val="both"/>
              <w:rPr>
                <w:rFonts w:ascii="Tahoma" w:hAnsi="Tahoma" w:cs="Tahoma"/>
                <w:b/>
                <w:sz w:val="20"/>
                <w:szCs w:val="20"/>
              </w:rPr>
            </w:pPr>
            <w:r>
              <w:rPr>
                <w:rFonts w:ascii="Tahoma" w:hAnsi="Tahoma" w:cs="Tahoma"/>
                <w:b/>
                <w:bCs/>
                <w:sz w:val="20"/>
                <w:szCs w:val="20"/>
              </w:rPr>
              <w:t>Подпись:</w:t>
            </w:r>
          </w:p>
          <w:p w:rsidR="00BA7E56" w:rsidRDefault="00BA7E56">
            <w:pPr>
              <w:jc w:val="both"/>
              <w:rPr>
                <w:rFonts w:ascii="Tahoma" w:hAnsi="Tahoma" w:cs="Tahoma"/>
                <w:sz w:val="20"/>
                <w:szCs w:val="20"/>
              </w:rPr>
            </w:pPr>
          </w:p>
          <w:p w:rsidR="00D62C1D" w:rsidRDefault="00D62C1D" w:rsidP="00D62C1D">
            <w:pPr>
              <w:spacing w:line="264" w:lineRule="auto"/>
              <w:rPr>
                <w:rFonts w:ascii="Tahoma" w:hAnsi="Tahoma" w:cs="Tahoma"/>
                <w:sz w:val="20"/>
                <w:szCs w:val="20"/>
              </w:rPr>
            </w:pPr>
            <w:r>
              <w:rPr>
                <w:rFonts w:ascii="Tahoma" w:hAnsi="Tahoma" w:cs="Tahoma"/>
                <w:sz w:val="20"/>
                <w:szCs w:val="20"/>
              </w:rPr>
              <w:t xml:space="preserve">           ____________________/О.В. Кривошеев/</w:t>
            </w:r>
          </w:p>
          <w:p w:rsidR="00D62C1D" w:rsidRDefault="00D62C1D" w:rsidP="00D62C1D">
            <w:pPr>
              <w:spacing w:line="264" w:lineRule="auto"/>
              <w:rPr>
                <w:rFonts w:ascii="Tahoma" w:hAnsi="Tahoma" w:cs="Tahoma"/>
                <w:sz w:val="20"/>
                <w:szCs w:val="20"/>
              </w:rPr>
            </w:pPr>
            <w:r>
              <w:rPr>
                <w:rFonts w:ascii="Tahoma" w:hAnsi="Tahoma" w:cs="Tahoma"/>
                <w:sz w:val="20"/>
                <w:szCs w:val="20"/>
              </w:rPr>
              <w:t xml:space="preserve">                     М.П.</w:t>
            </w:r>
          </w:p>
          <w:p w:rsidR="00BA7E56" w:rsidRDefault="00BA7E56" w:rsidP="00B157A4">
            <w:pPr>
              <w:jc w:val="center"/>
              <w:rPr>
                <w:rFonts w:ascii="Tahoma" w:hAnsi="Tahoma" w:cs="Tahoma"/>
                <w:sz w:val="20"/>
                <w:szCs w:val="20"/>
              </w:rPr>
            </w:pPr>
          </w:p>
        </w:tc>
      </w:tr>
    </w:tbl>
    <w:p w:rsidR="00BA7E56" w:rsidRDefault="00BA7E56">
      <w:pPr>
        <w:jc w:val="both"/>
        <w:rPr>
          <w:rFonts w:ascii="Tahoma" w:hAnsi="Tahoma" w:cs="Tahoma"/>
          <w:sz w:val="20"/>
          <w:szCs w:val="20"/>
        </w:rPr>
      </w:pPr>
    </w:p>
    <w:sectPr w:rsidR="00BA7E56" w:rsidSect="00084B7A">
      <w:footerReference w:type="default" r:id="rId13"/>
      <w:footerReference w:type="first" r:id="rId14"/>
      <w:pgSz w:w="11906" w:h="16838" w:code="9"/>
      <w:pgMar w:top="851" w:right="851" w:bottom="709" w:left="1701" w:header="284" w:footer="42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100C" w:rsidRDefault="00C9100C">
      <w:r>
        <w:separator/>
      </w:r>
    </w:p>
  </w:endnote>
  <w:endnote w:type="continuationSeparator" w:id="1">
    <w:p w:rsidR="00C9100C" w:rsidRDefault="00C910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BA7E56">
    <w:pPr>
      <w:jc w:val="right"/>
      <w:rPr>
        <w:rFonts w:ascii="Tahoma" w:hAnsi="Tahoma" w:cs="Tahoma"/>
        <w:sz w:val="18"/>
        <w:szCs w:val="18"/>
      </w:rPr>
    </w:pPr>
  </w:p>
  <w:p w:rsidR="00BA7E56" w:rsidRDefault="00BA7E56">
    <w:pPr>
      <w:jc w:val="right"/>
      <w:rPr>
        <w:rFonts w:ascii="Tahoma" w:hAnsi="Tahoma" w:cs="Tahoma"/>
        <w:sz w:val="18"/>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56" w:rsidRDefault="00AC0C40">
    <w:r>
      <w:t>[Введите текст]</w:t>
    </w:r>
  </w:p>
  <w:p w:rsidR="00BA7E56" w:rsidRDefault="00BA7E5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100C" w:rsidRDefault="00C9100C">
      <w:r>
        <w:separator/>
      </w:r>
    </w:p>
  </w:footnote>
  <w:footnote w:type="continuationSeparator" w:id="1">
    <w:p w:rsidR="00C9100C" w:rsidRDefault="00C910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3CAD7A2"/>
    <w:lvl w:ilvl="0">
      <w:start w:val="1"/>
      <w:numFmt w:val="decimal"/>
      <w:lvlText w:val="%1."/>
      <w:lvlJc w:val="left"/>
      <w:pPr>
        <w:tabs>
          <w:tab w:val="num" w:pos="1492"/>
        </w:tabs>
        <w:ind w:left="1492" w:hanging="360"/>
      </w:pPr>
    </w:lvl>
  </w:abstractNum>
  <w:abstractNum w:abstractNumId="1">
    <w:nsid w:val="FFFFFF7D"/>
    <w:multiLevelType w:val="singleLevel"/>
    <w:tmpl w:val="5A003800"/>
    <w:lvl w:ilvl="0">
      <w:start w:val="1"/>
      <w:numFmt w:val="decimal"/>
      <w:lvlText w:val="%1."/>
      <w:lvlJc w:val="left"/>
      <w:pPr>
        <w:tabs>
          <w:tab w:val="num" w:pos="1209"/>
        </w:tabs>
        <w:ind w:left="1209" w:hanging="360"/>
      </w:pPr>
    </w:lvl>
  </w:abstractNum>
  <w:abstractNum w:abstractNumId="2">
    <w:nsid w:val="FFFFFF7E"/>
    <w:multiLevelType w:val="singleLevel"/>
    <w:tmpl w:val="E69C6C2C"/>
    <w:lvl w:ilvl="0">
      <w:start w:val="1"/>
      <w:numFmt w:val="decimal"/>
      <w:lvlText w:val="%1."/>
      <w:lvlJc w:val="left"/>
      <w:pPr>
        <w:tabs>
          <w:tab w:val="num" w:pos="926"/>
        </w:tabs>
        <w:ind w:left="926" w:hanging="360"/>
      </w:pPr>
    </w:lvl>
  </w:abstractNum>
  <w:abstractNum w:abstractNumId="3">
    <w:nsid w:val="FFFFFF7F"/>
    <w:multiLevelType w:val="singleLevel"/>
    <w:tmpl w:val="67BE829A"/>
    <w:lvl w:ilvl="0">
      <w:start w:val="1"/>
      <w:numFmt w:val="decimal"/>
      <w:lvlText w:val="%1."/>
      <w:lvlJc w:val="left"/>
      <w:pPr>
        <w:tabs>
          <w:tab w:val="num" w:pos="643"/>
        </w:tabs>
        <w:ind w:left="643" w:hanging="360"/>
      </w:pPr>
    </w:lvl>
  </w:abstractNum>
  <w:abstractNum w:abstractNumId="4">
    <w:nsid w:val="FFFFFF80"/>
    <w:multiLevelType w:val="singleLevel"/>
    <w:tmpl w:val="083A19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5CEE8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6703C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0E46F6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DD6F3BE"/>
    <w:lvl w:ilvl="0">
      <w:start w:val="1"/>
      <w:numFmt w:val="decimal"/>
      <w:lvlText w:val="%1."/>
      <w:lvlJc w:val="left"/>
      <w:pPr>
        <w:tabs>
          <w:tab w:val="num" w:pos="360"/>
        </w:tabs>
        <w:ind w:left="360" w:hanging="360"/>
      </w:pPr>
    </w:lvl>
  </w:abstractNum>
  <w:abstractNum w:abstractNumId="9">
    <w:nsid w:val="FFFFFF89"/>
    <w:multiLevelType w:val="singleLevel"/>
    <w:tmpl w:val="A13E5D76"/>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2C417F"/>
    <w:multiLevelType w:val="singleLevel"/>
    <w:tmpl w:val="B0680A56"/>
    <w:lvl w:ilvl="0">
      <w:start w:val="1"/>
      <w:numFmt w:val="decimal"/>
      <w:lvlText w:val="%1."/>
      <w:lvlJc w:val="left"/>
      <w:pPr>
        <w:tabs>
          <w:tab w:val="num" w:pos="1068"/>
        </w:tabs>
        <w:ind w:left="1068" w:hanging="360"/>
      </w:pPr>
      <w:rPr>
        <w:rFonts w:hint="default"/>
      </w:rPr>
    </w:lvl>
  </w:abstractNum>
  <w:abstractNum w:abstractNumId="12">
    <w:nsid w:val="087E69C3"/>
    <w:multiLevelType w:val="multilevel"/>
    <w:tmpl w:val="75C69B74"/>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3">
    <w:nsid w:val="0FB12B85"/>
    <w:multiLevelType w:val="multilevel"/>
    <w:tmpl w:val="B716449A"/>
    <w:lvl w:ilvl="0">
      <w:start w:val="7"/>
      <w:numFmt w:val="decimal"/>
      <w:lvlText w:val="%1."/>
      <w:lvlJc w:val="left"/>
      <w:pPr>
        <w:tabs>
          <w:tab w:val="num" w:pos="360"/>
        </w:tabs>
        <w:ind w:left="360" w:hanging="360"/>
      </w:pPr>
      <w:rPr>
        <w:rFonts w:hint="default"/>
      </w:rPr>
    </w:lvl>
    <w:lvl w:ilvl="1">
      <w:start w:val="4"/>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4">
    <w:nsid w:val="10F41D5F"/>
    <w:multiLevelType w:val="hybridMultilevel"/>
    <w:tmpl w:val="0A5239A6"/>
    <w:lvl w:ilvl="0" w:tplc="04190001">
      <w:start w:val="1"/>
      <w:numFmt w:val="bullet"/>
      <w:lvlText w:val=""/>
      <w:lvlJc w:val="left"/>
      <w:pPr>
        <w:tabs>
          <w:tab w:val="num" w:pos="502"/>
        </w:tabs>
        <w:ind w:left="502" w:hanging="360"/>
      </w:pPr>
      <w:rPr>
        <w:rFonts w:ascii="Symbol" w:hAnsi="Symbol"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5">
    <w:nsid w:val="147464FB"/>
    <w:multiLevelType w:val="multilevel"/>
    <w:tmpl w:val="B1F46C4A"/>
    <w:lvl w:ilvl="0">
      <w:start w:val="1"/>
      <w:numFmt w:val="bullet"/>
      <w:lvlText w:val="—"/>
      <w:lvlJc w:val="left"/>
      <w:pPr>
        <w:tabs>
          <w:tab w:val="num" w:pos="360"/>
        </w:tabs>
        <w:ind w:left="360" w:hanging="360"/>
      </w:pPr>
      <w:rPr>
        <w:rFonts w:ascii="Tahoma" w:hAnsi="Tahoma" w:hint="default"/>
      </w:rPr>
    </w:lvl>
    <w:lvl w:ilvl="1">
      <w:start w:val="1"/>
      <w:numFmt w:val="bullet"/>
      <w:lvlText w:val="o"/>
      <w:lvlJc w:val="left"/>
      <w:pPr>
        <w:tabs>
          <w:tab w:val="num" w:pos="1260"/>
        </w:tabs>
        <w:ind w:left="1260" w:hanging="360"/>
      </w:pPr>
      <w:rPr>
        <w:rFonts w:ascii="Courier New" w:hAnsi="Courier New" w:cs="Courier New" w:hint="default"/>
      </w:rPr>
    </w:lvl>
    <w:lvl w:ilvl="2">
      <w:start w:val="1"/>
      <w:numFmt w:val="bullet"/>
      <w:lvlText w:val=""/>
      <w:lvlJc w:val="left"/>
      <w:pPr>
        <w:tabs>
          <w:tab w:val="num" w:pos="1980"/>
        </w:tabs>
        <w:ind w:left="1980" w:hanging="360"/>
      </w:pPr>
      <w:rPr>
        <w:rFonts w:ascii="Wingdings" w:hAnsi="Wingdings" w:hint="default"/>
      </w:rPr>
    </w:lvl>
    <w:lvl w:ilvl="3">
      <w:start w:val="1"/>
      <w:numFmt w:val="bullet"/>
      <w:lvlText w:val=""/>
      <w:lvlJc w:val="left"/>
      <w:pPr>
        <w:tabs>
          <w:tab w:val="num" w:pos="2700"/>
        </w:tabs>
        <w:ind w:left="2700" w:hanging="360"/>
      </w:pPr>
      <w:rPr>
        <w:rFonts w:ascii="Symbol" w:hAnsi="Symbol" w:hint="default"/>
      </w:rPr>
    </w:lvl>
    <w:lvl w:ilvl="4">
      <w:start w:val="1"/>
      <w:numFmt w:val="bullet"/>
      <w:lvlText w:val="o"/>
      <w:lvlJc w:val="left"/>
      <w:pPr>
        <w:tabs>
          <w:tab w:val="num" w:pos="3420"/>
        </w:tabs>
        <w:ind w:left="3420" w:hanging="360"/>
      </w:pPr>
      <w:rPr>
        <w:rFonts w:ascii="Courier New" w:hAnsi="Courier New" w:cs="Courier New" w:hint="default"/>
      </w:rPr>
    </w:lvl>
    <w:lvl w:ilvl="5">
      <w:start w:val="1"/>
      <w:numFmt w:val="bullet"/>
      <w:lvlText w:val=""/>
      <w:lvlJc w:val="left"/>
      <w:pPr>
        <w:tabs>
          <w:tab w:val="num" w:pos="4140"/>
        </w:tabs>
        <w:ind w:left="4140" w:hanging="360"/>
      </w:pPr>
      <w:rPr>
        <w:rFonts w:ascii="Wingdings" w:hAnsi="Wingdings" w:hint="default"/>
      </w:rPr>
    </w:lvl>
    <w:lvl w:ilvl="6">
      <w:start w:val="1"/>
      <w:numFmt w:val="bullet"/>
      <w:lvlText w:val=""/>
      <w:lvlJc w:val="left"/>
      <w:pPr>
        <w:tabs>
          <w:tab w:val="num" w:pos="4860"/>
        </w:tabs>
        <w:ind w:left="4860" w:hanging="360"/>
      </w:pPr>
      <w:rPr>
        <w:rFonts w:ascii="Symbol" w:hAnsi="Symbol" w:hint="default"/>
      </w:rPr>
    </w:lvl>
    <w:lvl w:ilvl="7">
      <w:start w:val="1"/>
      <w:numFmt w:val="bullet"/>
      <w:lvlText w:val="o"/>
      <w:lvlJc w:val="left"/>
      <w:pPr>
        <w:tabs>
          <w:tab w:val="num" w:pos="5580"/>
        </w:tabs>
        <w:ind w:left="5580" w:hanging="360"/>
      </w:pPr>
      <w:rPr>
        <w:rFonts w:ascii="Courier New" w:hAnsi="Courier New" w:cs="Courier New" w:hint="default"/>
      </w:rPr>
    </w:lvl>
    <w:lvl w:ilvl="8">
      <w:start w:val="1"/>
      <w:numFmt w:val="bullet"/>
      <w:lvlText w:val=""/>
      <w:lvlJc w:val="left"/>
      <w:pPr>
        <w:tabs>
          <w:tab w:val="num" w:pos="6300"/>
        </w:tabs>
        <w:ind w:left="6300" w:hanging="360"/>
      </w:pPr>
      <w:rPr>
        <w:rFonts w:ascii="Wingdings" w:hAnsi="Wingdings" w:hint="default"/>
      </w:rPr>
    </w:lvl>
  </w:abstractNum>
  <w:abstractNum w:abstractNumId="16">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1C7907B2"/>
    <w:multiLevelType w:val="multilevel"/>
    <w:tmpl w:val="DF3C7B6C"/>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9">
    <w:nsid w:val="1D283F3A"/>
    <w:multiLevelType w:val="multilevel"/>
    <w:tmpl w:val="BD028C48"/>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0">
    <w:nsid w:val="21502D64"/>
    <w:multiLevelType w:val="multilevel"/>
    <w:tmpl w:val="2A0A3D0A"/>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1">
    <w:nsid w:val="216F60E9"/>
    <w:multiLevelType w:val="multilevel"/>
    <w:tmpl w:val="15D6185C"/>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2">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3">
    <w:nsid w:val="31D97DD3"/>
    <w:multiLevelType w:val="hybridMultilevel"/>
    <w:tmpl w:val="B1F46C4A"/>
    <w:lvl w:ilvl="0" w:tplc="2118EE94">
      <w:start w:val="1"/>
      <w:numFmt w:val="bullet"/>
      <w:lvlText w:val="—"/>
      <w:lvlJc w:val="left"/>
      <w:pPr>
        <w:tabs>
          <w:tab w:val="num" w:pos="360"/>
        </w:tabs>
        <w:ind w:left="360" w:hanging="360"/>
      </w:pPr>
      <w:rPr>
        <w:rFonts w:ascii="Tahoma" w:hAnsi="Tahoma" w:hint="default"/>
      </w:rPr>
    </w:lvl>
    <w:lvl w:ilvl="1" w:tplc="04190003">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24">
    <w:nsid w:val="323B4E5F"/>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25">
    <w:nsid w:val="32AF24D3"/>
    <w:multiLevelType w:val="multilevel"/>
    <w:tmpl w:val="EB1E656E"/>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6">
    <w:nsid w:val="32B62B29"/>
    <w:multiLevelType w:val="multilevel"/>
    <w:tmpl w:val="344EF90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7">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1ED6069"/>
    <w:multiLevelType w:val="multilevel"/>
    <w:tmpl w:val="E7FAFE9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3914346"/>
    <w:multiLevelType w:val="multilevel"/>
    <w:tmpl w:val="1DD860F2"/>
    <w:lvl w:ilvl="0">
      <w:start w:val="7"/>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0">
    <w:nsid w:val="52D16895"/>
    <w:multiLevelType w:val="multilevel"/>
    <w:tmpl w:val="E67242C2"/>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1">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2">
    <w:nsid w:val="5FCB3876"/>
    <w:multiLevelType w:val="multilevel"/>
    <w:tmpl w:val="9D181A2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880"/>
        </w:tabs>
        <w:ind w:left="2880" w:hanging="180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60BA1A21"/>
    <w:multiLevelType w:val="multilevel"/>
    <w:tmpl w:val="5016F4C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4">
    <w:nsid w:val="636C6D58"/>
    <w:multiLevelType w:val="multilevel"/>
    <w:tmpl w:val="19D454EA"/>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5">
    <w:nsid w:val="65245F7D"/>
    <w:multiLevelType w:val="multilevel"/>
    <w:tmpl w:val="2B269D9A"/>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6">
    <w:nsid w:val="66AD3BFF"/>
    <w:multiLevelType w:val="multilevel"/>
    <w:tmpl w:val="CB9E109E"/>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37">
    <w:nsid w:val="6A436A5B"/>
    <w:multiLevelType w:val="multilevel"/>
    <w:tmpl w:val="FA7C069C"/>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Tahoma" w:hAnsi="Tahoma"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8">
    <w:nsid w:val="700E0FA5"/>
    <w:multiLevelType w:val="multilevel"/>
    <w:tmpl w:val="94DA1B9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nsid w:val="70A95759"/>
    <w:multiLevelType w:val="multilevel"/>
    <w:tmpl w:val="93F8F87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0">
    <w:nsid w:val="71687A4E"/>
    <w:multiLevelType w:val="multilevel"/>
    <w:tmpl w:val="85BE5026"/>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41">
    <w:nsid w:val="7DAF7D55"/>
    <w:multiLevelType w:val="multilevel"/>
    <w:tmpl w:val="968855F8"/>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540"/>
        </w:tabs>
        <w:ind w:left="540" w:hanging="360"/>
      </w:pPr>
      <w:rPr>
        <w:rFonts w:ascii="Symbol" w:hAnsi="Symbol"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31"/>
  </w:num>
  <w:num w:numId="2">
    <w:abstractNumId w:val="35"/>
  </w:num>
  <w:num w:numId="3">
    <w:abstractNumId w:val="25"/>
  </w:num>
  <w:num w:numId="4">
    <w:abstractNumId w:val="40"/>
  </w:num>
  <w:num w:numId="5">
    <w:abstractNumId w:val="29"/>
  </w:num>
  <w:num w:numId="6">
    <w:abstractNumId w:val="10"/>
    <w:lvlOverride w:ilvl="0">
      <w:lvl w:ilvl="0">
        <w:start w:val="1"/>
        <w:numFmt w:val="bullet"/>
        <w:lvlText w:val=""/>
        <w:legacy w:legacy="1" w:legacySpace="0" w:legacyIndent="360"/>
        <w:lvlJc w:val="left"/>
        <w:pPr>
          <w:ind w:left="1260" w:hanging="360"/>
        </w:pPr>
        <w:rPr>
          <w:rFonts w:ascii="Symbol" w:hAnsi="Symbol" w:hint="default"/>
        </w:rPr>
      </w:lvl>
    </w:lvlOverride>
  </w:num>
  <w:num w:numId="7">
    <w:abstractNumId w:val="30"/>
  </w:num>
  <w:num w:numId="8">
    <w:abstractNumId w:val="19"/>
  </w:num>
  <w:num w:numId="9">
    <w:abstractNumId w:val="12"/>
  </w:num>
  <w:num w:numId="10">
    <w:abstractNumId w:val="20"/>
  </w:num>
  <w:num w:numId="11">
    <w:abstractNumId w:val="13"/>
  </w:num>
  <w:num w:numId="12">
    <w:abstractNumId w:val="21"/>
  </w:num>
  <w:num w:numId="13">
    <w:abstractNumId w:val="36"/>
  </w:num>
  <w:num w:numId="14">
    <w:abstractNumId w:val="34"/>
  </w:num>
  <w:num w:numId="15">
    <w:abstractNumId w:val="33"/>
  </w:num>
  <w:num w:numId="16">
    <w:abstractNumId w:val="18"/>
  </w:num>
  <w:num w:numId="17">
    <w:abstractNumId w:val="26"/>
  </w:num>
  <w:num w:numId="18">
    <w:abstractNumId w:val="28"/>
  </w:num>
  <w:num w:numId="19">
    <w:abstractNumId w:val="39"/>
  </w:num>
  <w:num w:numId="20">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7"/>
  </w:num>
  <w:num w:numId="26">
    <w:abstractNumId w:val="6"/>
  </w:num>
  <w:num w:numId="27">
    <w:abstractNumId w:val="5"/>
  </w:num>
  <w:num w:numId="28">
    <w:abstractNumId w:val="4"/>
  </w:num>
  <w:num w:numId="29">
    <w:abstractNumId w:val="8"/>
  </w:num>
  <w:num w:numId="30">
    <w:abstractNumId w:val="3"/>
  </w:num>
  <w:num w:numId="31">
    <w:abstractNumId w:val="2"/>
  </w:num>
  <w:num w:numId="32">
    <w:abstractNumId w:val="1"/>
  </w:num>
  <w:num w:numId="33">
    <w:abstractNumId w:val="0"/>
  </w:num>
  <w:num w:numId="34">
    <w:abstractNumId w:val="24"/>
  </w:num>
  <w:num w:numId="35">
    <w:abstractNumId w:val="41"/>
  </w:num>
  <w:num w:numId="36">
    <w:abstractNumId w:val="37"/>
  </w:num>
  <w:num w:numId="37">
    <w:abstractNumId w:val="11"/>
  </w:num>
  <w:num w:numId="38">
    <w:abstractNumId w:val="23"/>
  </w:num>
  <w:num w:numId="39">
    <w:abstractNumId w:val="15"/>
  </w:num>
  <w:num w:numId="40">
    <w:abstractNumId w:val="22"/>
  </w:num>
  <w:num w:numId="41">
    <w:abstractNumId w:val="16"/>
  </w:num>
  <w:num w:numId="42">
    <w:abstractNumId w:val="27"/>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DateAndTime/>
  <w:embedSystemFonts/>
  <w:hideSpellingErrors/>
  <w:hideGrammaticalErrors/>
  <w:proofState w:spelling="clean" w:grammar="clean"/>
  <w:stylePaneFormatFilter w:val="3F01"/>
  <w:doNotTrackFormatting/>
  <w:documentProtection w:edit="trackedChanges" w:formatting="1" w:enforcement="0"/>
  <w:defaultTabStop w:val="708"/>
  <w:drawingGridHorizontalSpacing w:val="120"/>
  <w:displayHorizontalDrawingGridEvery w:val="2"/>
  <w:displayVerticalDrawingGridEvery w:val="2"/>
  <w:noPunctuationKerning/>
  <w:characterSpacingControl w:val="doNotCompress"/>
  <w:doNotValidateAgainstSchema/>
  <w:saveInvalidXml/>
  <w:doNotDemarcateInvalidXml/>
  <w:saveXmlDataOnly/>
  <w:footnotePr>
    <w:footnote w:id="0"/>
    <w:footnote w:id="1"/>
  </w:footnotePr>
  <w:endnotePr>
    <w:endnote w:id="0"/>
    <w:endnote w:id="1"/>
  </w:endnotePr>
  <w:compat>
    <w:useFELayout/>
  </w:compat>
  <w:rsids>
    <w:rsidRoot w:val="00BA7E56"/>
    <w:rsid w:val="00007D18"/>
    <w:rsid w:val="00084B7A"/>
    <w:rsid w:val="00107F07"/>
    <w:rsid w:val="00220378"/>
    <w:rsid w:val="002376CF"/>
    <w:rsid w:val="00304AD4"/>
    <w:rsid w:val="00403BBD"/>
    <w:rsid w:val="005463AE"/>
    <w:rsid w:val="00547EF2"/>
    <w:rsid w:val="006830DF"/>
    <w:rsid w:val="00686017"/>
    <w:rsid w:val="008B1E94"/>
    <w:rsid w:val="009B7512"/>
    <w:rsid w:val="009D0138"/>
    <w:rsid w:val="00AC0C40"/>
    <w:rsid w:val="00B157A4"/>
    <w:rsid w:val="00BA1D8F"/>
    <w:rsid w:val="00BA7E56"/>
    <w:rsid w:val="00C9046B"/>
    <w:rsid w:val="00C9100C"/>
    <w:rsid w:val="00C95C3F"/>
    <w:rsid w:val="00D62C1D"/>
    <w:rsid w:val="00DC6E4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30DF"/>
    <w:rPr>
      <w:sz w:val="24"/>
      <w:szCs w:val="24"/>
      <w:lang w:eastAsia="ko-KR"/>
    </w:rPr>
  </w:style>
  <w:style w:type="paragraph" w:styleId="1">
    <w:name w:val="heading 1"/>
    <w:basedOn w:val="a"/>
    <w:next w:val="a0"/>
    <w:qFormat/>
    <w:rsid w:val="006830DF"/>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rsid w:val="006830DF"/>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sid w:val="006830DF"/>
    <w:rPr>
      <w:rFonts w:ascii="Tahoma" w:hAnsi="Tahoma" w:cs="Tahoma"/>
      <w:sz w:val="16"/>
      <w:szCs w:val="16"/>
    </w:rPr>
  </w:style>
  <w:style w:type="character" w:customStyle="1" w:styleId="a4">
    <w:name w:val="Текст выноски Знак"/>
    <w:basedOn w:val="a1"/>
    <w:link w:val="a0"/>
    <w:rsid w:val="006830DF"/>
    <w:rPr>
      <w:rFonts w:ascii="Tahoma" w:hAnsi="Tahoma" w:cs="Tahoma"/>
      <w:sz w:val="16"/>
      <w:szCs w:val="16"/>
      <w:lang w:eastAsia="ko-KR"/>
    </w:rPr>
  </w:style>
  <w:style w:type="paragraph" w:styleId="a5">
    <w:name w:val="header"/>
    <w:basedOn w:val="a"/>
    <w:link w:val="a6"/>
    <w:rsid w:val="006830DF"/>
    <w:pPr>
      <w:tabs>
        <w:tab w:val="center" w:pos="4677"/>
        <w:tab w:val="right" w:pos="9355"/>
      </w:tabs>
    </w:pPr>
  </w:style>
  <w:style w:type="character" w:customStyle="1" w:styleId="a6">
    <w:name w:val="Верхний колонтитул Знак"/>
    <w:basedOn w:val="a1"/>
    <w:link w:val="a5"/>
    <w:rsid w:val="006830DF"/>
    <w:rPr>
      <w:sz w:val="24"/>
      <w:szCs w:val="24"/>
      <w:lang w:eastAsia="ko-KR"/>
    </w:rPr>
  </w:style>
  <w:style w:type="paragraph" w:styleId="a7">
    <w:name w:val="footer"/>
    <w:basedOn w:val="a"/>
    <w:link w:val="a8"/>
    <w:uiPriority w:val="99"/>
    <w:rsid w:val="006830DF"/>
    <w:pPr>
      <w:tabs>
        <w:tab w:val="center" w:pos="4677"/>
        <w:tab w:val="right" w:pos="9355"/>
      </w:tabs>
    </w:pPr>
  </w:style>
  <w:style w:type="character" w:customStyle="1" w:styleId="a8">
    <w:name w:val="Нижний колонтитул Знак"/>
    <w:basedOn w:val="a1"/>
    <w:link w:val="a7"/>
    <w:uiPriority w:val="99"/>
    <w:rsid w:val="006830DF"/>
    <w:rPr>
      <w:sz w:val="24"/>
      <w:szCs w:val="24"/>
      <w:lang w:eastAsia="ko-KR"/>
    </w:rPr>
  </w:style>
  <w:style w:type="character" w:styleId="a9">
    <w:name w:val="Placeholder Text"/>
    <w:basedOn w:val="a1"/>
    <w:uiPriority w:val="99"/>
    <w:semiHidden/>
    <w:rsid w:val="006830DF"/>
    <w:rPr>
      <w:color w:val="808080"/>
    </w:rPr>
  </w:style>
  <w:style w:type="character" w:customStyle="1" w:styleId="aa">
    <w:name w:val="Стиль вставки"/>
    <w:basedOn w:val="a1"/>
    <w:uiPriority w:val="1"/>
    <w:qFormat/>
    <w:rsid w:val="006830DF"/>
    <w:rPr>
      <w:rFonts w:ascii="Tahoma" w:hAnsi="Tahoma"/>
      <w:color w:val="000000" w:themeColor="text1"/>
      <w:sz w:val="20"/>
    </w:rPr>
  </w:style>
  <w:style w:type="paragraph" w:styleId="ab">
    <w:name w:val="List Paragraph"/>
    <w:basedOn w:val="a"/>
    <w:uiPriority w:val="34"/>
    <w:qFormat/>
    <w:rsid w:val="006830DF"/>
    <w:pPr>
      <w:ind w:left="720"/>
      <w:contextualSpacing/>
    </w:pPr>
  </w:style>
  <w:style w:type="paragraph" w:styleId="ac">
    <w:name w:val="Normal (Web)"/>
    <w:basedOn w:val="a"/>
    <w:uiPriority w:val="99"/>
    <w:unhideWhenUsed/>
    <w:rsid w:val="006830DF"/>
    <w:pPr>
      <w:spacing w:before="100" w:beforeAutospacing="1" w:after="100" w:afterAutospacing="1"/>
    </w:pPr>
    <w:rPr>
      <w:rFonts w:eastAsia="Times New Roman"/>
      <w:lang w:eastAsia="ru-RU"/>
    </w:rPr>
  </w:style>
  <w:style w:type="character" w:styleId="ad">
    <w:name w:val="annotation reference"/>
    <w:basedOn w:val="a1"/>
    <w:rsid w:val="006830DF"/>
    <w:rPr>
      <w:sz w:val="16"/>
      <w:szCs w:val="16"/>
    </w:rPr>
  </w:style>
  <w:style w:type="paragraph" w:styleId="ae">
    <w:name w:val="annotation text"/>
    <w:basedOn w:val="a"/>
    <w:link w:val="af"/>
    <w:rsid w:val="006830DF"/>
    <w:rPr>
      <w:sz w:val="20"/>
      <w:szCs w:val="20"/>
    </w:rPr>
  </w:style>
  <w:style w:type="character" w:customStyle="1" w:styleId="af">
    <w:name w:val="Текст примечания Знак"/>
    <w:basedOn w:val="a1"/>
    <w:link w:val="ae"/>
    <w:rsid w:val="006830DF"/>
    <w:rPr>
      <w:lang w:eastAsia="ko-KR"/>
    </w:rPr>
  </w:style>
  <w:style w:type="paragraph" w:styleId="af0">
    <w:name w:val="annotation subject"/>
    <w:basedOn w:val="ae"/>
    <w:next w:val="ae"/>
    <w:link w:val="af1"/>
    <w:rsid w:val="006830DF"/>
    <w:rPr>
      <w:b/>
      <w:bCs/>
    </w:rPr>
  </w:style>
  <w:style w:type="character" w:customStyle="1" w:styleId="af1">
    <w:name w:val="Тема примечания Знак"/>
    <w:basedOn w:val="af"/>
    <w:link w:val="af0"/>
    <w:rsid w:val="006830DF"/>
    <w:rPr>
      <w:b/>
      <w:bCs/>
      <w:lang w:eastAsia="ko-KR"/>
    </w:rPr>
  </w:style>
  <w:style w:type="character" w:styleId="af2">
    <w:name w:val="Hyperlink"/>
    <w:basedOn w:val="a1"/>
    <w:rsid w:val="006830DF"/>
    <w:rPr>
      <w:color w:val="0000FF" w:themeColor="hyperlink"/>
      <w:u w:val="single"/>
    </w:rPr>
  </w:style>
  <w:style w:type="paragraph" w:styleId="af3">
    <w:name w:val="Revision"/>
    <w:hidden/>
    <w:uiPriority w:val="99"/>
    <w:semiHidden/>
    <w:rsid w:val="006830DF"/>
    <w:rPr>
      <w:sz w:val="24"/>
      <w:szCs w:val="24"/>
      <w:lang w:eastAsia="ko-KR"/>
    </w:rPr>
  </w:style>
  <w:style w:type="paragraph" w:customStyle="1" w:styleId="10">
    <w:name w:val="Обычный (веб)1"/>
    <w:basedOn w:val="a"/>
    <w:rsid w:val="006830DF"/>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Batang"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eastAsia="ko-KR"/>
    </w:rPr>
  </w:style>
  <w:style w:type="paragraph" w:styleId="1">
    <w:name w:val="heading 1"/>
    <w:basedOn w:val="a"/>
    <w:next w:val="a0"/>
    <w:qFormat/>
    <w:pPr>
      <w:keepNext/>
      <w:spacing w:before="360" w:after="60"/>
      <w:ind w:left="720" w:firstLine="187"/>
      <w:jc w:val="both"/>
      <w:outlineLvl w:val="0"/>
    </w:pPr>
    <w:rPr>
      <w:rFonts w:ascii="Arial" w:eastAsia="Times New Roman" w:hAnsi="Arial"/>
      <w:b/>
      <w:noProof/>
      <w:snapToGrid w:val="0"/>
      <w:kern w:val="28"/>
      <w:sz w:val="20"/>
      <w:szCs w:val="20"/>
      <w:lang w:eastAsia="ru-RU"/>
    </w:rPr>
  </w:style>
  <w:style w:type="paragraph" w:styleId="2">
    <w:name w:val="heading 2"/>
    <w:basedOn w:val="a"/>
    <w:next w:val="a0"/>
    <w:qFormat/>
    <w:pPr>
      <w:keepNext/>
      <w:spacing w:before="240" w:after="60"/>
      <w:ind w:left="900" w:hanging="720"/>
      <w:jc w:val="both"/>
      <w:outlineLvl w:val="1"/>
    </w:pPr>
    <w:rPr>
      <w:rFonts w:ascii="Arial" w:eastAsia="Times New Roman" w:hAnsi="Arial"/>
      <w:snapToGrid w:val="0"/>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alloon Text"/>
    <w:basedOn w:val="a"/>
    <w:link w:val="a4"/>
    <w:rPr>
      <w:rFonts w:ascii="Tahoma" w:hAnsi="Tahoma" w:cs="Tahoma"/>
      <w:sz w:val="16"/>
      <w:szCs w:val="16"/>
    </w:rPr>
  </w:style>
  <w:style w:type="character" w:customStyle="1" w:styleId="a4">
    <w:name w:val="Текст выноски Знак"/>
    <w:basedOn w:val="a1"/>
    <w:link w:val="a0"/>
    <w:rPr>
      <w:rFonts w:ascii="Tahoma" w:hAnsi="Tahoma" w:cs="Tahoma"/>
      <w:sz w:val="16"/>
      <w:szCs w:val="16"/>
      <w:lang w:eastAsia="ko-KR"/>
    </w:rPr>
  </w:style>
  <w:style w:type="paragraph" w:styleId="a5">
    <w:name w:val="header"/>
    <w:basedOn w:val="a"/>
    <w:link w:val="a6"/>
    <w:pPr>
      <w:tabs>
        <w:tab w:val="center" w:pos="4677"/>
        <w:tab w:val="right" w:pos="9355"/>
      </w:tabs>
    </w:pPr>
  </w:style>
  <w:style w:type="character" w:customStyle="1" w:styleId="a6">
    <w:name w:val="Верхний колонтитул Знак"/>
    <w:basedOn w:val="a1"/>
    <w:link w:val="a5"/>
    <w:rPr>
      <w:sz w:val="24"/>
      <w:szCs w:val="24"/>
      <w:lang w:eastAsia="ko-KR"/>
    </w:rPr>
  </w:style>
  <w:style w:type="paragraph" w:styleId="a7">
    <w:name w:val="footer"/>
    <w:basedOn w:val="a"/>
    <w:link w:val="a8"/>
    <w:uiPriority w:val="99"/>
    <w:pPr>
      <w:tabs>
        <w:tab w:val="center" w:pos="4677"/>
        <w:tab w:val="right" w:pos="9355"/>
      </w:tabs>
    </w:pPr>
  </w:style>
  <w:style w:type="character" w:customStyle="1" w:styleId="a8">
    <w:name w:val="Нижний колонтитул Знак"/>
    <w:basedOn w:val="a1"/>
    <w:link w:val="a7"/>
    <w:uiPriority w:val="99"/>
    <w:rPr>
      <w:sz w:val="24"/>
      <w:szCs w:val="24"/>
      <w:lang w:eastAsia="ko-KR"/>
    </w:rPr>
  </w:style>
  <w:style w:type="character" w:styleId="a9">
    <w:name w:val="Placeholder Text"/>
    <w:basedOn w:val="a1"/>
    <w:uiPriority w:val="99"/>
    <w:semiHidden/>
    <w:rPr>
      <w:color w:val="808080"/>
    </w:rPr>
  </w:style>
  <w:style w:type="character" w:customStyle="1" w:styleId="aa">
    <w:name w:val="Стиль вставки"/>
    <w:basedOn w:val="a1"/>
    <w:uiPriority w:val="1"/>
    <w:qFormat/>
    <w:rPr>
      <w:rFonts w:ascii="Tahoma" w:hAnsi="Tahoma"/>
      <w:color w:val="000000" w:themeColor="text1"/>
      <w:sz w:val="20"/>
    </w:rPr>
  </w:style>
  <w:style w:type="paragraph" w:styleId="ab">
    <w:name w:val="List Paragraph"/>
    <w:basedOn w:val="a"/>
    <w:uiPriority w:val="34"/>
    <w:qFormat/>
    <w:pPr>
      <w:ind w:left="720"/>
      <w:contextualSpacing/>
    </w:pPr>
  </w:style>
  <w:style w:type="paragraph" w:styleId="ac">
    <w:name w:val="Normal (Web)"/>
    <w:basedOn w:val="a"/>
    <w:uiPriority w:val="99"/>
    <w:unhideWhenUsed/>
    <w:pPr>
      <w:spacing w:before="100" w:beforeAutospacing="1" w:after="100" w:afterAutospacing="1"/>
    </w:pPr>
    <w:rPr>
      <w:rFonts w:eastAsia="Times New Roman"/>
      <w:lang w:eastAsia="ru-RU"/>
    </w:rPr>
  </w:style>
  <w:style w:type="character" w:styleId="ad">
    <w:name w:val="annotation reference"/>
    <w:basedOn w:val="a1"/>
    <w:rPr>
      <w:sz w:val="16"/>
      <w:szCs w:val="16"/>
    </w:rPr>
  </w:style>
  <w:style w:type="paragraph" w:styleId="ae">
    <w:name w:val="annotation text"/>
    <w:basedOn w:val="a"/>
    <w:link w:val="af"/>
    <w:rPr>
      <w:sz w:val="20"/>
      <w:szCs w:val="20"/>
    </w:rPr>
  </w:style>
  <w:style w:type="character" w:customStyle="1" w:styleId="af">
    <w:name w:val="Текст примечания Знак"/>
    <w:basedOn w:val="a1"/>
    <w:link w:val="ae"/>
    <w:rPr>
      <w:lang w:eastAsia="ko-KR"/>
    </w:rPr>
  </w:style>
  <w:style w:type="paragraph" w:styleId="af0">
    <w:name w:val="annotation subject"/>
    <w:basedOn w:val="ae"/>
    <w:next w:val="ae"/>
    <w:link w:val="af1"/>
    <w:rPr>
      <w:b/>
      <w:bCs/>
    </w:rPr>
  </w:style>
  <w:style w:type="character" w:customStyle="1" w:styleId="af1">
    <w:name w:val="Тема примечания Знак"/>
    <w:basedOn w:val="af"/>
    <w:link w:val="af0"/>
    <w:rPr>
      <w:b/>
      <w:bCs/>
      <w:lang w:eastAsia="ko-KR"/>
    </w:rPr>
  </w:style>
  <w:style w:type="character" w:styleId="af2">
    <w:name w:val="Hyperlink"/>
    <w:basedOn w:val="a1"/>
    <w:rPr>
      <w:color w:val="0000FF" w:themeColor="hyperlink"/>
      <w:u w:val="single"/>
    </w:rPr>
  </w:style>
  <w:style w:type="paragraph" w:styleId="af3">
    <w:name w:val="Revision"/>
    <w:hidden/>
    <w:uiPriority w:val="99"/>
    <w:semiHidden/>
    <w:rPr>
      <w:sz w:val="24"/>
      <w:szCs w:val="24"/>
      <w:lang w:eastAsia="ko-KR"/>
    </w:rPr>
  </w:style>
  <w:style w:type="paragraph" w:customStyle="1" w:styleId="10">
    <w:name w:val="Обычный (веб)1"/>
    <w:basedOn w:val="a"/>
    <w:pPr>
      <w:spacing w:before="28" w:after="28"/>
    </w:pPr>
    <w:rPr>
      <w:rFonts w:eastAsia="Times New Roman"/>
      <w:kern w:val="1"/>
      <w:lang w:eastAsia="ar-SA"/>
    </w:rPr>
  </w:style>
  <w:style w:type="paragraph" w:styleId="af4">
    <w:name w:val="Block Text"/>
    <w:basedOn w:val="a"/>
    <w:rsid w:val="00D62C1D"/>
    <w:pPr>
      <w:spacing w:line="216" w:lineRule="auto"/>
      <w:ind w:left="285" w:right="-1"/>
    </w:pPr>
    <w:rPr>
      <w:rFonts w:eastAsia="Times New Roman"/>
      <w:szCs w:val="20"/>
      <w:lang w:eastAsia="ru-RU"/>
    </w:rPr>
  </w:style>
  <w:style w:type="paragraph" w:styleId="af5">
    <w:name w:val="Body Text Indent"/>
    <w:basedOn w:val="a"/>
    <w:link w:val="af6"/>
    <w:uiPriority w:val="99"/>
    <w:rsid w:val="005463AE"/>
    <w:pPr>
      <w:spacing w:after="120"/>
      <w:ind w:left="283"/>
    </w:pPr>
  </w:style>
  <w:style w:type="character" w:customStyle="1" w:styleId="af6">
    <w:name w:val="Основной текст с отступом Знак"/>
    <w:basedOn w:val="a1"/>
    <w:link w:val="af5"/>
    <w:uiPriority w:val="99"/>
    <w:rsid w:val="005463AE"/>
    <w:rPr>
      <w:sz w:val="24"/>
      <w:szCs w:val="24"/>
      <w:lang w:eastAsia="ko-KR"/>
    </w:rPr>
  </w:style>
</w:styles>
</file>

<file path=word/webSettings.xml><?xml version="1.0" encoding="utf-8"?>
<w:webSettings xmlns:r="http://schemas.openxmlformats.org/officeDocument/2006/relationships" xmlns:w="http://schemas.openxmlformats.org/wordprocessingml/2006/main">
  <w:divs>
    <w:div w:id="11761436">
      <w:bodyDiv w:val="1"/>
      <w:marLeft w:val="0"/>
      <w:marRight w:val="0"/>
      <w:marTop w:val="0"/>
      <w:marBottom w:val="0"/>
      <w:divBdr>
        <w:top w:val="none" w:sz="0" w:space="0" w:color="auto"/>
        <w:left w:val="none" w:sz="0" w:space="0" w:color="auto"/>
        <w:bottom w:val="none" w:sz="0" w:space="0" w:color="auto"/>
        <w:right w:val="none" w:sz="0" w:space="0" w:color="auto"/>
      </w:divBdr>
    </w:div>
    <w:div w:id="268974492">
      <w:bodyDiv w:val="1"/>
      <w:marLeft w:val="0"/>
      <w:marRight w:val="0"/>
      <w:marTop w:val="0"/>
      <w:marBottom w:val="0"/>
      <w:divBdr>
        <w:top w:val="none" w:sz="0" w:space="0" w:color="auto"/>
        <w:left w:val="none" w:sz="0" w:space="0" w:color="auto"/>
        <w:bottom w:val="none" w:sz="0" w:space="0" w:color="auto"/>
        <w:right w:val="none" w:sz="0" w:space="0" w:color="auto"/>
      </w:divBdr>
    </w:div>
    <w:div w:id="453868541">
      <w:bodyDiv w:val="1"/>
      <w:marLeft w:val="0"/>
      <w:marRight w:val="0"/>
      <w:marTop w:val="0"/>
      <w:marBottom w:val="0"/>
      <w:divBdr>
        <w:top w:val="none" w:sz="0" w:space="0" w:color="auto"/>
        <w:left w:val="none" w:sz="0" w:space="0" w:color="auto"/>
        <w:bottom w:val="none" w:sz="0" w:space="0" w:color="auto"/>
        <w:right w:val="none" w:sz="0" w:space="0" w:color="auto"/>
      </w:divBdr>
    </w:div>
    <w:div w:id="726031649">
      <w:bodyDiv w:val="1"/>
      <w:marLeft w:val="0"/>
      <w:marRight w:val="0"/>
      <w:marTop w:val="0"/>
      <w:marBottom w:val="0"/>
      <w:divBdr>
        <w:top w:val="none" w:sz="0" w:space="0" w:color="auto"/>
        <w:left w:val="none" w:sz="0" w:space="0" w:color="auto"/>
        <w:bottom w:val="none" w:sz="0" w:space="0" w:color="auto"/>
        <w:right w:val="none" w:sz="0" w:space="0" w:color="auto"/>
      </w:divBdr>
    </w:div>
    <w:div w:id="804548561">
      <w:bodyDiv w:val="1"/>
      <w:marLeft w:val="0"/>
      <w:marRight w:val="0"/>
      <w:marTop w:val="0"/>
      <w:marBottom w:val="0"/>
      <w:divBdr>
        <w:top w:val="none" w:sz="0" w:space="0" w:color="auto"/>
        <w:left w:val="none" w:sz="0" w:space="0" w:color="auto"/>
        <w:bottom w:val="none" w:sz="0" w:space="0" w:color="auto"/>
        <w:right w:val="none" w:sz="0" w:space="0" w:color="auto"/>
      </w:divBdr>
    </w:div>
    <w:div w:id="839078255">
      <w:bodyDiv w:val="1"/>
      <w:marLeft w:val="0"/>
      <w:marRight w:val="0"/>
      <w:marTop w:val="0"/>
      <w:marBottom w:val="0"/>
      <w:divBdr>
        <w:top w:val="none" w:sz="0" w:space="0" w:color="auto"/>
        <w:left w:val="none" w:sz="0" w:space="0" w:color="auto"/>
        <w:bottom w:val="none" w:sz="0" w:space="0" w:color="auto"/>
        <w:right w:val="none" w:sz="0" w:space="0" w:color="auto"/>
      </w:divBdr>
    </w:div>
    <w:div w:id="954869026">
      <w:bodyDiv w:val="1"/>
      <w:marLeft w:val="0"/>
      <w:marRight w:val="0"/>
      <w:marTop w:val="0"/>
      <w:marBottom w:val="0"/>
      <w:divBdr>
        <w:top w:val="none" w:sz="0" w:space="0" w:color="auto"/>
        <w:left w:val="none" w:sz="0" w:space="0" w:color="auto"/>
        <w:bottom w:val="none" w:sz="0" w:space="0" w:color="auto"/>
        <w:right w:val="none" w:sz="0" w:space="0" w:color="auto"/>
      </w:divBdr>
    </w:div>
    <w:div w:id="1417748300">
      <w:bodyDiv w:val="1"/>
      <w:marLeft w:val="0"/>
      <w:marRight w:val="0"/>
      <w:marTop w:val="0"/>
      <w:marBottom w:val="0"/>
      <w:divBdr>
        <w:top w:val="none" w:sz="0" w:space="0" w:color="auto"/>
        <w:left w:val="none" w:sz="0" w:space="0" w:color="auto"/>
        <w:bottom w:val="none" w:sz="0" w:space="0" w:color="auto"/>
        <w:right w:val="none" w:sz="0" w:space="0" w:color="auto"/>
      </w:divBdr>
    </w:div>
    <w:div w:id="1467969749">
      <w:bodyDiv w:val="1"/>
      <w:marLeft w:val="0"/>
      <w:marRight w:val="0"/>
      <w:marTop w:val="0"/>
      <w:marBottom w:val="0"/>
      <w:divBdr>
        <w:top w:val="none" w:sz="0" w:space="0" w:color="auto"/>
        <w:left w:val="none" w:sz="0" w:space="0" w:color="auto"/>
        <w:bottom w:val="none" w:sz="0" w:space="0" w:color="auto"/>
        <w:right w:val="none" w:sz="0" w:space="0" w:color="auto"/>
      </w:divBdr>
    </w:div>
    <w:div w:id="1637904290">
      <w:bodyDiv w:val="1"/>
      <w:marLeft w:val="0"/>
      <w:marRight w:val="0"/>
      <w:marTop w:val="0"/>
      <w:marBottom w:val="0"/>
      <w:divBdr>
        <w:top w:val="none" w:sz="0" w:space="0" w:color="auto"/>
        <w:left w:val="none" w:sz="0" w:space="0" w:color="auto"/>
        <w:bottom w:val="none" w:sz="0" w:space="0" w:color="auto"/>
        <w:right w:val="none" w:sz="0" w:space="0" w:color="auto"/>
      </w:divBdr>
    </w:div>
    <w:div w:id="209034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microsoft.com/office/2007/relationships/stylesWithEffects" Target="stylesWithEffect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v.sidorenkov@itmf.vniief.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9E8D2D216F84F428F9D122D5F55127F"/>
        <w:category>
          <w:name w:val="Общие"/>
          <w:gallery w:val="placeholder"/>
        </w:category>
        <w:types>
          <w:type w:val="bbPlcHdr"/>
        </w:types>
        <w:behaviors>
          <w:behavior w:val="content"/>
        </w:behaviors>
        <w:guid w:val="{C4237577-38AE-41B9-9064-54642920A7FB}"/>
      </w:docPartPr>
      <w:docPartBody>
        <w:p w:rsidR="00EC4AEC" w:rsidRDefault="00EC4AEC">
          <w:pPr>
            <w:pStyle w:val="D9E8D2D216F84F428F9D122D5F55127F1"/>
          </w:pPr>
          <w:r>
            <w:rPr>
              <w:rStyle w:val="a3"/>
              <w:rFonts w:ascii="Tahoma" w:hAnsi="Tahoma" w:cs="Tahoma"/>
              <w:color w:val="FF0000"/>
              <w:sz w:val="20"/>
              <w:szCs w:val="20"/>
            </w:rPr>
            <w:t>Место для ввода даты.</w:t>
          </w:r>
        </w:p>
      </w:docPartBody>
    </w:docPart>
    <w:docPart>
      <w:docPartPr>
        <w:name w:val="F105B69179BE415E9171A09FB305C7C9"/>
        <w:category>
          <w:name w:val="Общие"/>
          <w:gallery w:val="placeholder"/>
        </w:category>
        <w:types>
          <w:type w:val="bbPlcHdr"/>
        </w:types>
        <w:behaviors>
          <w:behavior w:val="content"/>
        </w:behaviors>
        <w:guid w:val="{A9B6EF26-4478-49A3-B89E-4F402FAA1DC7}"/>
      </w:docPartPr>
      <w:docPartBody>
        <w:p w:rsidR="00EC4AEC" w:rsidRDefault="00EC4AEC">
          <w:pPr>
            <w:pStyle w:val="F105B69179BE415E9171A09FB305C7C91"/>
          </w:pPr>
          <w:r>
            <w:rPr>
              <w:rFonts w:ascii="Tahoma" w:hAnsi="Tahoma" w:cs="Tahoma"/>
              <w:b/>
              <w:color w:val="FF0000"/>
              <w:sz w:val="20"/>
              <w:szCs w:val="20"/>
            </w:rPr>
            <w:t>выберите вариант</w:t>
          </w:r>
        </w:p>
      </w:docPartBody>
    </w:docPart>
    <w:docPart>
      <w:docPartPr>
        <w:name w:val="8CB41E33B6E0487DA92FEA036D4186B8"/>
        <w:category>
          <w:name w:val="Общие"/>
          <w:gallery w:val="placeholder"/>
        </w:category>
        <w:types>
          <w:type w:val="bbPlcHdr"/>
        </w:types>
        <w:behaviors>
          <w:behavior w:val="content"/>
        </w:behaviors>
        <w:guid w:val="{9623C0DD-FF89-4761-A0B9-3A3F0E760D34}"/>
      </w:docPartPr>
      <w:docPartBody>
        <w:p w:rsidR="00EC4AEC" w:rsidRDefault="00EC4AEC">
          <w:pPr>
            <w:pStyle w:val="8CB41E33B6E0487DA92FEA036D4186B8"/>
          </w:pPr>
          <w:r>
            <w:rPr>
              <w:rFonts w:ascii="Tahoma" w:hAnsi="Tahoma" w:cs="Tahoma"/>
              <w:b/>
              <w:color w:val="FF0000"/>
              <w:sz w:val="20"/>
              <w:szCs w:val="20"/>
            </w:rPr>
            <w:t>выберите вариант</w:t>
          </w:r>
        </w:p>
      </w:docPartBody>
    </w:docPart>
    <w:docPart>
      <w:docPartPr>
        <w:name w:val="DA12BEE95B654780A7DAB79AACE759B7"/>
        <w:category>
          <w:name w:val="Общие"/>
          <w:gallery w:val="placeholder"/>
        </w:category>
        <w:types>
          <w:type w:val="bbPlcHdr"/>
        </w:types>
        <w:behaviors>
          <w:behavior w:val="content"/>
        </w:behaviors>
        <w:guid w:val="{F84441E7-5FD6-4B5F-B9FC-33731CDD85AC}"/>
      </w:docPartPr>
      <w:docPartBody>
        <w:p w:rsidR="00EC4AEC" w:rsidRDefault="00EC4AEC">
          <w:pPr>
            <w:pStyle w:val="DA12BEE95B654780A7DAB79AACE759B7"/>
          </w:pPr>
          <w:r>
            <w:rPr>
              <w:rFonts w:ascii="Tahoma" w:hAnsi="Tahoma" w:cs="Tahoma"/>
              <w:b/>
              <w:color w:val="FF0000"/>
              <w:sz w:val="20"/>
              <w:szCs w:val="20"/>
            </w:rPr>
            <w:t>выберите вариант</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08"/>
  <w:characterSpacingControl w:val="doNotCompress"/>
  <w:compat>
    <w:useFELayout/>
  </w:compat>
  <w:rsids>
    <w:rsidRoot w:val="00EC4AEC"/>
    <w:rsid w:val="003071DF"/>
    <w:rsid w:val="00A944A7"/>
    <w:rsid w:val="00B414D3"/>
    <w:rsid w:val="00EC4AEC"/>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A2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414D3"/>
    <w:rPr>
      <w:color w:val="808080"/>
    </w:rPr>
  </w:style>
  <w:style w:type="paragraph" w:customStyle="1" w:styleId="55459AF1A2074CD4949098057E0E523F">
    <w:name w:val="55459AF1A2074CD4949098057E0E523F"/>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1">
    <w:name w:val="55459AF1A2074CD4949098057E0E523F1"/>
    <w:rsid w:val="00581A2B"/>
    <w:pPr>
      <w:spacing w:after="120" w:line="240" w:lineRule="auto"/>
    </w:pPr>
    <w:rPr>
      <w:rFonts w:ascii="Times New Roman" w:eastAsia="Batang" w:hAnsi="Times New Roman" w:cs="Times New Roman"/>
      <w:sz w:val="24"/>
      <w:szCs w:val="24"/>
      <w:lang w:eastAsia="ko-KR"/>
    </w:rPr>
  </w:style>
  <w:style w:type="paragraph" w:customStyle="1" w:styleId="622E3392D2214A69A8C4BF1973CB245A">
    <w:name w:val="622E3392D2214A69A8C4BF1973CB245A"/>
    <w:rsid w:val="00581A2B"/>
  </w:style>
  <w:style w:type="paragraph" w:customStyle="1" w:styleId="6A4CDDCDA7CD4F0894E1B4178F74F78B">
    <w:name w:val="6A4CDDCDA7CD4F0894E1B4178F74F78B"/>
    <w:rsid w:val="00581A2B"/>
  </w:style>
  <w:style w:type="paragraph" w:customStyle="1" w:styleId="476272DA7A1B4A88B2B70DD91AAF47C0">
    <w:name w:val="476272DA7A1B4A88B2B70DD91AAF47C0"/>
    <w:rsid w:val="00581A2B"/>
  </w:style>
  <w:style w:type="paragraph" w:customStyle="1" w:styleId="8BD9153DDDDB46788328E02700D36F6A">
    <w:name w:val="8BD9153DDDDB46788328E02700D36F6A"/>
    <w:rsid w:val="00581A2B"/>
  </w:style>
  <w:style w:type="paragraph" w:customStyle="1" w:styleId="BA4C6654560A4429B9D6754390F4D362">
    <w:name w:val="BA4C6654560A4429B9D6754390F4D362"/>
    <w:rsid w:val="00581A2B"/>
  </w:style>
  <w:style w:type="paragraph" w:customStyle="1" w:styleId="FE9B484850A44DF3993DB1B7822DF82F">
    <w:name w:val="FE9B484850A44DF3993DB1B7822DF82F"/>
    <w:rsid w:val="00581A2B"/>
  </w:style>
  <w:style w:type="paragraph" w:customStyle="1" w:styleId="06E5EC8265A241BCA91EA16D71E0A91A">
    <w:name w:val="06E5EC8265A241BCA91EA16D71E0A91A"/>
    <w:rsid w:val="00581A2B"/>
  </w:style>
  <w:style w:type="paragraph" w:customStyle="1" w:styleId="47D48E7DBB1B48FFAC61A56F12FC50C0">
    <w:name w:val="47D48E7DBB1B48FFAC61A56F12FC50C0"/>
    <w:rsid w:val="00581A2B"/>
  </w:style>
  <w:style w:type="paragraph" w:customStyle="1" w:styleId="3DD61FB4F25946309AF2A6DC6EFC4436">
    <w:name w:val="3DD61FB4F25946309AF2A6DC6EFC4436"/>
    <w:rsid w:val="00581A2B"/>
  </w:style>
  <w:style w:type="paragraph" w:customStyle="1" w:styleId="86ED11D7771346F68245AD9BC6A556A1">
    <w:name w:val="86ED11D7771346F68245AD9BC6A556A1"/>
    <w:rsid w:val="00581A2B"/>
  </w:style>
  <w:style w:type="paragraph" w:customStyle="1" w:styleId="55459AF1A2074CD4949098057E0E523F2">
    <w:name w:val="55459AF1A2074CD4949098057E0E523F2"/>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1">
    <w:name w:val="6A4CDDCDA7CD4F0894E1B4178F74F78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1">
    <w:name w:val="86ED11D7771346F68245AD9BC6A556A11"/>
    <w:rsid w:val="00581A2B"/>
    <w:pPr>
      <w:spacing w:after="120" w:line="240" w:lineRule="auto"/>
    </w:pPr>
    <w:rPr>
      <w:rFonts w:ascii="Times New Roman" w:eastAsia="Batang" w:hAnsi="Times New Roman" w:cs="Times New Roman"/>
      <w:sz w:val="24"/>
      <w:szCs w:val="24"/>
      <w:lang w:eastAsia="ko-KR"/>
    </w:rPr>
  </w:style>
  <w:style w:type="paragraph" w:customStyle="1" w:styleId="E6F5245DD4B14326A0CA62EB1D983353">
    <w:name w:val="E6F5245DD4B14326A0CA62EB1D983353"/>
    <w:rsid w:val="00581A2B"/>
  </w:style>
  <w:style w:type="paragraph" w:customStyle="1" w:styleId="4813FA103E8541809AFEC3720F123ACB">
    <w:name w:val="4813FA103E8541809AFEC3720F123ACB"/>
    <w:rsid w:val="00581A2B"/>
  </w:style>
  <w:style w:type="paragraph" w:customStyle="1" w:styleId="C4EF8AC63D0D4E2B825A942425C45361">
    <w:name w:val="C4EF8AC63D0D4E2B825A942425C45361"/>
    <w:rsid w:val="00581A2B"/>
  </w:style>
  <w:style w:type="paragraph" w:customStyle="1" w:styleId="8E6AE3581013424EB2E224A70B5AE857">
    <w:name w:val="8E6AE3581013424EB2E224A70B5AE857"/>
    <w:rsid w:val="00581A2B"/>
  </w:style>
  <w:style w:type="paragraph" w:customStyle="1" w:styleId="A715DC59A186446C9427F10FF52BF81B">
    <w:name w:val="A715DC59A186446C9427F10FF52BF81B"/>
    <w:rsid w:val="00581A2B"/>
  </w:style>
  <w:style w:type="paragraph" w:customStyle="1" w:styleId="9B4C1B16E81743C2A6AE8B4A44DC1568">
    <w:name w:val="9B4C1B16E81743C2A6AE8B4A44DC1568"/>
    <w:rsid w:val="00581A2B"/>
  </w:style>
  <w:style w:type="paragraph" w:customStyle="1" w:styleId="9B4C1B16E81743C2A6AE8B4A44DC15681">
    <w:name w:val="9B4C1B16E81743C2A6AE8B4A44DC15681"/>
    <w:rsid w:val="00581A2B"/>
    <w:pPr>
      <w:spacing w:after="120" w:line="240" w:lineRule="auto"/>
    </w:pPr>
    <w:rPr>
      <w:rFonts w:ascii="Times New Roman" w:eastAsia="Batang" w:hAnsi="Times New Roman" w:cs="Times New Roman"/>
      <w:sz w:val="24"/>
      <w:szCs w:val="24"/>
      <w:lang w:eastAsia="ko-KR"/>
    </w:rPr>
  </w:style>
  <w:style w:type="paragraph" w:customStyle="1" w:styleId="55459AF1A2074CD4949098057E0E523F3">
    <w:name w:val="55459AF1A2074CD4949098057E0E523F3"/>
    <w:rsid w:val="00581A2B"/>
    <w:pPr>
      <w:spacing w:after="120" w:line="240" w:lineRule="auto"/>
    </w:pPr>
    <w:rPr>
      <w:rFonts w:ascii="Times New Roman" w:eastAsia="Batang" w:hAnsi="Times New Roman" w:cs="Times New Roman"/>
      <w:sz w:val="24"/>
      <w:szCs w:val="24"/>
      <w:lang w:eastAsia="ko-KR"/>
    </w:rPr>
  </w:style>
  <w:style w:type="paragraph" w:customStyle="1" w:styleId="6A4CDDCDA7CD4F0894E1B4178F74F78B2">
    <w:name w:val="6A4CDDCDA7CD4F0894E1B4178F74F78B2"/>
    <w:rsid w:val="00581A2B"/>
    <w:pPr>
      <w:spacing w:after="120" w:line="240" w:lineRule="auto"/>
    </w:pPr>
    <w:rPr>
      <w:rFonts w:ascii="Times New Roman" w:eastAsia="Batang" w:hAnsi="Times New Roman" w:cs="Times New Roman"/>
      <w:sz w:val="24"/>
      <w:szCs w:val="24"/>
      <w:lang w:eastAsia="ko-KR"/>
    </w:rPr>
  </w:style>
  <w:style w:type="paragraph" w:customStyle="1" w:styleId="8E6AE3581013424EB2E224A70B5AE8571">
    <w:name w:val="8E6AE3581013424EB2E224A70B5AE8571"/>
    <w:rsid w:val="00581A2B"/>
    <w:pPr>
      <w:spacing w:after="120" w:line="240" w:lineRule="auto"/>
    </w:pPr>
    <w:rPr>
      <w:rFonts w:ascii="Times New Roman" w:eastAsia="Batang" w:hAnsi="Times New Roman" w:cs="Times New Roman"/>
      <w:sz w:val="24"/>
      <w:szCs w:val="24"/>
      <w:lang w:eastAsia="ko-KR"/>
    </w:rPr>
  </w:style>
  <w:style w:type="paragraph" w:customStyle="1" w:styleId="4813FA103E8541809AFEC3720F123ACB1">
    <w:name w:val="4813FA103E8541809AFEC3720F123ACB1"/>
    <w:rsid w:val="00581A2B"/>
    <w:pPr>
      <w:spacing w:after="120" w:line="240" w:lineRule="auto"/>
    </w:pPr>
    <w:rPr>
      <w:rFonts w:ascii="Times New Roman" w:eastAsia="Batang" w:hAnsi="Times New Roman" w:cs="Times New Roman"/>
      <w:sz w:val="24"/>
      <w:szCs w:val="24"/>
      <w:lang w:eastAsia="ko-KR"/>
    </w:rPr>
  </w:style>
  <w:style w:type="paragraph" w:customStyle="1" w:styleId="86ED11D7771346F68245AD9BC6A556A12">
    <w:name w:val="86ED11D7771346F68245AD9BC6A556A12"/>
    <w:rsid w:val="00581A2B"/>
    <w:pPr>
      <w:spacing w:after="120" w:line="240" w:lineRule="auto"/>
    </w:pPr>
    <w:rPr>
      <w:rFonts w:ascii="Times New Roman" w:eastAsia="Batang" w:hAnsi="Times New Roman" w:cs="Times New Roman"/>
      <w:sz w:val="24"/>
      <w:szCs w:val="24"/>
      <w:lang w:eastAsia="ko-KR"/>
    </w:rPr>
  </w:style>
  <w:style w:type="paragraph" w:customStyle="1" w:styleId="3BEBF53F440740FC8087BB8072F17DE0">
    <w:name w:val="3BEBF53F440740FC8087BB8072F17DE0"/>
    <w:rsid w:val="00581A2B"/>
  </w:style>
  <w:style w:type="paragraph" w:customStyle="1" w:styleId="60F6A13B8D474D3F9669450DA6B3D045">
    <w:name w:val="60F6A13B8D474D3F9669450DA6B3D045"/>
    <w:rsid w:val="00581A2B"/>
  </w:style>
  <w:style w:type="paragraph" w:customStyle="1" w:styleId="11A6976D872343148597CE8B7636655F">
    <w:name w:val="11A6976D872343148597CE8B7636655F"/>
    <w:rsid w:val="00581A2B"/>
  </w:style>
  <w:style w:type="paragraph" w:customStyle="1" w:styleId="3DBC3B6F094F45A3BBC209CE021B98FC">
    <w:name w:val="3DBC3B6F094F45A3BBC209CE021B98FC"/>
    <w:rsid w:val="00581A2B"/>
  </w:style>
  <w:style w:type="paragraph" w:customStyle="1" w:styleId="45C4D35443674998ABBE15753E812BA7">
    <w:name w:val="45C4D35443674998ABBE15753E812BA7"/>
    <w:rsid w:val="00581A2B"/>
  </w:style>
  <w:style w:type="paragraph" w:customStyle="1" w:styleId="E61DED648283496EB0379EF7C857B89C">
    <w:name w:val="E61DED648283496EB0379EF7C857B89C"/>
    <w:rsid w:val="00581A2B"/>
  </w:style>
  <w:style w:type="paragraph" w:customStyle="1" w:styleId="5ED9490E6DBC4FC39D607A892A862128">
    <w:name w:val="5ED9490E6DBC4FC39D607A892A862128"/>
    <w:rsid w:val="00A65662"/>
  </w:style>
  <w:style w:type="paragraph" w:customStyle="1" w:styleId="DE2A23465921421BB82969B0C0389584">
    <w:name w:val="DE2A23465921421BB82969B0C0389584"/>
    <w:rsid w:val="00A65662"/>
  </w:style>
  <w:style w:type="paragraph" w:customStyle="1" w:styleId="55459AF1A2074CD4949098057E0E523F4">
    <w:name w:val="55459AF1A2074CD4949098057E0E523F4"/>
    <w:rsid w:val="00B573A4"/>
    <w:pPr>
      <w:spacing w:after="0" w:line="240" w:lineRule="auto"/>
    </w:pPr>
    <w:rPr>
      <w:rFonts w:ascii="Times New Roman" w:eastAsia="Batang" w:hAnsi="Times New Roman" w:cs="Times New Roman"/>
      <w:sz w:val="24"/>
      <w:szCs w:val="24"/>
      <w:lang w:eastAsia="ko-KR"/>
    </w:rPr>
  </w:style>
  <w:style w:type="paragraph" w:customStyle="1" w:styleId="6A4CDDCDA7CD4F0894E1B4178F74F78B3">
    <w:name w:val="6A4CDDCDA7CD4F0894E1B4178F74F78B3"/>
    <w:rsid w:val="00B573A4"/>
    <w:pPr>
      <w:spacing w:after="0" w:line="240" w:lineRule="auto"/>
    </w:pPr>
    <w:rPr>
      <w:rFonts w:ascii="Times New Roman" w:eastAsia="Batang" w:hAnsi="Times New Roman" w:cs="Times New Roman"/>
      <w:sz w:val="24"/>
      <w:szCs w:val="24"/>
      <w:lang w:eastAsia="ko-KR"/>
    </w:rPr>
  </w:style>
  <w:style w:type="paragraph" w:customStyle="1" w:styleId="86ED11D7771346F68245AD9BC6A556A13">
    <w:name w:val="86ED11D7771346F68245AD9BC6A556A13"/>
    <w:rsid w:val="00B573A4"/>
    <w:pPr>
      <w:spacing w:after="0" w:line="240" w:lineRule="auto"/>
    </w:pPr>
    <w:rPr>
      <w:rFonts w:ascii="Times New Roman" w:eastAsia="Batang" w:hAnsi="Times New Roman" w:cs="Times New Roman"/>
      <w:sz w:val="24"/>
      <w:szCs w:val="24"/>
      <w:lang w:eastAsia="ko-KR"/>
    </w:rPr>
  </w:style>
  <w:style w:type="paragraph" w:customStyle="1" w:styleId="876F51A4E8124E97A7F6BFA588533E74">
    <w:name w:val="876F51A4E8124E97A7F6BFA588533E74"/>
    <w:rsid w:val="00B573A4"/>
  </w:style>
  <w:style w:type="paragraph" w:customStyle="1" w:styleId="1F683C5766F84D25AD5F3BE4BE6995FB">
    <w:name w:val="1F683C5766F84D25AD5F3BE4BE6995FB"/>
    <w:rsid w:val="00B573A4"/>
  </w:style>
  <w:style w:type="paragraph" w:customStyle="1" w:styleId="55459AF1A2074CD4949098057E0E523F5">
    <w:name w:val="55459AF1A2074CD4949098057E0E523F5"/>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4">
    <w:name w:val="6A4CDDCDA7CD4F0894E1B4178F74F78B4"/>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4">
    <w:name w:val="86ED11D7771346F68245AD9BC6A556A14"/>
    <w:rsid w:val="00DC6F4A"/>
    <w:pPr>
      <w:spacing w:after="0" w:line="240" w:lineRule="auto"/>
    </w:pPr>
    <w:rPr>
      <w:rFonts w:ascii="Times New Roman" w:eastAsia="Batang" w:hAnsi="Times New Roman" w:cs="Times New Roman"/>
      <w:sz w:val="24"/>
      <w:szCs w:val="24"/>
      <w:lang w:eastAsia="ko-KR"/>
    </w:rPr>
  </w:style>
  <w:style w:type="paragraph" w:customStyle="1" w:styleId="3A78684440844046B28E423905B099C7">
    <w:name w:val="3A78684440844046B28E423905B099C7"/>
    <w:rsid w:val="00DC6F4A"/>
  </w:style>
  <w:style w:type="paragraph" w:customStyle="1" w:styleId="55459AF1A2074CD4949098057E0E523F6">
    <w:name w:val="55459AF1A2074CD4949098057E0E523F6"/>
    <w:rsid w:val="00DC6F4A"/>
    <w:pPr>
      <w:spacing w:after="0" w:line="240" w:lineRule="auto"/>
    </w:pPr>
    <w:rPr>
      <w:rFonts w:ascii="Times New Roman" w:eastAsia="Batang" w:hAnsi="Times New Roman" w:cs="Times New Roman"/>
      <w:sz w:val="24"/>
      <w:szCs w:val="24"/>
      <w:lang w:eastAsia="ko-KR"/>
    </w:rPr>
  </w:style>
  <w:style w:type="paragraph" w:customStyle="1" w:styleId="6A4CDDCDA7CD4F0894E1B4178F74F78B5">
    <w:name w:val="6A4CDDCDA7CD4F0894E1B4178F74F78B5"/>
    <w:rsid w:val="00DC6F4A"/>
    <w:pPr>
      <w:spacing w:after="0" w:line="240" w:lineRule="auto"/>
    </w:pPr>
    <w:rPr>
      <w:rFonts w:ascii="Times New Roman" w:eastAsia="Batang" w:hAnsi="Times New Roman" w:cs="Times New Roman"/>
      <w:sz w:val="24"/>
      <w:szCs w:val="24"/>
      <w:lang w:eastAsia="ko-KR"/>
    </w:rPr>
  </w:style>
  <w:style w:type="paragraph" w:customStyle="1" w:styleId="86ED11D7771346F68245AD9BC6A556A15">
    <w:name w:val="86ED11D7771346F68245AD9BC6A556A15"/>
    <w:rsid w:val="00DC6F4A"/>
    <w:pPr>
      <w:spacing w:after="0" w:line="240" w:lineRule="auto"/>
    </w:pPr>
    <w:rPr>
      <w:rFonts w:ascii="Times New Roman" w:eastAsia="Batang" w:hAnsi="Times New Roman" w:cs="Times New Roman"/>
      <w:sz w:val="24"/>
      <w:szCs w:val="24"/>
      <w:lang w:eastAsia="ko-KR"/>
    </w:rPr>
  </w:style>
  <w:style w:type="paragraph" w:customStyle="1" w:styleId="637C68EA721F4E98BC0B298BF85466D8">
    <w:name w:val="637C68EA721F4E98BC0B298BF85466D8"/>
    <w:rsid w:val="00DC6F4A"/>
  </w:style>
  <w:style w:type="paragraph" w:customStyle="1" w:styleId="98BA7E335E904178BF5429B82DE62D75">
    <w:name w:val="98BA7E335E904178BF5429B82DE62D75"/>
    <w:rsid w:val="00DC6F4A"/>
  </w:style>
  <w:style w:type="paragraph" w:customStyle="1" w:styleId="C78FF08ABD464D81B7BCA832DA52B8A7">
    <w:name w:val="C78FF08ABD464D81B7BCA832DA52B8A7"/>
    <w:rsid w:val="00DC6F4A"/>
  </w:style>
  <w:style w:type="paragraph" w:customStyle="1" w:styleId="F3C548FE988F4B46A787CD092C52BC92">
    <w:name w:val="F3C548FE988F4B46A787CD092C52BC92"/>
    <w:rsid w:val="00DC6F4A"/>
  </w:style>
  <w:style w:type="paragraph" w:customStyle="1" w:styleId="A09E77DCB07948EFBF4384A2E25F0F7A">
    <w:name w:val="A09E77DCB07948EFBF4384A2E25F0F7A"/>
    <w:rsid w:val="00DC6F4A"/>
  </w:style>
  <w:style w:type="paragraph" w:customStyle="1" w:styleId="DB798417B1C348F09FC73A3C801ED9DD">
    <w:name w:val="DB798417B1C348F09FC73A3C801ED9DD"/>
    <w:rsid w:val="00DC6F4A"/>
  </w:style>
  <w:style w:type="paragraph" w:customStyle="1" w:styleId="4121A818B2FE4AC59A1CD35AD8CF136C">
    <w:name w:val="4121A818B2FE4AC59A1CD35AD8CF136C"/>
    <w:rsid w:val="00DC6F4A"/>
  </w:style>
  <w:style w:type="paragraph" w:customStyle="1" w:styleId="FF20D5C9F4D341889605CC48A5B4A6AF">
    <w:name w:val="FF20D5C9F4D341889605CC48A5B4A6AF"/>
    <w:rsid w:val="00DC6F4A"/>
  </w:style>
  <w:style w:type="paragraph" w:customStyle="1" w:styleId="4211781BE5AF42B1A42C9F7315CF1CD3">
    <w:name w:val="4211781BE5AF42B1A42C9F7315CF1CD3"/>
    <w:rsid w:val="00DC6F4A"/>
  </w:style>
  <w:style w:type="paragraph" w:customStyle="1" w:styleId="7810CAC9876545B8820067A240E175E9">
    <w:name w:val="7810CAC9876545B8820067A240E175E9"/>
    <w:rsid w:val="00DC6F4A"/>
  </w:style>
  <w:style w:type="paragraph" w:customStyle="1" w:styleId="9D2BAB4669E346E7881BA747922643B7">
    <w:name w:val="9D2BAB4669E346E7881BA747922643B7"/>
    <w:rsid w:val="00DC6F4A"/>
  </w:style>
  <w:style w:type="paragraph" w:customStyle="1" w:styleId="EEDDE103D86E471EA20DB9B9BB10F833">
    <w:name w:val="EEDDE103D86E471EA20DB9B9BB10F833"/>
    <w:rsid w:val="00DC6F4A"/>
  </w:style>
  <w:style w:type="paragraph" w:customStyle="1" w:styleId="38BC4A9F558F44C58ABE38AF5C9AA98C">
    <w:name w:val="38BC4A9F558F44C58ABE38AF5C9AA98C"/>
    <w:rsid w:val="00E42DFD"/>
  </w:style>
  <w:style w:type="paragraph" w:customStyle="1" w:styleId="F598444DD736431D90FB25F9970E44BB">
    <w:name w:val="F598444DD736431D90FB25F9970E44BB"/>
    <w:rsid w:val="00E42DFD"/>
  </w:style>
  <w:style w:type="paragraph" w:customStyle="1" w:styleId="B8E5440CA45D4E36911551C573D404C3">
    <w:name w:val="B8E5440CA45D4E36911551C573D404C3"/>
    <w:rsid w:val="00E42DFD"/>
  </w:style>
  <w:style w:type="paragraph" w:customStyle="1" w:styleId="670DFA30844E49B188783FA69ECAFA64">
    <w:name w:val="670DFA30844E49B188783FA69ECAFA64"/>
    <w:rsid w:val="00E42DFD"/>
  </w:style>
  <w:style w:type="paragraph" w:customStyle="1" w:styleId="530B5E46C84C4CC18C8532CCDA7ED532">
    <w:name w:val="530B5E46C84C4CC18C8532CCDA7ED532"/>
    <w:rsid w:val="00E42DFD"/>
  </w:style>
  <w:style w:type="paragraph" w:customStyle="1" w:styleId="4DFA01D0E42A4C83B6AFC8204F4E3AF1">
    <w:name w:val="4DFA01D0E42A4C83B6AFC8204F4E3AF1"/>
    <w:rsid w:val="00E42DFD"/>
  </w:style>
  <w:style w:type="paragraph" w:customStyle="1" w:styleId="8F8E0CDFC9304443BF24476E8A589DDE">
    <w:name w:val="8F8E0CDFC9304443BF24476E8A589DDE"/>
    <w:rsid w:val="00E42DFD"/>
    <w:pPr>
      <w:spacing w:after="0" w:line="240" w:lineRule="auto"/>
    </w:pPr>
    <w:rPr>
      <w:rFonts w:ascii="Times New Roman" w:eastAsia="Batang" w:hAnsi="Times New Roman" w:cs="Times New Roman"/>
      <w:sz w:val="24"/>
      <w:szCs w:val="24"/>
      <w:lang w:eastAsia="ko-KR"/>
    </w:rPr>
  </w:style>
  <w:style w:type="paragraph" w:customStyle="1" w:styleId="B8E5440CA45D4E36911551C573D404C31">
    <w:name w:val="B8E5440CA45D4E36911551C573D404C31"/>
    <w:rsid w:val="00E42DFD"/>
    <w:pPr>
      <w:spacing w:after="0" w:line="240" w:lineRule="auto"/>
    </w:pPr>
    <w:rPr>
      <w:rFonts w:ascii="Times New Roman" w:eastAsia="Batang" w:hAnsi="Times New Roman" w:cs="Times New Roman"/>
      <w:sz w:val="24"/>
      <w:szCs w:val="24"/>
      <w:lang w:eastAsia="ko-KR"/>
    </w:rPr>
  </w:style>
  <w:style w:type="paragraph" w:customStyle="1" w:styleId="55459AF1A2074CD4949098057E0E523F7">
    <w:name w:val="55459AF1A2074CD4949098057E0E523F7"/>
    <w:rsid w:val="00E42DFD"/>
    <w:pPr>
      <w:spacing w:after="0" w:line="240" w:lineRule="auto"/>
    </w:pPr>
    <w:rPr>
      <w:rFonts w:ascii="Times New Roman" w:eastAsia="Batang" w:hAnsi="Times New Roman" w:cs="Times New Roman"/>
      <w:sz w:val="24"/>
      <w:szCs w:val="24"/>
      <w:lang w:eastAsia="ko-KR"/>
    </w:rPr>
  </w:style>
  <w:style w:type="paragraph" w:customStyle="1" w:styleId="6A4CDDCDA7CD4F0894E1B4178F74F78B6">
    <w:name w:val="6A4CDDCDA7CD4F0894E1B4178F74F78B6"/>
    <w:rsid w:val="00E42DFD"/>
    <w:pPr>
      <w:spacing w:after="0" w:line="240" w:lineRule="auto"/>
    </w:pPr>
    <w:rPr>
      <w:rFonts w:ascii="Times New Roman" w:eastAsia="Batang" w:hAnsi="Times New Roman" w:cs="Times New Roman"/>
      <w:sz w:val="24"/>
      <w:szCs w:val="24"/>
      <w:lang w:eastAsia="ko-KR"/>
    </w:rPr>
  </w:style>
  <w:style w:type="paragraph" w:customStyle="1" w:styleId="FF20D5C9F4D341889605CC48A5B4A6AF1">
    <w:name w:val="FF20D5C9F4D341889605CC48A5B4A6AF1"/>
    <w:rsid w:val="00E42DFD"/>
    <w:pPr>
      <w:spacing w:after="0" w:line="240" w:lineRule="auto"/>
    </w:pPr>
    <w:rPr>
      <w:rFonts w:ascii="Times New Roman" w:eastAsia="Batang" w:hAnsi="Times New Roman" w:cs="Times New Roman"/>
      <w:sz w:val="24"/>
      <w:szCs w:val="24"/>
      <w:lang w:eastAsia="ko-KR"/>
    </w:rPr>
  </w:style>
  <w:style w:type="paragraph" w:customStyle="1" w:styleId="7810CAC9876545B8820067A240E175E91">
    <w:name w:val="7810CAC9876545B8820067A240E175E91"/>
    <w:rsid w:val="00E42DFD"/>
    <w:pPr>
      <w:spacing w:after="0" w:line="240" w:lineRule="auto"/>
    </w:pPr>
    <w:rPr>
      <w:rFonts w:ascii="Times New Roman" w:eastAsia="Batang" w:hAnsi="Times New Roman" w:cs="Times New Roman"/>
      <w:sz w:val="24"/>
      <w:szCs w:val="24"/>
      <w:lang w:eastAsia="ko-KR"/>
    </w:rPr>
  </w:style>
  <w:style w:type="paragraph" w:customStyle="1" w:styleId="4DFA01D0E42A4C83B6AFC8204F4E3AF11">
    <w:name w:val="4DFA01D0E42A4C83B6AFC8204F4E3AF11"/>
    <w:rsid w:val="00E42DFD"/>
    <w:pPr>
      <w:spacing w:after="0" w:line="240" w:lineRule="auto"/>
    </w:pPr>
    <w:rPr>
      <w:rFonts w:ascii="Times New Roman" w:eastAsia="Batang" w:hAnsi="Times New Roman" w:cs="Times New Roman"/>
      <w:sz w:val="24"/>
      <w:szCs w:val="24"/>
      <w:lang w:eastAsia="ko-KR"/>
    </w:rPr>
  </w:style>
  <w:style w:type="paragraph" w:customStyle="1" w:styleId="EEDDE103D86E471EA20DB9B9BB10F8331">
    <w:name w:val="EEDDE103D86E471EA20DB9B9BB10F8331"/>
    <w:rsid w:val="00E42DFD"/>
    <w:pPr>
      <w:spacing w:after="0" w:line="240" w:lineRule="auto"/>
    </w:pPr>
    <w:rPr>
      <w:rFonts w:ascii="Times New Roman" w:eastAsia="Batang" w:hAnsi="Times New Roman" w:cs="Times New Roman"/>
      <w:sz w:val="24"/>
      <w:szCs w:val="24"/>
      <w:lang w:eastAsia="ko-KR"/>
    </w:rPr>
  </w:style>
  <w:style w:type="paragraph" w:customStyle="1" w:styleId="D23CE12693E24ADAA29B6D16F27259F8">
    <w:name w:val="D23CE12693E24ADAA29B6D16F27259F8"/>
    <w:rsid w:val="001650A7"/>
  </w:style>
  <w:style w:type="paragraph" w:customStyle="1" w:styleId="DAF6E52E789246A3A1EFE17BBADEF157">
    <w:name w:val="DAF6E52E789246A3A1EFE17BBADEF157"/>
    <w:rsid w:val="001650A7"/>
  </w:style>
  <w:style w:type="paragraph" w:customStyle="1" w:styleId="8F8E0CDFC9304443BF24476E8A589DDE1">
    <w:name w:val="8F8E0CDFC9304443BF24476E8A589DDE1"/>
    <w:rsid w:val="001650A7"/>
    <w:pPr>
      <w:spacing w:after="0" w:line="240" w:lineRule="auto"/>
    </w:pPr>
    <w:rPr>
      <w:rFonts w:ascii="Times New Roman" w:eastAsia="Batang" w:hAnsi="Times New Roman" w:cs="Times New Roman"/>
      <w:sz w:val="24"/>
      <w:szCs w:val="24"/>
      <w:lang w:eastAsia="ko-KR"/>
    </w:rPr>
  </w:style>
  <w:style w:type="paragraph" w:customStyle="1" w:styleId="B8E5440CA45D4E36911551C573D404C32">
    <w:name w:val="B8E5440CA45D4E36911551C573D404C32"/>
    <w:rsid w:val="001650A7"/>
    <w:pPr>
      <w:spacing w:after="0" w:line="240" w:lineRule="auto"/>
    </w:pPr>
    <w:rPr>
      <w:rFonts w:ascii="Times New Roman" w:eastAsia="Batang" w:hAnsi="Times New Roman" w:cs="Times New Roman"/>
      <w:sz w:val="24"/>
      <w:szCs w:val="24"/>
      <w:lang w:eastAsia="ko-KR"/>
    </w:rPr>
  </w:style>
  <w:style w:type="paragraph" w:customStyle="1" w:styleId="55459AF1A2074CD4949098057E0E523F8">
    <w:name w:val="55459AF1A2074CD4949098057E0E523F8"/>
    <w:rsid w:val="001650A7"/>
    <w:pPr>
      <w:spacing w:after="0" w:line="240" w:lineRule="auto"/>
    </w:pPr>
    <w:rPr>
      <w:rFonts w:ascii="Times New Roman" w:eastAsia="Batang" w:hAnsi="Times New Roman" w:cs="Times New Roman"/>
      <w:sz w:val="24"/>
      <w:szCs w:val="24"/>
      <w:lang w:eastAsia="ko-KR"/>
    </w:rPr>
  </w:style>
  <w:style w:type="paragraph" w:customStyle="1" w:styleId="6A4CDDCDA7CD4F0894E1B4178F74F78B7">
    <w:name w:val="6A4CDDCDA7CD4F0894E1B4178F74F78B7"/>
    <w:rsid w:val="001650A7"/>
    <w:pPr>
      <w:spacing w:after="0" w:line="240" w:lineRule="auto"/>
    </w:pPr>
    <w:rPr>
      <w:rFonts w:ascii="Times New Roman" w:eastAsia="Batang" w:hAnsi="Times New Roman" w:cs="Times New Roman"/>
      <w:sz w:val="24"/>
      <w:szCs w:val="24"/>
      <w:lang w:eastAsia="ko-KR"/>
    </w:rPr>
  </w:style>
  <w:style w:type="paragraph" w:customStyle="1" w:styleId="FF20D5C9F4D341889605CC48A5B4A6AF2">
    <w:name w:val="FF20D5C9F4D341889605CC48A5B4A6AF2"/>
    <w:rsid w:val="001650A7"/>
    <w:pPr>
      <w:spacing w:after="0" w:line="240" w:lineRule="auto"/>
    </w:pPr>
    <w:rPr>
      <w:rFonts w:ascii="Times New Roman" w:eastAsia="Batang" w:hAnsi="Times New Roman" w:cs="Times New Roman"/>
      <w:sz w:val="24"/>
      <w:szCs w:val="24"/>
      <w:lang w:eastAsia="ko-KR"/>
    </w:rPr>
  </w:style>
  <w:style w:type="paragraph" w:customStyle="1" w:styleId="7810CAC9876545B8820067A240E175E92">
    <w:name w:val="7810CAC9876545B8820067A240E175E92"/>
    <w:rsid w:val="001650A7"/>
    <w:pPr>
      <w:spacing w:after="0" w:line="240" w:lineRule="auto"/>
    </w:pPr>
    <w:rPr>
      <w:rFonts w:ascii="Times New Roman" w:eastAsia="Batang" w:hAnsi="Times New Roman" w:cs="Times New Roman"/>
      <w:sz w:val="24"/>
      <w:szCs w:val="24"/>
      <w:lang w:eastAsia="ko-KR"/>
    </w:rPr>
  </w:style>
  <w:style w:type="paragraph" w:customStyle="1" w:styleId="4DFA01D0E42A4C83B6AFC8204F4E3AF12">
    <w:name w:val="4DFA01D0E42A4C83B6AFC8204F4E3AF12"/>
    <w:rsid w:val="001650A7"/>
    <w:pPr>
      <w:spacing w:after="0" w:line="240" w:lineRule="auto"/>
    </w:pPr>
    <w:rPr>
      <w:rFonts w:ascii="Times New Roman" w:eastAsia="Batang" w:hAnsi="Times New Roman" w:cs="Times New Roman"/>
      <w:sz w:val="24"/>
      <w:szCs w:val="24"/>
      <w:lang w:eastAsia="ko-KR"/>
    </w:rPr>
  </w:style>
  <w:style w:type="paragraph" w:customStyle="1" w:styleId="EEDDE103D86E471EA20DB9B9BB10F8332">
    <w:name w:val="EEDDE103D86E471EA20DB9B9BB10F8332"/>
    <w:rsid w:val="001650A7"/>
    <w:pPr>
      <w:spacing w:after="0" w:line="240" w:lineRule="auto"/>
    </w:pPr>
    <w:rPr>
      <w:rFonts w:ascii="Times New Roman" w:eastAsia="Batang" w:hAnsi="Times New Roman" w:cs="Times New Roman"/>
      <w:sz w:val="24"/>
      <w:szCs w:val="24"/>
      <w:lang w:eastAsia="ko-KR"/>
    </w:rPr>
  </w:style>
  <w:style w:type="paragraph" w:customStyle="1" w:styleId="DAF6E52E789246A3A1EFE17BBADEF1571">
    <w:name w:val="DAF6E52E789246A3A1EFE17BBADEF1571"/>
    <w:rsid w:val="001650A7"/>
    <w:pPr>
      <w:spacing w:after="0" w:line="240" w:lineRule="auto"/>
    </w:pPr>
    <w:rPr>
      <w:rFonts w:ascii="Times New Roman" w:eastAsia="Batang" w:hAnsi="Times New Roman" w:cs="Times New Roman"/>
      <w:sz w:val="24"/>
      <w:szCs w:val="24"/>
      <w:lang w:eastAsia="ko-KR"/>
    </w:rPr>
  </w:style>
  <w:style w:type="paragraph" w:customStyle="1" w:styleId="4BDE2C040A544F848C684726E6BCFC8D">
    <w:name w:val="4BDE2C040A544F848C684726E6BCFC8D"/>
    <w:rsid w:val="002618B0"/>
  </w:style>
  <w:style w:type="paragraph" w:customStyle="1" w:styleId="7A9027D94846491AB092D642AE57B7F0">
    <w:name w:val="7A9027D94846491AB092D642AE57B7F0"/>
    <w:rsid w:val="00C877C2"/>
  </w:style>
  <w:style w:type="paragraph" w:customStyle="1" w:styleId="DD6167C0B68E40448F95EAEC50FD097E">
    <w:name w:val="DD6167C0B68E40448F95EAEC50FD097E"/>
    <w:rsid w:val="00C877C2"/>
  </w:style>
  <w:style w:type="paragraph" w:customStyle="1" w:styleId="25CF4139072E4CEAB0820CBAFECDE531">
    <w:name w:val="25CF4139072E4CEAB0820CBAFECDE531"/>
    <w:rsid w:val="007E584E"/>
  </w:style>
  <w:style w:type="paragraph" w:customStyle="1" w:styleId="8F8E0CDFC9304443BF24476E8A589DDE2">
    <w:name w:val="8F8E0CDFC9304443BF24476E8A589DDE2"/>
    <w:rsid w:val="007E584E"/>
    <w:pPr>
      <w:spacing w:after="0" w:line="240" w:lineRule="auto"/>
    </w:pPr>
    <w:rPr>
      <w:rFonts w:ascii="Times New Roman" w:eastAsia="Batang" w:hAnsi="Times New Roman" w:cs="Times New Roman"/>
      <w:sz w:val="24"/>
      <w:szCs w:val="24"/>
      <w:lang w:eastAsia="ko-KR"/>
    </w:rPr>
  </w:style>
  <w:style w:type="paragraph" w:customStyle="1" w:styleId="7A9027D94846491AB092D642AE57B7F01">
    <w:name w:val="7A9027D94846491AB092D642AE57B7F01"/>
    <w:rsid w:val="007E584E"/>
    <w:pPr>
      <w:spacing w:after="0" w:line="240" w:lineRule="auto"/>
    </w:pPr>
    <w:rPr>
      <w:rFonts w:ascii="Times New Roman" w:eastAsia="Batang" w:hAnsi="Times New Roman" w:cs="Times New Roman"/>
      <w:sz w:val="24"/>
      <w:szCs w:val="24"/>
      <w:lang w:eastAsia="ko-KR"/>
    </w:rPr>
  </w:style>
  <w:style w:type="paragraph" w:customStyle="1" w:styleId="55459AF1A2074CD4949098057E0E523F9">
    <w:name w:val="55459AF1A2074CD4949098057E0E523F9"/>
    <w:rsid w:val="007E584E"/>
    <w:pPr>
      <w:spacing w:after="0" w:line="240" w:lineRule="auto"/>
    </w:pPr>
    <w:rPr>
      <w:rFonts w:ascii="Times New Roman" w:eastAsia="Batang" w:hAnsi="Times New Roman" w:cs="Times New Roman"/>
      <w:sz w:val="24"/>
      <w:szCs w:val="24"/>
      <w:lang w:eastAsia="ko-KR"/>
    </w:rPr>
  </w:style>
  <w:style w:type="paragraph" w:customStyle="1" w:styleId="6A4CDDCDA7CD4F0894E1B4178F74F78B8">
    <w:name w:val="6A4CDDCDA7CD4F0894E1B4178F74F78B8"/>
    <w:rsid w:val="007E584E"/>
    <w:pPr>
      <w:spacing w:after="0" w:line="240" w:lineRule="auto"/>
    </w:pPr>
    <w:rPr>
      <w:rFonts w:ascii="Times New Roman" w:eastAsia="Batang" w:hAnsi="Times New Roman" w:cs="Times New Roman"/>
      <w:sz w:val="24"/>
      <w:szCs w:val="24"/>
      <w:lang w:eastAsia="ko-KR"/>
    </w:rPr>
  </w:style>
  <w:style w:type="paragraph" w:customStyle="1" w:styleId="FF20D5C9F4D341889605CC48A5B4A6AF3">
    <w:name w:val="FF20D5C9F4D341889605CC48A5B4A6AF3"/>
    <w:rsid w:val="007E584E"/>
    <w:pPr>
      <w:spacing w:after="0" w:line="240" w:lineRule="auto"/>
    </w:pPr>
    <w:rPr>
      <w:rFonts w:ascii="Times New Roman" w:eastAsia="Batang" w:hAnsi="Times New Roman" w:cs="Times New Roman"/>
      <w:sz w:val="24"/>
      <w:szCs w:val="24"/>
      <w:lang w:eastAsia="ko-KR"/>
    </w:rPr>
  </w:style>
  <w:style w:type="paragraph" w:customStyle="1" w:styleId="7810CAC9876545B8820067A240E175E93">
    <w:name w:val="7810CAC9876545B8820067A240E175E93"/>
    <w:rsid w:val="007E584E"/>
    <w:pPr>
      <w:spacing w:after="0" w:line="240" w:lineRule="auto"/>
    </w:pPr>
    <w:rPr>
      <w:rFonts w:ascii="Times New Roman" w:eastAsia="Batang" w:hAnsi="Times New Roman" w:cs="Times New Roman"/>
      <w:sz w:val="24"/>
      <w:szCs w:val="24"/>
      <w:lang w:eastAsia="ko-KR"/>
    </w:rPr>
  </w:style>
  <w:style w:type="paragraph" w:customStyle="1" w:styleId="25CF4139072E4CEAB0820CBAFECDE5311">
    <w:name w:val="25CF4139072E4CEAB0820CBAFECDE5311"/>
    <w:rsid w:val="007E584E"/>
    <w:pPr>
      <w:spacing w:after="0" w:line="240" w:lineRule="auto"/>
    </w:pPr>
    <w:rPr>
      <w:rFonts w:ascii="Times New Roman" w:eastAsia="Batang" w:hAnsi="Times New Roman" w:cs="Times New Roman"/>
      <w:sz w:val="24"/>
      <w:szCs w:val="24"/>
      <w:lang w:eastAsia="ko-KR"/>
    </w:rPr>
  </w:style>
  <w:style w:type="paragraph" w:customStyle="1" w:styleId="EEDDE103D86E471EA20DB9B9BB10F8333">
    <w:name w:val="EEDDE103D86E471EA20DB9B9BB10F8333"/>
    <w:rsid w:val="007E584E"/>
    <w:pPr>
      <w:spacing w:after="0" w:line="240" w:lineRule="auto"/>
    </w:pPr>
    <w:rPr>
      <w:rFonts w:ascii="Times New Roman" w:eastAsia="Batang" w:hAnsi="Times New Roman" w:cs="Times New Roman"/>
      <w:sz w:val="24"/>
      <w:szCs w:val="24"/>
      <w:lang w:eastAsia="ko-KR"/>
    </w:rPr>
  </w:style>
  <w:style w:type="paragraph" w:customStyle="1" w:styleId="DAF6E52E789246A3A1EFE17BBADEF1572">
    <w:name w:val="DAF6E52E789246A3A1EFE17BBADEF1572"/>
    <w:rsid w:val="007E584E"/>
    <w:pPr>
      <w:spacing w:after="0" w:line="240" w:lineRule="auto"/>
    </w:pPr>
    <w:rPr>
      <w:rFonts w:ascii="Times New Roman" w:eastAsia="Batang" w:hAnsi="Times New Roman" w:cs="Times New Roman"/>
      <w:sz w:val="24"/>
      <w:szCs w:val="24"/>
      <w:lang w:eastAsia="ko-KR"/>
    </w:rPr>
  </w:style>
  <w:style w:type="paragraph" w:customStyle="1" w:styleId="C6BC469A243644B6870068DD1BE336FB">
    <w:name w:val="C6BC469A243644B6870068DD1BE336FB"/>
    <w:rsid w:val="007E584E"/>
  </w:style>
  <w:style w:type="paragraph" w:customStyle="1" w:styleId="BB0DC5FD4D5C4240B25E7247DEEB2FA3">
    <w:name w:val="BB0DC5FD4D5C4240B25E7247DEEB2FA3"/>
    <w:rsid w:val="00F55CD1"/>
  </w:style>
  <w:style w:type="paragraph" w:customStyle="1" w:styleId="8F8E0CDFC9304443BF24476E8A589DDE3">
    <w:name w:val="8F8E0CDFC9304443BF24476E8A589DDE3"/>
    <w:rsid w:val="00F55CD1"/>
    <w:pPr>
      <w:spacing w:after="0" w:line="240" w:lineRule="auto"/>
    </w:pPr>
    <w:rPr>
      <w:rFonts w:ascii="Times New Roman" w:eastAsia="Batang" w:hAnsi="Times New Roman" w:cs="Times New Roman"/>
      <w:sz w:val="24"/>
      <w:szCs w:val="24"/>
      <w:lang w:eastAsia="ko-KR"/>
    </w:rPr>
  </w:style>
  <w:style w:type="paragraph" w:customStyle="1" w:styleId="7A9027D94846491AB092D642AE57B7F02">
    <w:name w:val="7A9027D94846491AB092D642AE57B7F02"/>
    <w:rsid w:val="00F55CD1"/>
    <w:pPr>
      <w:spacing w:after="0" w:line="240" w:lineRule="auto"/>
    </w:pPr>
    <w:rPr>
      <w:rFonts w:ascii="Times New Roman" w:eastAsia="Batang" w:hAnsi="Times New Roman" w:cs="Times New Roman"/>
      <w:sz w:val="24"/>
      <w:szCs w:val="24"/>
      <w:lang w:eastAsia="ko-KR"/>
    </w:rPr>
  </w:style>
  <w:style w:type="paragraph" w:customStyle="1" w:styleId="55459AF1A2074CD4949098057E0E523F10">
    <w:name w:val="55459AF1A2074CD4949098057E0E523F10"/>
    <w:rsid w:val="00F55CD1"/>
    <w:pPr>
      <w:spacing w:after="0" w:line="240" w:lineRule="auto"/>
    </w:pPr>
    <w:rPr>
      <w:rFonts w:ascii="Times New Roman" w:eastAsia="Batang" w:hAnsi="Times New Roman" w:cs="Times New Roman"/>
      <w:sz w:val="24"/>
      <w:szCs w:val="24"/>
      <w:lang w:eastAsia="ko-KR"/>
    </w:rPr>
  </w:style>
  <w:style w:type="paragraph" w:customStyle="1" w:styleId="6A4CDDCDA7CD4F0894E1B4178F74F78B9">
    <w:name w:val="6A4CDDCDA7CD4F0894E1B4178F74F78B9"/>
    <w:rsid w:val="00F55CD1"/>
    <w:pPr>
      <w:spacing w:after="0" w:line="240" w:lineRule="auto"/>
    </w:pPr>
    <w:rPr>
      <w:rFonts w:ascii="Times New Roman" w:eastAsia="Batang" w:hAnsi="Times New Roman" w:cs="Times New Roman"/>
      <w:sz w:val="24"/>
      <w:szCs w:val="24"/>
      <w:lang w:eastAsia="ko-KR"/>
    </w:rPr>
  </w:style>
  <w:style w:type="paragraph" w:customStyle="1" w:styleId="FF20D5C9F4D341889605CC48A5B4A6AF4">
    <w:name w:val="FF20D5C9F4D341889605CC48A5B4A6AF4"/>
    <w:rsid w:val="00F55CD1"/>
    <w:pPr>
      <w:spacing w:after="0" w:line="240" w:lineRule="auto"/>
    </w:pPr>
    <w:rPr>
      <w:rFonts w:ascii="Times New Roman" w:eastAsia="Batang" w:hAnsi="Times New Roman" w:cs="Times New Roman"/>
      <w:sz w:val="24"/>
      <w:szCs w:val="24"/>
      <w:lang w:eastAsia="ko-KR"/>
    </w:rPr>
  </w:style>
  <w:style w:type="paragraph" w:customStyle="1" w:styleId="7810CAC9876545B8820067A240E175E94">
    <w:name w:val="7810CAC9876545B8820067A240E175E94"/>
    <w:rsid w:val="00F55CD1"/>
    <w:pPr>
      <w:spacing w:after="0" w:line="240" w:lineRule="auto"/>
    </w:pPr>
    <w:rPr>
      <w:rFonts w:ascii="Times New Roman" w:eastAsia="Batang" w:hAnsi="Times New Roman" w:cs="Times New Roman"/>
      <w:sz w:val="24"/>
      <w:szCs w:val="24"/>
      <w:lang w:eastAsia="ko-KR"/>
    </w:rPr>
  </w:style>
  <w:style w:type="paragraph" w:customStyle="1" w:styleId="BB0DC5FD4D5C4240B25E7247DEEB2FA31">
    <w:name w:val="BB0DC5FD4D5C4240B25E7247DEEB2FA31"/>
    <w:rsid w:val="00F55CD1"/>
    <w:pPr>
      <w:spacing w:after="0" w:line="240" w:lineRule="auto"/>
    </w:pPr>
    <w:rPr>
      <w:rFonts w:ascii="Times New Roman" w:eastAsia="Batang" w:hAnsi="Times New Roman" w:cs="Times New Roman"/>
      <w:sz w:val="24"/>
      <w:szCs w:val="24"/>
      <w:lang w:eastAsia="ko-KR"/>
    </w:rPr>
  </w:style>
  <w:style w:type="paragraph" w:customStyle="1" w:styleId="EEDDE103D86E471EA20DB9B9BB10F8334">
    <w:name w:val="EEDDE103D86E471EA20DB9B9BB10F8334"/>
    <w:rsid w:val="00F55CD1"/>
    <w:pPr>
      <w:spacing w:after="0" w:line="240" w:lineRule="auto"/>
    </w:pPr>
    <w:rPr>
      <w:rFonts w:ascii="Times New Roman" w:eastAsia="Batang" w:hAnsi="Times New Roman" w:cs="Times New Roman"/>
      <w:sz w:val="24"/>
      <w:szCs w:val="24"/>
      <w:lang w:eastAsia="ko-KR"/>
    </w:rPr>
  </w:style>
  <w:style w:type="paragraph" w:customStyle="1" w:styleId="DAF6E52E789246A3A1EFE17BBADEF1573">
    <w:name w:val="DAF6E52E789246A3A1EFE17BBADEF1573"/>
    <w:rsid w:val="00F55CD1"/>
    <w:pPr>
      <w:spacing w:after="0" w:line="240" w:lineRule="auto"/>
    </w:pPr>
    <w:rPr>
      <w:rFonts w:ascii="Times New Roman" w:eastAsia="Batang" w:hAnsi="Times New Roman" w:cs="Times New Roman"/>
      <w:sz w:val="24"/>
      <w:szCs w:val="24"/>
      <w:lang w:eastAsia="ko-KR"/>
    </w:rPr>
  </w:style>
  <w:style w:type="paragraph" w:customStyle="1" w:styleId="B9AA4FA5201548389D9FB34701DE6760">
    <w:name w:val="B9AA4FA5201548389D9FB34701DE6760"/>
    <w:rsid w:val="00D04E07"/>
  </w:style>
  <w:style w:type="paragraph" w:customStyle="1" w:styleId="84419359F9D14CBE87D897B7887E5E0C">
    <w:name w:val="84419359F9D14CBE87D897B7887E5E0C"/>
    <w:rsid w:val="003071DF"/>
  </w:style>
  <w:style w:type="paragraph" w:customStyle="1" w:styleId="F75D2830D0FF4BB7ABDCA4DAC34BAFE1">
    <w:name w:val="F75D2830D0FF4BB7ABDCA4DAC34BAFE1"/>
    <w:rsid w:val="003071DF"/>
  </w:style>
  <w:style w:type="paragraph" w:customStyle="1" w:styleId="C59946D05C0F4FAAA7C5DBC091795CD9">
    <w:name w:val="C59946D05C0F4FAAA7C5DBC091795CD9"/>
    <w:rsid w:val="003071DF"/>
  </w:style>
  <w:style w:type="paragraph" w:customStyle="1" w:styleId="8F8E0CDFC9304443BF24476E8A589DDE4">
    <w:name w:val="8F8E0CDFC9304443BF24476E8A589DDE4"/>
    <w:rsid w:val="003071DF"/>
    <w:pPr>
      <w:spacing w:after="0" w:line="240" w:lineRule="auto"/>
    </w:pPr>
    <w:rPr>
      <w:rFonts w:ascii="Times New Roman" w:eastAsia="Batang" w:hAnsi="Times New Roman" w:cs="Times New Roman"/>
      <w:sz w:val="24"/>
      <w:szCs w:val="24"/>
      <w:lang w:eastAsia="ko-KR"/>
    </w:rPr>
  </w:style>
  <w:style w:type="paragraph" w:customStyle="1" w:styleId="84419359F9D14CBE87D897B7887E5E0C1">
    <w:name w:val="84419359F9D14CBE87D897B7887E5E0C1"/>
    <w:rsid w:val="003071DF"/>
    <w:pPr>
      <w:spacing w:after="0" w:line="240" w:lineRule="auto"/>
    </w:pPr>
    <w:rPr>
      <w:rFonts w:ascii="Times New Roman" w:eastAsia="Batang" w:hAnsi="Times New Roman" w:cs="Times New Roman"/>
      <w:sz w:val="24"/>
      <w:szCs w:val="24"/>
      <w:lang w:eastAsia="ko-KR"/>
    </w:rPr>
  </w:style>
  <w:style w:type="paragraph" w:customStyle="1" w:styleId="55459AF1A2074CD4949098057E0E523F11">
    <w:name w:val="55459AF1A2074CD4949098057E0E523F11"/>
    <w:rsid w:val="003071DF"/>
    <w:pPr>
      <w:spacing w:after="0" w:line="240" w:lineRule="auto"/>
    </w:pPr>
    <w:rPr>
      <w:rFonts w:ascii="Times New Roman" w:eastAsia="Batang" w:hAnsi="Times New Roman" w:cs="Times New Roman"/>
      <w:sz w:val="24"/>
      <w:szCs w:val="24"/>
      <w:lang w:eastAsia="ko-KR"/>
    </w:rPr>
  </w:style>
  <w:style w:type="paragraph" w:customStyle="1" w:styleId="6A4CDDCDA7CD4F0894E1B4178F74F78B10">
    <w:name w:val="6A4CDDCDA7CD4F0894E1B4178F74F78B10"/>
    <w:rsid w:val="003071DF"/>
    <w:pPr>
      <w:spacing w:after="0" w:line="240" w:lineRule="auto"/>
    </w:pPr>
    <w:rPr>
      <w:rFonts w:ascii="Times New Roman" w:eastAsia="Batang" w:hAnsi="Times New Roman" w:cs="Times New Roman"/>
      <w:sz w:val="24"/>
      <w:szCs w:val="24"/>
      <w:lang w:eastAsia="ko-KR"/>
    </w:rPr>
  </w:style>
  <w:style w:type="paragraph" w:customStyle="1" w:styleId="FF20D5C9F4D341889605CC48A5B4A6AF5">
    <w:name w:val="FF20D5C9F4D341889605CC48A5B4A6AF5"/>
    <w:rsid w:val="003071DF"/>
    <w:pPr>
      <w:spacing w:after="0" w:line="240" w:lineRule="auto"/>
    </w:pPr>
    <w:rPr>
      <w:rFonts w:ascii="Times New Roman" w:eastAsia="Batang" w:hAnsi="Times New Roman" w:cs="Times New Roman"/>
      <w:sz w:val="24"/>
      <w:szCs w:val="24"/>
      <w:lang w:eastAsia="ko-KR"/>
    </w:rPr>
  </w:style>
  <w:style w:type="paragraph" w:customStyle="1" w:styleId="7810CAC9876545B8820067A240E175E95">
    <w:name w:val="7810CAC9876545B8820067A240E175E95"/>
    <w:rsid w:val="003071DF"/>
    <w:pPr>
      <w:spacing w:after="0" w:line="240" w:lineRule="auto"/>
    </w:pPr>
    <w:rPr>
      <w:rFonts w:ascii="Times New Roman" w:eastAsia="Batang" w:hAnsi="Times New Roman" w:cs="Times New Roman"/>
      <w:sz w:val="24"/>
      <w:szCs w:val="24"/>
      <w:lang w:eastAsia="ko-KR"/>
    </w:rPr>
  </w:style>
  <w:style w:type="paragraph" w:customStyle="1" w:styleId="C59946D05C0F4FAAA7C5DBC091795CD91">
    <w:name w:val="C59946D05C0F4FAAA7C5DBC091795CD91"/>
    <w:rsid w:val="003071DF"/>
    <w:pPr>
      <w:spacing w:after="0" w:line="240" w:lineRule="auto"/>
    </w:pPr>
    <w:rPr>
      <w:rFonts w:ascii="Times New Roman" w:eastAsia="Batang" w:hAnsi="Times New Roman" w:cs="Times New Roman"/>
      <w:sz w:val="24"/>
      <w:szCs w:val="24"/>
      <w:lang w:eastAsia="ko-KR"/>
    </w:rPr>
  </w:style>
  <w:style w:type="paragraph" w:customStyle="1" w:styleId="EEDDE103D86E471EA20DB9B9BB10F8335">
    <w:name w:val="EEDDE103D86E471EA20DB9B9BB10F8335"/>
    <w:rsid w:val="003071DF"/>
    <w:pPr>
      <w:spacing w:after="0" w:line="240" w:lineRule="auto"/>
    </w:pPr>
    <w:rPr>
      <w:rFonts w:ascii="Times New Roman" w:eastAsia="Batang" w:hAnsi="Times New Roman" w:cs="Times New Roman"/>
      <w:sz w:val="24"/>
      <w:szCs w:val="24"/>
      <w:lang w:eastAsia="ko-KR"/>
    </w:rPr>
  </w:style>
  <w:style w:type="paragraph" w:customStyle="1" w:styleId="DAF6E52E789246A3A1EFE17BBADEF1574">
    <w:name w:val="DAF6E52E789246A3A1EFE17BBADEF1574"/>
    <w:rsid w:val="003071DF"/>
    <w:pPr>
      <w:spacing w:after="0" w:line="240" w:lineRule="auto"/>
    </w:pPr>
    <w:rPr>
      <w:rFonts w:ascii="Times New Roman" w:eastAsia="Batang" w:hAnsi="Times New Roman" w:cs="Times New Roman"/>
      <w:sz w:val="24"/>
      <w:szCs w:val="24"/>
      <w:lang w:eastAsia="ko-KR"/>
    </w:rPr>
  </w:style>
  <w:style w:type="paragraph" w:customStyle="1" w:styleId="FF8916861CC142318C7F5053EB8045CF">
    <w:name w:val="FF8916861CC142318C7F5053EB8045CF"/>
    <w:rsid w:val="003071DF"/>
  </w:style>
  <w:style w:type="paragraph" w:customStyle="1" w:styleId="BF4F21525C9B444AA4E2286D65699758">
    <w:name w:val="BF4F21525C9B444AA4E2286D65699758"/>
    <w:rsid w:val="003071DF"/>
  </w:style>
  <w:style w:type="paragraph" w:customStyle="1" w:styleId="388534F288D846FB9226D4DEBCBACE5E">
    <w:name w:val="388534F288D846FB9226D4DEBCBACE5E"/>
    <w:rsid w:val="003071DF"/>
  </w:style>
  <w:style w:type="paragraph" w:customStyle="1" w:styleId="B620CBF27D484914A6D43F827403AB58">
    <w:name w:val="B620CBF27D484914A6D43F827403AB58"/>
    <w:rsid w:val="003071DF"/>
  </w:style>
  <w:style w:type="paragraph" w:customStyle="1" w:styleId="5BFFEB9476E9449DA366F930E7CC706F">
    <w:name w:val="5BFFEB9476E9449DA366F930E7CC706F"/>
    <w:rsid w:val="003071DF"/>
  </w:style>
  <w:style w:type="paragraph" w:customStyle="1" w:styleId="FB5C34EE1ACE4AC5AD7BA0939B481C43">
    <w:name w:val="FB5C34EE1ACE4AC5AD7BA0939B481C43"/>
    <w:rsid w:val="003071DF"/>
  </w:style>
  <w:style w:type="paragraph" w:customStyle="1" w:styleId="88467C8960CA4865B067793F6B87AD46">
    <w:name w:val="88467C8960CA4865B067793F6B87AD46"/>
    <w:rsid w:val="003071DF"/>
  </w:style>
  <w:style w:type="paragraph" w:customStyle="1" w:styleId="64F7F974D99D4AFE8159A0CFDF5A1188">
    <w:name w:val="64F7F974D99D4AFE8159A0CFDF5A1188"/>
    <w:rsid w:val="003071DF"/>
  </w:style>
  <w:style w:type="paragraph" w:customStyle="1" w:styleId="B09B60F0692C46B0A3DD64AE2E261A72">
    <w:name w:val="B09B60F0692C46B0A3DD64AE2E261A72"/>
    <w:rsid w:val="003071DF"/>
  </w:style>
  <w:style w:type="paragraph" w:customStyle="1" w:styleId="B0C0C07A9DC54AB5BBB01AF69EB66CED">
    <w:name w:val="B0C0C07A9DC54AB5BBB01AF69EB66CED"/>
    <w:rsid w:val="003071DF"/>
  </w:style>
  <w:style w:type="paragraph" w:customStyle="1" w:styleId="F445BD5FF6B540078F1A7063CAAD92B6">
    <w:name w:val="F445BD5FF6B540078F1A7063CAAD92B6"/>
    <w:rsid w:val="003071DF"/>
  </w:style>
  <w:style w:type="paragraph" w:customStyle="1" w:styleId="6ED2A9B9D56D454C87FD2814A9A434A4">
    <w:name w:val="6ED2A9B9D56D454C87FD2814A9A434A4"/>
    <w:rsid w:val="003071DF"/>
  </w:style>
  <w:style w:type="paragraph" w:customStyle="1" w:styleId="F330847D1EFE4113B4391700513E4939">
    <w:name w:val="F330847D1EFE4113B4391700513E4939"/>
    <w:rsid w:val="003071DF"/>
  </w:style>
  <w:style w:type="paragraph" w:customStyle="1" w:styleId="7139EBFDB936460CAC7FB02B622D11F3">
    <w:name w:val="7139EBFDB936460CAC7FB02B622D11F3"/>
    <w:rsid w:val="003071DF"/>
  </w:style>
  <w:style w:type="paragraph" w:customStyle="1" w:styleId="A51564BEE23A4536A9150965AF20F136">
    <w:name w:val="A51564BEE23A4536A9150965AF20F136"/>
    <w:rsid w:val="003071DF"/>
  </w:style>
  <w:style w:type="paragraph" w:customStyle="1" w:styleId="DF18158B54B14C819CC5BD4EA1E02384">
    <w:name w:val="DF18158B54B14C819CC5BD4EA1E02384"/>
    <w:rsid w:val="003071DF"/>
  </w:style>
  <w:style w:type="paragraph" w:customStyle="1" w:styleId="F8F0AA68C143453992656F0BCFE2255F">
    <w:name w:val="F8F0AA68C143453992656F0BCFE2255F"/>
    <w:rsid w:val="003071DF"/>
  </w:style>
  <w:style w:type="paragraph" w:customStyle="1" w:styleId="09BF0663C7A44C57B14028FB4D2B709C">
    <w:name w:val="09BF0663C7A44C57B14028FB4D2B709C"/>
    <w:rsid w:val="003071DF"/>
  </w:style>
  <w:style w:type="paragraph" w:customStyle="1" w:styleId="99A8258C04D144748316FD0B990307F7">
    <w:name w:val="99A8258C04D144748316FD0B990307F7"/>
    <w:rsid w:val="003071DF"/>
  </w:style>
  <w:style w:type="paragraph" w:customStyle="1" w:styleId="277D627FA26842D282723CC15647472E">
    <w:name w:val="277D627FA26842D282723CC15647472E"/>
    <w:rsid w:val="003071DF"/>
  </w:style>
  <w:style w:type="paragraph" w:customStyle="1" w:styleId="011EBC17817A4D77ABFBAB8CE65A66FF">
    <w:name w:val="011EBC17817A4D77ABFBAB8CE65A66FF"/>
    <w:rsid w:val="003071DF"/>
  </w:style>
  <w:style w:type="paragraph" w:customStyle="1" w:styleId="C693B8880812427EBB769D85F392D44C">
    <w:name w:val="C693B8880812427EBB769D85F392D44C"/>
    <w:rsid w:val="003071DF"/>
  </w:style>
  <w:style w:type="paragraph" w:customStyle="1" w:styleId="5D0A7DA754694FA9AF62D2D23AFD4944">
    <w:name w:val="5D0A7DA754694FA9AF62D2D23AFD4944"/>
    <w:rsid w:val="003071DF"/>
  </w:style>
  <w:style w:type="paragraph" w:customStyle="1" w:styleId="91D6085480F541BCBDEE077505601D31">
    <w:name w:val="91D6085480F541BCBDEE077505601D31"/>
    <w:rsid w:val="003071DF"/>
  </w:style>
  <w:style w:type="paragraph" w:customStyle="1" w:styleId="9A6FFED7FC5B4C8F80E460DD6136D603">
    <w:name w:val="9A6FFED7FC5B4C8F80E460DD6136D603"/>
    <w:rsid w:val="003071DF"/>
  </w:style>
  <w:style w:type="paragraph" w:customStyle="1" w:styleId="6A552BECA54B4754B0EA768848C993ED">
    <w:name w:val="6A552BECA54B4754B0EA768848C993ED"/>
    <w:rsid w:val="003071DF"/>
  </w:style>
  <w:style w:type="paragraph" w:customStyle="1" w:styleId="D9E8D2D216F84F428F9D122D5F55127F">
    <w:name w:val="D9E8D2D216F84F428F9D122D5F55127F"/>
    <w:rsid w:val="003071DF"/>
  </w:style>
  <w:style w:type="paragraph" w:customStyle="1" w:styleId="6EFD9CA807CA4558A8A689461F73183D">
    <w:name w:val="6EFD9CA807CA4558A8A689461F73183D"/>
    <w:rsid w:val="003071DF"/>
  </w:style>
  <w:style w:type="paragraph" w:customStyle="1" w:styleId="3195F933317E4C1787932D3B364D1BD9">
    <w:name w:val="3195F933317E4C1787932D3B364D1BD9"/>
    <w:rsid w:val="003071DF"/>
  </w:style>
  <w:style w:type="paragraph" w:customStyle="1" w:styleId="643C21196CA04B689598B2AC28CA5DF0">
    <w:name w:val="643C21196CA04B689598B2AC28CA5DF0"/>
    <w:rsid w:val="003071DF"/>
  </w:style>
  <w:style w:type="paragraph" w:customStyle="1" w:styleId="2A5ACFE6D44241E7B8FC663DA13A4A39">
    <w:name w:val="2A5ACFE6D44241E7B8FC663DA13A4A39"/>
    <w:rsid w:val="003071DF"/>
  </w:style>
  <w:style w:type="paragraph" w:customStyle="1" w:styleId="427478BB1DF14E6D81B393295B751177">
    <w:name w:val="427478BB1DF14E6D81B393295B751177"/>
    <w:rsid w:val="003071DF"/>
  </w:style>
  <w:style w:type="paragraph" w:customStyle="1" w:styleId="48770D2C31664053A0B9704D64F7130A">
    <w:name w:val="48770D2C31664053A0B9704D64F7130A"/>
    <w:rsid w:val="003071DF"/>
  </w:style>
  <w:style w:type="paragraph" w:customStyle="1" w:styleId="9A96D0F38C7D4AE2B28E290ACBBE043B">
    <w:name w:val="9A96D0F38C7D4AE2B28E290ACBBE043B"/>
    <w:rsid w:val="003071DF"/>
  </w:style>
  <w:style w:type="paragraph" w:customStyle="1" w:styleId="A17EC622DE5A428BB010EE675F5BA234">
    <w:name w:val="A17EC622DE5A428BB010EE675F5BA234"/>
    <w:rsid w:val="003071DF"/>
  </w:style>
  <w:style w:type="paragraph" w:customStyle="1" w:styleId="B092B34C051C4611B169DD1117B442FA">
    <w:name w:val="B092B34C051C4611B169DD1117B442FA"/>
    <w:rsid w:val="003071DF"/>
  </w:style>
  <w:style w:type="paragraph" w:customStyle="1" w:styleId="F465AEFC065246788DF349C14C0C9370">
    <w:name w:val="F465AEFC065246788DF349C14C0C9370"/>
    <w:rsid w:val="003071DF"/>
  </w:style>
  <w:style w:type="paragraph" w:customStyle="1" w:styleId="43702E7D059D4C038FAE3DCA20A2A005">
    <w:name w:val="43702E7D059D4C038FAE3DCA20A2A005"/>
    <w:rsid w:val="003071DF"/>
  </w:style>
  <w:style w:type="paragraph" w:customStyle="1" w:styleId="E9BA08FEEC224A0E94136061D4BC89DB">
    <w:name w:val="E9BA08FEEC224A0E94136061D4BC89DB"/>
    <w:rsid w:val="003071DF"/>
  </w:style>
  <w:style w:type="paragraph" w:customStyle="1" w:styleId="F7B8B25EF4BD4AEC8B77295D379F6890">
    <w:name w:val="F7B8B25EF4BD4AEC8B77295D379F6890"/>
    <w:rsid w:val="003071DF"/>
  </w:style>
  <w:style w:type="paragraph" w:customStyle="1" w:styleId="79009D72B50D4460B21241A91AF09FD4">
    <w:name w:val="79009D72B50D4460B21241A91AF09FD4"/>
    <w:rsid w:val="003071DF"/>
  </w:style>
  <w:style w:type="paragraph" w:customStyle="1" w:styleId="7B21358A84404D9D837D96DC9DDF2092">
    <w:name w:val="7B21358A84404D9D837D96DC9DDF2092"/>
    <w:rsid w:val="003071DF"/>
  </w:style>
  <w:style w:type="paragraph" w:customStyle="1" w:styleId="5D1CAAFAD43A4C87A5A4EF25669C65F2">
    <w:name w:val="5D1CAAFAD43A4C87A5A4EF25669C65F2"/>
    <w:rsid w:val="003071DF"/>
  </w:style>
  <w:style w:type="paragraph" w:customStyle="1" w:styleId="BD6DCFFFA2A04640A38696EA608F2643">
    <w:name w:val="BD6DCFFFA2A04640A38696EA608F2643"/>
    <w:rsid w:val="003071DF"/>
  </w:style>
  <w:style w:type="paragraph" w:customStyle="1" w:styleId="1DBA9220F98B481A9EF4050037517581">
    <w:name w:val="1DBA9220F98B481A9EF4050037517581"/>
    <w:rsid w:val="003071DF"/>
  </w:style>
  <w:style w:type="paragraph" w:customStyle="1" w:styleId="CD16553BF704445F94A37833270BFE46">
    <w:name w:val="CD16553BF704445F94A37833270BFE46"/>
    <w:rsid w:val="003071DF"/>
  </w:style>
  <w:style w:type="paragraph" w:customStyle="1" w:styleId="A0EFB313DC9743F99A106EB5878F2267">
    <w:name w:val="A0EFB313DC9743F99A106EB5878F2267"/>
    <w:rsid w:val="0065729F"/>
  </w:style>
  <w:style w:type="paragraph" w:customStyle="1" w:styleId="83C46681C28E40BFA4FF466CBBB3DB80">
    <w:name w:val="83C46681C28E40BFA4FF466CBBB3DB80"/>
    <w:rsid w:val="0065729F"/>
  </w:style>
  <w:style w:type="paragraph" w:customStyle="1" w:styleId="B054CC51208540C7AAB5A08B83B1BD67">
    <w:name w:val="B054CC51208540C7AAB5A08B83B1BD67"/>
    <w:rsid w:val="00075E13"/>
  </w:style>
  <w:style w:type="paragraph" w:customStyle="1" w:styleId="8848A1C46B964162BA575480026B33B1">
    <w:name w:val="8848A1C46B964162BA575480026B33B1"/>
    <w:rsid w:val="00075E13"/>
  </w:style>
  <w:style w:type="paragraph" w:customStyle="1" w:styleId="2A52CF3AE3A849AAB359044E71365ECE">
    <w:name w:val="2A52CF3AE3A849AAB359044E71365ECE"/>
    <w:rsid w:val="003071DF"/>
  </w:style>
  <w:style w:type="paragraph" w:customStyle="1" w:styleId="BFCA44CD13FA414CB96A1E43912566C4">
    <w:name w:val="BFCA44CD13FA414CB96A1E43912566C4"/>
    <w:rsid w:val="003071DF"/>
  </w:style>
  <w:style w:type="paragraph" w:customStyle="1" w:styleId="16E785F79E854591A37DB470439A212C">
    <w:name w:val="16E785F79E854591A37DB470439A212C"/>
    <w:rsid w:val="003071DF"/>
  </w:style>
  <w:style w:type="paragraph" w:customStyle="1" w:styleId="50F54E5924E948029CCDEEB5581F20EF">
    <w:name w:val="50F54E5924E948029CCDEEB5581F20EF"/>
    <w:rsid w:val="003071DF"/>
  </w:style>
  <w:style w:type="paragraph" w:customStyle="1" w:styleId="00812AE720224DC9A3CBB822BBBD01A5">
    <w:name w:val="00812AE720224DC9A3CBB822BBBD01A5"/>
    <w:rsid w:val="003071DF"/>
  </w:style>
  <w:style w:type="paragraph" w:customStyle="1" w:styleId="E68BDE4B60754A26B37668A307B3D165">
    <w:name w:val="E68BDE4B60754A26B37668A307B3D165"/>
    <w:rsid w:val="003071DF"/>
  </w:style>
  <w:style w:type="paragraph" w:customStyle="1" w:styleId="566386FC93F3457B91E2151B0844A88E">
    <w:name w:val="566386FC93F3457B91E2151B0844A88E"/>
    <w:rsid w:val="00985067"/>
  </w:style>
  <w:style w:type="paragraph" w:customStyle="1" w:styleId="D6571EE15502F747A3BAE346C4E49FCA">
    <w:name w:val="D6571EE15502F747A3BAE346C4E49FCA"/>
    <w:rsid w:val="001E305F"/>
    <w:pPr>
      <w:spacing w:after="0" w:line="240" w:lineRule="auto"/>
    </w:pPr>
    <w:rPr>
      <w:sz w:val="24"/>
      <w:szCs w:val="24"/>
      <w:lang w:eastAsia="ja-JP"/>
    </w:rPr>
  </w:style>
  <w:style w:type="paragraph" w:customStyle="1" w:styleId="EB2FEB960DFD7A4494ED75BC2A6A16CC">
    <w:name w:val="EB2FEB960DFD7A4494ED75BC2A6A16CC"/>
    <w:rsid w:val="006B6A24"/>
    <w:pPr>
      <w:spacing w:after="0" w:line="240" w:lineRule="auto"/>
    </w:pPr>
    <w:rPr>
      <w:sz w:val="24"/>
      <w:szCs w:val="24"/>
      <w:lang w:eastAsia="ja-JP"/>
    </w:rPr>
  </w:style>
  <w:style w:type="paragraph" w:customStyle="1" w:styleId="2D866BE796F1BF44AFB5FC8173F887A7">
    <w:name w:val="2D866BE796F1BF44AFB5FC8173F887A7"/>
    <w:rsid w:val="006B6A24"/>
    <w:pPr>
      <w:spacing w:after="0" w:line="240" w:lineRule="auto"/>
    </w:pPr>
    <w:rPr>
      <w:sz w:val="24"/>
      <w:szCs w:val="24"/>
      <w:lang w:eastAsia="ja-JP"/>
    </w:rPr>
  </w:style>
  <w:style w:type="paragraph" w:customStyle="1" w:styleId="39905BB466C1421699C56EFD95E4E65C">
    <w:name w:val="39905BB466C1421699C56EFD95E4E65C"/>
    <w:rsid w:val="003071DF"/>
  </w:style>
  <w:style w:type="paragraph" w:customStyle="1" w:styleId="357D62D1D3AE4FD1A37F8D2B5921E916">
    <w:name w:val="357D62D1D3AE4FD1A37F8D2B5921E916"/>
    <w:rsid w:val="003071DF"/>
  </w:style>
  <w:style w:type="paragraph" w:customStyle="1" w:styleId="CFFB54FBA8814CB6990AD6EC82F64A89">
    <w:name w:val="CFFB54FBA8814CB6990AD6EC82F64A89"/>
    <w:rsid w:val="003071DF"/>
  </w:style>
  <w:style w:type="paragraph" w:customStyle="1" w:styleId="8F3A5BB3BA6146C0B2D89DF0CCE5D45B">
    <w:name w:val="8F3A5BB3BA6146C0B2D89DF0CCE5D45B"/>
    <w:rsid w:val="003071DF"/>
  </w:style>
  <w:style w:type="paragraph" w:customStyle="1" w:styleId="225EE958C2174A4EAA3FEA554067962A">
    <w:name w:val="225EE958C2174A4EAA3FEA554067962A"/>
    <w:rsid w:val="003071DF"/>
  </w:style>
  <w:style w:type="paragraph" w:customStyle="1" w:styleId="65655A0F74B44AAF97BAC15C97A05DD6">
    <w:name w:val="65655A0F74B44AAF97BAC15C97A05DD6"/>
    <w:rsid w:val="003071DF"/>
  </w:style>
  <w:style w:type="paragraph" w:customStyle="1" w:styleId="FBB5DBCBD6024BCEB3F0F4E693A28A14">
    <w:name w:val="FBB5DBCBD6024BCEB3F0F4E693A28A14"/>
    <w:rsid w:val="003071DF"/>
  </w:style>
  <w:style w:type="paragraph" w:customStyle="1" w:styleId="F105B69179BE415E9171A09FB305C7C9">
    <w:name w:val="F105B69179BE415E9171A09FB305C7C9"/>
    <w:rsid w:val="003071DF"/>
  </w:style>
  <w:style w:type="paragraph" w:customStyle="1" w:styleId="D9E8D2D216F84F428F9D122D5F55127F1">
    <w:name w:val="D9E8D2D216F84F428F9D122D5F55127F1"/>
    <w:rsid w:val="003071DF"/>
    <w:pPr>
      <w:spacing w:after="0" w:line="240" w:lineRule="auto"/>
    </w:pPr>
    <w:rPr>
      <w:rFonts w:ascii="Times New Roman" w:eastAsia="Batang" w:hAnsi="Times New Roman" w:cs="Times New Roman"/>
      <w:sz w:val="24"/>
      <w:szCs w:val="24"/>
      <w:lang w:eastAsia="ko-KR"/>
    </w:rPr>
  </w:style>
  <w:style w:type="paragraph" w:customStyle="1" w:styleId="8F3A5BB3BA6146C0B2D89DF0CCE5D45B1">
    <w:name w:val="8F3A5BB3BA6146C0B2D89DF0CCE5D45B1"/>
    <w:rsid w:val="003071DF"/>
    <w:pPr>
      <w:spacing w:after="0" w:line="240" w:lineRule="auto"/>
    </w:pPr>
    <w:rPr>
      <w:rFonts w:ascii="Times New Roman" w:eastAsia="Batang" w:hAnsi="Times New Roman" w:cs="Times New Roman"/>
      <w:sz w:val="24"/>
      <w:szCs w:val="24"/>
      <w:lang w:eastAsia="ko-KR"/>
    </w:rPr>
  </w:style>
  <w:style w:type="paragraph" w:customStyle="1" w:styleId="EB2FEB960DFD7A4494ED75BC2A6A16CC1">
    <w:name w:val="EB2FEB960DFD7A4494ED75BC2A6A16CC1"/>
    <w:rsid w:val="003071DF"/>
    <w:pPr>
      <w:spacing w:after="0" w:line="240" w:lineRule="auto"/>
    </w:pPr>
    <w:rPr>
      <w:rFonts w:ascii="Times New Roman" w:eastAsia="Batang" w:hAnsi="Times New Roman" w:cs="Times New Roman"/>
      <w:sz w:val="24"/>
      <w:szCs w:val="24"/>
      <w:lang w:eastAsia="ko-KR"/>
    </w:rPr>
  </w:style>
  <w:style w:type="paragraph" w:customStyle="1" w:styleId="2D866BE796F1BF44AFB5FC8173F887A71">
    <w:name w:val="2D866BE796F1BF44AFB5FC8173F887A71"/>
    <w:rsid w:val="003071DF"/>
    <w:pPr>
      <w:spacing w:after="0" w:line="240" w:lineRule="auto"/>
    </w:pPr>
    <w:rPr>
      <w:rFonts w:ascii="Times New Roman" w:eastAsia="Batang" w:hAnsi="Times New Roman" w:cs="Times New Roman"/>
      <w:sz w:val="24"/>
      <w:szCs w:val="24"/>
      <w:lang w:eastAsia="ko-KR"/>
    </w:rPr>
  </w:style>
  <w:style w:type="paragraph" w:customStyle="1" w:styleId="6A4CDDCDA7CD4F0894E1B4178F74F78B11">
    <w:name w:val="6A4CDDCDA7CD4F0894E1B4178F74F78B11"/>
    <w:rsid w:val="003071DF"/>
    <w:pPr>
      <w:spacing w:after="0" w:line="240" w:lineRule="auto"/>
    </w:pPr>
    <w:rPr>
      <w:rFonts w:ascii="Times New Roman" w:eastAsia="Batang" w:hAnsi="Times New Roman" w:cs="Times New Roman"/>
      <w:sz w:val="24"/>
      <w:szCs w:val="24"/>
      <w:lang w:eastAsia="ko-KR"/>
    </w:rPr>
  </w:style>
  <w:style w:type="paragraph" w:customStyle="1" w:styleId="2A52CF3AE3A849AAB359044E71365ECE1">
    <w:name w:val="2A52CF3AE3A849AAB359044E71365ECE1"/>
    <w:rsid w:val="003071DF"/>
    <w:pPr>
      <w:spacing w:after="0" w:line="240" w:lineRule="auto"/>
    </w:pPr>
    <w:rPr>
      <w:rFonts w:ascii="Times New Roman" w:eastAsia="Batang" w:hAnsi="Times New Roman" w:cs="Times New Roman"/>
      <w:sz w:val="24"/>
      <w:szCs w:val="24"/>
      <w:lang w:eastAsia="ko-KR"/>
    </w:rPr>
  </w:style>
  <w:style w:type="paragraph" w:customStyle="1" w:styleId="BFCA44CD13FA414CB96A1E43912566C41">
    <w:name w:val="BFCA44CD13FA414CB96A1E43912566C41"/>
    <w:rsid w:val="003071DF"/>
    <w:pPr>
      <w:spacing w:after="0" w:line="240" w:lineRule="auto"/>
    </w:pPr>
    <w:rPr>
      <w:rFonts w:ascii="Times New Roman" w:eastAsia="Batang" w:hAnsi="Times New Roman" w:cs="Times New Roman"/>
      <w:sz w:val="24"/>
      <w:szCs w:val="24"/>
      <w:lang w:eastAsia="ko-KR"/>
    </w:rPr>
  </w:style>
  <w:style w:type="paragraph" w:customStyle="1" w:styleId="643C21196CA04B689598B2AC28CA5DF01">
    <w:name w:val="643C21196CA04B689598B2AC28CA5DF01"/>
    <w:rsid w:val="003071DF"/>
    <w:pPr>
      <w:spacing w:after="0" w:line="240" w:lineRule="auto"/>
    </w:pPr>
    <w:rPr>
      <w:rFonts w:ascii="Times New Roman" w:eastAsia="Batang" w:hAnsi="Times New Roman" w:cs="Times New Roman"/>
      <w:sz w:val="24"/>
      <w:szCs w:val="24"/>
      <w:lang w:eastAsia="ko-KR"/>
    </w:rPr>
  </w:style>
  <w:style w:type="paragraph" w:customStyle="1" w:styleId="427478BB1DF14E6D81B393295B7511771">
    <w:name w:val="427478BB1DF14E6D81B393295B7511771"/>
    <w:rsid w:val="003071DF"/>
    <w:pPr>
      <w:spacing w:after="0" w:line="240" w:lineRule="auto"/>
    </w:pPr>
    <w:rPr>
      <w:rFonts w:ascii="Times New Roman" w:eastAsia="Batang" w:hAnsi="Times New Roman" w:cs="Times New Roman"/>
      <w:sz w:val="24"/>
      <w:szCs w:val="24"/>
      <w:lang w:eastAsia="ko-KR"/>
    </w:rPr>
  </w:style>
  <w:style w:type="paragraph" w:customStyle="1" w:styleId="225EE958C2174A4EAA3FEA554067962A1">
    <w:name w:val="225EE958C2174A4EAA3FEA554067962A1"/>
    <w:rsid w:val="003071DF"/>
    <w:pPr>
      <w:spacing w:after="0" w:line="240" w:lineRule="auto"/>
    </w:pPr>
    <w:rPr>
      <w:rFonts w:ascii="Times New Roman" w:eastAsia="Batang" w:hAnsi="Times New Roman" w:cs="Times New Roman"/>
      <w:sz w:val="24"/>
      <w:szCs w:val="24"/>
      <w:lang w:eastAsia="ko-KR"/>
    </w:rPr>
  </w:style>
  <w:style w:type="paragraph" w:customStyle="1" w:styleId="F105B69179BE415E9171A09FB305C7C91">
    <w:name w:val="F105B69179BE415E9171A09FB305C7C91"/>
    <w:rsid w:val="003071DF"/>
    <w:pPr>
      <w:spacing w:after="0" w:line="240" w:lineRule="auto"/>
      <w:ind w:left="720"/>
      <w:contextualSpacing/>
    </w:pPr>
    <w:rPr>
      <w:rFonts w:ascii="Times New Roman" w:eastAsia="Batang" w:hAnsi="Times New Roman" w:cs="Times New Roman"/>
      <w:sz w:val="24"/>
      <w:szCs w:val="24"/>
      <w:lang w:eastAsia="ko-KR"/>
    </w:rPr>
  </w:style>
  <w:style w:type="paragraph" w:customStyle="1" w:styleId="16E785F79E854591A37DB470439A212C1">
    <w:name w:val="16E785F79E854591A37DB470439A212C1"/>
    <w:rsid w:val="003071DF"/>
    <w:pPr>
      <w:spacing w:after="0" w:line="240" w:lineRule="auto"/>
    </w:pPr>
    <w:rPr>
      <w:rFonts w:ascii="Times New Roman" w:eastAsia="Batang" w:hAnsi="Times New Roman" w:cs="Times New Roman"/>
      <w:sz w:val="24"/>
      <w:szCs w:val="24"/>
      <w:lang w:eastAsia="ko-KR"/>
    </w:rPr>
  </w:style>
  <w:style w:type="paragraph" w:customStyle="1" w:styleId="50F54E5924E948029CCDEEB5581F20EF1">
    <w:name w:val="50F54E5924E948029CCDEEB5581F20EF1"/>
    <w:rsid w:val="003071DF"/>
    <w:pPr>
      <w:spacing w:after="0" w:line="240" w:lineRule="auto"/>
    </w:pPr>
    <w:rPr>
      <w:rFonts w:ascii="Times New Roman" w:eastAsia="Batang" w:hAnsi="Times New Roman" w:cs="Times New Roman"/>
      <w:sz w:val="24"/>
      <w:szCs w:val="24"/>
      <w:lang w:eastAsia="ko-KR"/>
    </w:rPr>
  </w:style>
  <w:style w:type="paragraph" w:customStyle="1" w:styleId="39905BB466C1421699C56EFD95E4E65C1">
    <w:name w:val="39905BB466C1421699C56EFD95E4E65C1"/>
    <w:rsid w:val="003071DF"/>
    <w:pPr>
      <w:spacing w:after="0" w:line="240" w:lineRule="auto"/>
    </w:pPr>
    <w:rPr>
      <w:rFonts w:ascii="Times New Roman" w:eastAsia="Batang" w:hAnsi="Times New Roman" w:cs="Times New Roman"/>
      <w:sz w:val="24"/>
      <w:szCs w:val="24"/>
      <w:lang w:eastAsia="ko-KR"/>
    </w:rPr>
  </w:style>
  <w:style w:type="paragraph" w:customStyle="1" w:styleId="8CB41E33B6E0487DA92FEA036D4186B8">
    <w:name w:val="8CB41E33B6E0487DA92FEA036D4186B8"/>
    <w:rsid w:val="003071DF"/>
  </w:style>
  <w:style w:type="paragraph" w:customStyle="1" w:styleId="807E9222C7494C6B81DBE35FB977A53D">
    <w:name w:val="807E9222C7494C6B81DBE35FB977A53D"/>
    <w:rsid w:val="003071DF"/>
  </w:style>
  <w:style w:type="paragraph" w:customStyle="1" w:styleId="DDA75103DB1F40B3BFCF14754CB9B1A6">
    <w:name w:val="DDA75103DB1F40B3BFCF14754CB9B1A6"/>
    <w:rsid w:val="003071DF"/>
  </w:style>
  <w:style w:type="paragraph" w:customStyle="1" w:styleId="DA12BEE95B654780A7DAB79AACE759B7">
    <w:name w:val="DA12BEE95B654780A7DAB79AACE759B7"/>
    <w:rsid w:val="003071DF"/>
  </w:style>
  <w:style w:type="paragraph" w:customStyle="1" w:styleId="B583CEC886704702948507BCB381596D">
    <w:name w:val="B583CEC886704702948507BCB381596D"/>
    <w:rsid w:val="003071DF"/>
  </w:style>
  <w:style w:type="paragraph" w:customStyle="1" w:styleId="C7B49AA171A64E1EAD83469A02DBD335">
    <w:name w:val="C7B49AA171A64E1EAD83469A02DBD335"/>
    <w:rsid w:val="003071DF"/>
  </w:style>
  <w:style w:type="paragraph" w:customStyle="1" w:styleId="29855E581B5D425FA0D79AC3485205EE">
    <w:name w:val="29855E581B5D425FA0D79AC3485205EE"/>
    <w:rsid w:val="003071DF"/>
  </w:style>
  <w:style w:type="paragraph" w:customStyle="1" w:styleId="BEB60630FAC845EB92E34AC1A04E3826">
    <w:name w:val="BEB60630FAC845EB92E34AC1A04E3826"/>
    <w:rsid w:val="003071DF"/>
  </w:style>
  <w:style w:type="paragraph" w:customStyle="1" w:styleId="157A68A8BC544DD8B52FB8475BC16A27">
    <w:name w:val="157A68A8BC544DD8B52FB8475BC16A27"/>
    <w:rsid w:val="003071DF"/>
  </w:style>
  <w:style w:type="paragraph" w:customStyle="1" w:styleId="3917A1E217B24D19B4EB40FE3E18018B">
    <w:name w:val="3917A1E217B24D19B4EB40FE3E18018B"/>
    <w:rsid w:val="003071DF"/>
  </w:style>
  <w:style w:type="paragraph" w:customStyle="1" w:styleId="3B0CD62B8CE84748BD39EAB2A8E5A209">
    <w:name w:val="3B0CD62B8CE84748BD39EAB2A8E5A209"/>
    <w:rsid w:val="003071DF"/>
  </w:style>
  <w:style w:type="paragraph" w:customStyle="1" w:styleId="6F7E378E9262426A8BE28C432400131D">
    <w:name w:val="6F7E378E9262426A8BE28C432400131D"/>
    <w:rsid w:val="003071DF"/>
  </w:style>
  <w:style w:type="paragraph" w:customStyle="1" w:styleId="1A635F231AF54E36984AAF1850FE8A28">
    <w:name w:val="1A635F231AF54E36984AAF1850FE8A28"/>
    <w:rsid w:val="003071DF"/>
  </w:style>
  <w:style w:type="paragraph" w:customStyle="1" w:styleId="291ED95A5BE44F919932A97FD209C35D">
    <w:name w:val="291ED95A5BE44F919932A97FD209C35D"/>
    <w:rsid w:val="003071DF"/>
  </w:style>
  <w:style w:type="paragraph" w:customStyle="1" w:styleId="69FDB3AED24347B5BF7A1CE403870A6E">
    <w:name w:val="69FDB3AED24347B5BF7A1CE403870A6E"/>
    <w:rsid w:val="003071DF"/>
  </w:style>
  <w:style w:type="paragraph" w:customStyle="1" w:styleId="2ABE82B2B846465391FE1DA14BD11775">
    <w:name w:val="2ABE82B2B846465391FE1DA14BD11775"/>
    <w:rsid w:val="003071DF"/>
  </w:style>
  <w:style w:type="paragraph" w:customStyle="1" w:styleId="466C2202D4F94D48B99E432B7EE15B2A">
    <w:name w:val="466C2202D4F94D48B99E432B7EE15B2A"/>
    <w:rsid w:val="00B414D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089E70D1D7D2F4F9087A11E85D60F26" ma:contentTypeVersion="0" ma:contentTypeDescription="Создание документа." ma:contentTypeScope="" ma:versionID="cdb41c9307216db274fe55299cd04cad">
  <xsd:schema xmlns:xsd="http://www.w3.org/2001/XMLSchema" xmlns:xs="http://www.w3.org/2001/XMLSchema" xmlns:p="http://schemas.microsoft.com/office/2006/metadata/properties" xmlns:ns2="9db3c3be-2b84-4e6c-a6ab-68450e0de468" targetNamespace="http://schemas.microsoft.com/office/2006/metadata/properties" ma:root="true" ma:fieldsID="931973a1584c37a4db0dee05498898f7" ns2:_="">
    <xsd:import namespace="9db3c3be-2b84-4e6c-a6ab-68450e0de468"/>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3c3be-2b84-4e6c-a6ab-68450e0de468" elementFormDefault="qualified">
    <xsd:import namespace="http://schemas.microsoft.com/office/2006/documentManagement/types"/>
    <xsd:import namespace="http://schemas.microsoft.com/office/infopath/2007/PartnerControls"/>
    <xsd:element name="_dlc_DocId" ma:index="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db3c3be-2b84-4e6c-a6ab-68450e0de468">SOFTLINE-303-769</_dlc_DocId>
    <_dlc_DocIdUrl xmlns="9db3c3be-2b84-4e6c-a6ab-68450e0de468">
      <Url>https://portal.softline.ru/SoftlineTrade/LAW/Legal/_layouts/DocIdRedir.aspx?ID=SOFTLINE-303-769</Url>
      <Description>SOFTLINE-303-769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86FC18F-DF86-42DE-A4B1-BFFD32B88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3c3be-2b84-4e6c-a6ab-68450e0de4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AA2245-5927-40D9-BD11-D5BCB2768883}">
  <ds:schemaRefs>
    <ds:schemaRef ds:uri="http://schemas.openxmlformats.org/package/2006/metadata/core-properties"/>
    <ds:schemaRef ds:uri="http://purl.org/dc/dcmitype/"/>
    <ds:schemaRef ds:uri="http://schemas.microsoft.com/office/infopath/2007/PartnerControls"/>
    <ds:schemaRef ds:uri="http://www.w3.org/XML/1998/namespace"/>
    <ds:schemaRef ds:uri="http://schemas.microsoft.com/office/2006/documentManagement/types"/>
    <ds:schemaRef ds:uri="http://purl.org/dc/elements/1.1/"/>
    <ds:schemaRef ds:uri="http://purl.org/dc/terms/"/>
    <ds:schemaRef ds:uri="9db3c3be-2b84-4e6c-a6ab-68450e0de468"/>
    <ds:schemaRef ds:uri="http://schemas.microsoft.com/office/2006/metadata/properties"/>
  </ds:schemaRefs>
</ds:datastoreItem>
</file>

<file path=customXml/itemProps3.xml><?xml version="1.0" encoding="utf-8"?>
<ds:datastoreItem xmlns:ds="http://schemas.openxmlformats.org/officeDocument/2006/customXml" ds:itemID="{DD32F974-DFAF-44E2-8672-89E075B774E7}">
  <ds:schemaRefs>
    <ds:schemaRef ds:uri="http://schemas.microsoft.com/sharepoint/v3/contenttype/forms"/>
  </ds:schemaRefs>
</ds:datastoreItem>
</file>

<file path=customXml/itemProps4.xml><?xml version="1.0" encoding="utf-8"?>
<ds:datastoreItem xmlns:ds="http://schemas.openxmlformats.org/officeDocument/2006/customXml" ds:itemID="{AC6AA391-B422-401B-BC6D-ED82B97141E6}">
  <ds:schemaRefs>
    <ds:schemaRef ds:uri="http://schemas.openxmlformats.org/officeDocument/2006/bibliography"/>
  </ds:schemaRefs>
</ds:datastoreItem>
</file>

<file path=customXml/itemProps5.xml><?xml version="1.0" encoding="utf-8"?>
<ds:datastoreItem xmlns:ds="http://schemas.openxmlformats.org/officeDocument/2006/customXml" ds:itemID="{FF56F812-1F9B-4336-9AD7-49AA3DE699A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3303</Words>
  <Characters>23821</Characters>
  <Application>Microsoft Office Word</Application>
  <DocSecurity>0</DocSecurity>
  <Lines>198</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Softline</Company>
  <LinksUpToDate>false</LinksUpToDate>
  <CharactersWithSpaces>27070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Sashin Gennadiy</dc:creator>
  <cp:lastModifiedBy>devyatkina</cp:lastModifiedBy>
  <cp:revision>4</cp:revision>
  <dcterms:created xsi:type="dcterms:W3CDTF">2014-10-09T06:05:00Z</dcterms:created>
  <dcterms:modified xsi:type="dcterms:W3CDTF">2014-12-27T07:35:00Z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0x0101005089E70D1D7D2F4F9087A11E85D60F26</vt:lpwstr>
  </property>
  <property fmtid="{D5CDD505-2E9C-101B-9397-08002B2CF9AE}" pid="3" name="_dlc_DocIdItemGuid">
    <vt:lpwstr>958b7e25-3387-4186-a908-559135c6d585</vt:lpwstr>
  </property>
</Properties>
</file>