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CB1390"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FD003B">
            <w:pPr>
              <w:pStyle w:val="61"/>
              <w:framePr w:hSpace="0" w:wrap="auto" w:vAnchor="margin" w:hAnchor="text" w:xAlign="left" w:yAlign="inline"/>
            </w:pPr>
            <w:r w:rsidRPr="004B3C1A">
              <w:t xml:space="preserve"> </w:t>
            </w:r>
            <w:r w:rsidR="00DE5932" w:rsidRPr="00646119">
              <w:rPr>
                <w:sz w:val="28"/>
                <w:szCs w:val="28"/>
              </w:rPr>
              <w:t xml:space="preserve"> </w:t>
            </w:r>
            <w:r w:rsidR="00DE5932" w:rsidRPr="00DE5932">
              <w:t xml:space="preserve">Поставка </w:t>
            </w:r>
            <w:r w:rsidR="00FD003B">
              <w:t>проходных</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w:t>
            </w:r>
            <w:r w:rsidR="003F541C">
              <w:rPr>
                <w:b/>
                <w:u w:val="single"/>
              </w:rPr>
              <w:t>400</w:t>
            </w:r>
            <w:r w:rsidRPr="00B13FBB">
              <w:rPr>
                <w:b/>
                <w:u w:val="single"/>
              </w:rPr>
              <w:t xml:space="preserve">    от «</w:t>
            </w:r>
            <w:r w:rsidR="00B63B87">
              <w:rPr>
                <w:b/>
                <w:u w:val="single"/>
              </w:rPr>
              <w:t>2</w:t>
            </w:r>
            <w:r w:rsidR="003F541C">
              <w:rPr>
                <w:b/>
                <w:u w:val="single"/>
              </w:rPr>
              <w:t>4</w:t>
            </w:r>
            <w:r w:rsidR="00B13FBB">
              <w:rPr>
                <w:b/>
                <w:u w:val="single"/>
              </w:rPr>
              <w:t xml:space="preserve">» </w:t>
            </w:r>
            <w:r w:rsidR="00DE5932">
              <w:rPr>
                <w:b/>
                <w:u w:val="single"/>
              </w:rPr>
              <w:t>июня</w:t>
            </w:r>
            <w:r w:rsidRPr="00B13FBB">
              <w:rPr>
                <w:b/>
                <w:u w:val="single"/>
              </w:rPr>
              <w:t xml:space="preserve">  2013 года   </w:t>
            </w:r>
          </w:p>
          <w:p w:rsidR="00403070" w:rsidRPr="00B13FBB" w:rsidRDefault="00403070" w:rsidP="003F541C">
            <w:pPr>
              <w:suppressAutoHyphens/>
              <w:jc w:val="center"/>
              <w:rPr>
                <w:b/>
                <w:u w:val="single"/>
              </w:rPr>
            </w:pPr>
            <w:r w:rsidRPr="00B13FBB">
              <w:rPr>
                <w:b/>
              </w:rPr>
              <w:t>901-SH-</w:t>
            </w:r>
            <w:r w:rsidR="009F03A9">
              <w:rPr>
                <w:b/>
              </w:rPr>
              <w:t>1</w:t>
            </w:r>
            <w:r w:rsidR="003F541C">
              <w:rPr>
                <w:b/>
              </w:rPr>
              <w:t>194</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CB1390"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CB1390"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CB1390"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CB1390"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CB1390"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CB1390"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CB1390"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CB1390"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CB1390"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4B541C" w:rsidRPr="00225DB0">
        <w:t xml:space="preserve"> </w:t>
      </w:r>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20F8A" w:rsidRPr="00A20F8A">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proofErr w:type="gramStart"/>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Default="00F15F81" w:rsidP="00E45A00">
            <w:r w:rsidRPr="00470662">
              <w:t>П</w:t>
            </w:r>
            <w:r w:rsidR="00C87330" w:rsidRPr="00470662">
              <w:t xml:space="preserve">раво заключения договора на </w:t>
            </w:r>
            <w:r w:rsidR="002D44E5" w:rsidRPr="00E76B9C">
              <w:rPr>
                <w:b/>
              </w:rPr>
              <w:t xml:space="preserve">поставку </w:t>
            </w:r>
            <w:r w:rsidR="00805520">
              <w:rPr>
                <w:b/>
              </w:rPr>
              <w:t>проходных</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A75C3B" w:rsidRDefault="00A75C3B"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A75C3B" w:rsidRDefault="00C87330" w:rsidP="00A75C3B">
            <w:pPr>
              <w:ind w:right="153"/>
              <w:jc w:val="both"/>
              <w:rPr>
                <w:b/>
                <w:i/>
              </w:rPr>
            </w:pPr>
            <w:r w:rsidRPr="00225DB0">
              <w:t xml:space="preserve">Сроки </w:t>
            </w:r>
            <w:r w:rsidRPr="00470662">
              <w:t>поставки товара/ выполнения работ или оказания услуг</w:t>
            </w:r>
            <w:r w:rsidR="001973D5">
              <w:t xml:space="preserve">: </w:t>
            </w:r>
            <w:r w:rsidR="00D16C16" w:rsidRPr="006163C2">
              <w:t xml:space="preserve">в течение </w:t>
            </w:r>
            <w:r w:rsidR="00D16C16">
              <w:t>105</w:t>
            </w:r>
            <w:r w:rsidR="00D16C16" w:rsidRPr="006163C2">
              <w:t xml:space="preserve"> календарных дней с момента подписания договора уполномоченными представителями сторон</w:t>
            </w:r>
            <w:r w:rsidR="00D16C16">
              <w:t>.</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D16C16" w:rsidRDefault="00D16C16" w:rsidP="00D16C16">
            <w:pPr>
              <w:autoSpaceDE w:val="0"/>
              <w:autoSpaceDN w:val="0"/>
              <w:adjustRightInd w:val="0"/>
              <w:jc w:val="both"/>
            </w:pPr>
            <w:r>
              <w:t>Открытое акционерное общество «Сибирский химический комбинат»</w:t>
            </w:r>
          </w:p>
          <w:p w:rsidR="00D16C16" w:rsidRPr="006061D6" w:rsidRDefault="00D16C16" w:rsidP="00D16C16">
            <w:pPr>
              <w:ind w:right="153"/>
              <w:jc w:val="both"/>
              <w:rPr>
                <w:color w:val="FF0000"/>
              </w:rPr>
            </w:pPr>
            <w:r>
              <w:t xml:space="preserve">Адрес  поставки товаров, выполнения работ, оказания услуг: 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комбинат", ж.д. код – 2082</w:t>
            </w:r>
            <w:r w:rsidRPr="006061D6">
              <w:t>;</w:t>
            </w:r>
          </w:p>
          <w:p w:rsidR="00D16C16" w:rsidRPr="006163C2" w:rsidRDefault="00D16C16" w:rsidP="00D16C16">
            <w:pPr>
              <w:ind w:right="153"/>
              <w:jc w:val="both"/>
            </w:pPr>
            <w:proofErr w:type="gramStart"/>
            <w:r>
              <w:rPr>
                <w:lang w:val="en-US"/>
              </w:rPr>
              <w:t>c</w:t>
            </w:r>
            <w:r w:rsidRPr="006163C2">
              <w:t>клад</w:t>
            </w:r>
            <w:proofErr w:type="gramEnd"/>
            <w:r w:rsidRPr="006163C2">
              <w:t xml:space="preserve"> транспо</w:t>
            </w:r>
            <w:r>
              <w:t>ртной компании в г. Томске</w:t>
            </w:r>
            <w:r w:rsidRPr="006061D6">
              <w:t xml:space="preserve">; </w:t>
            </w:r>
            <w:r w:rsidRPr="006163C2">
              <w:t>склад Поставщика в г. Томске</w:t>
            </w:r>
            <w:r w:rsidRPr="006061D6">
              <w:t>;</w:t>
            </w:r>
            <w:r w:rsidRPr="006163C2">
              <w:t xml:space="preserve"> склад </w:t>
            </w:r>
            <w:r>
              <w:t>З</w:t>
            </w:r>
            <w:r w:rsidRPr="006163C2">
              <w:t xml:space="preserve">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D16C16" w:rsidRPr="006163C2" w:rsidRDefault="00D16C16" w:rsidP="00D16C16">
            <w:pPr>
              <w:ind w:right="153"/>
              <w:jc w:val="both"/>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953BB" w:rsidRPr="00D34DA0" w:rsidRDefault="00F953BB" w:rsidP="00F953BB">
            <w:pPr>
              <w:ind w:right="153"/>
            </w:pPr>
          </w:p>
          <w:p w:rsidR="00A75C3B" w:rsidRDefault="00D16C16" w:rsidP="00C62F68">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16C16" w:rsidRDefault="00D16C16" w:rsidP="001F147C">
            <w:pPr>
              <w:jc w:val="both"/>
            </w:pPr>
            <w:r>
              <w:t>Леонов Константин Михайлович, телефон  (3823) 54-96-32, ф</w:t>
            </w:r>
            <w:r w:rsidRPr="004A60EA">
              <w:t xml:space="preserve">акс </w:t>
            </w:r>
            <w:r>
              <w:t xml:space="preserve"> (</w:t>
            </w:r>
            <w:r w:rsidRPr="004A60EA">
              <w:t>3823</w:t>
            </w:r>
            <w:r>
              <w:t xml:space="preserve">)  </w:t>
            </w:r>
            <w:r w:rsidRPr="004A60EA">
              <w:t>54-18-38</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2"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CB1390" w:rsidP="00470662">
            <w:pPr>
              <w:tabs>
                <w:tab w:val="left" w:pos="1134"/>
              </w:tabs>
              <w:contextualSpacing/>
              <w:jc w:val="both"/>
              <w:rPr>
                <w:spacing w:val="-6"/>
              </w:rPr>
            </w:pPr>
            <w:hyperlink r:id="rId23"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CB1390" w:rsidP="00470662">
            <w:pPr>
              <w:tabs>
                <w:tab w:val="left" w:pos="1134"/>
              </w:tabs>
              <w:contextualSpacing/>
              <w:jc w:val="both"/>
              <w:rPr>
                <w:spacing w:val="-6"/>
              </w:rPr>
            </w:pP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F953BB" w:rsidRDefault="00D65781" w:rsidP="00A9549B">
            <w:pPr>
              <w:tabs>
                <w:tab w:val="left" w:pos="1134"/>
              </w:tabs>
              <w:contextualSpacing/>
              <w:jc w:val="both"/>
              <w:rPr>
                <w:b/>
              </w:rPr>
            </w:pPr>
            <w:r>
              <w:rPr>
                <w:b/>
              </w:rPr>
              <w:t xml:space="preserve"> 2 143 256</w:t>
            </w:r>
            <w:r w:rsidRPr="006163C2">
              <w:rPr>
                <w:b/>
              </w:rPr>
              <w:t xml:space="preserve"> (</w:t>
            </w:r>
            <w:r>
              <w:rPr>
                <w:b/>
              </w:rPr>
              <w:t>два миллиона сто сорок три тысячи двести пятьдесят шесть</w:t>
            </w:r>
            <w:r w:rsidRPr="006163C2">
              <w:rPr>
                <w:b/>
              </w:rPr>
              <w:t>) рубл</w:t>
            </w:r>
            <w:r>
              <w:rPr>
                <w:b/>
              </w:rPr>
              <w:t>ей</w:t>
            </w:r>
            <w:r w:rsidRPr="006163C2">
              <w:rPr>
                <w:b/>
              </w:rPr>
              <w:t xml:space="preserve"> </w:t>
            </w:r>
            <w:r>
              <w:rPr>
                <w:b/>
              </w:rPr>
              <w:t>33</w:t>
            </w:r>
            <w:r w:rsidRPr="006163C2">
              <w:rPr>
                <w:b/>
              </w:rPr>
              <w:t xml:space="preserve"> копе</w:t>
            </w:r>
            <w:r>
              <w:rPr>
                <w:b/>
              </w:rPr>
              <w:t>й</w:t>
            </w:r>
            <w:r w:rsidRPr="006163C2">
              <w:rPr>
                <w:b/>
              </w:rPr>
              <w:t>к</w:t>
            </w:r>
            <w:r>
              <w:rPr>
                <w:b/>
              </w:rPr>
              <w:t>и, включая</w:t>
            </w:r>
            <w:r w:rsidRPr="001D7F97">
              <w:rPr>
                <w:b/>
              </w:rPr>
              <w:t xml:space="preserve"> НДС </w:t>
            </w:r>
            <w:r>
              <w:rPr>
                <w:b/>
              </w:rPr>
              <w:t>(</w:t>
            </w:r>
            <w:r w:rsidRPr="001D7F97">
              <w:rPr>
                <w:b/>
              </w:rPr>
              <w:t>18%</w:t>
            </w:r>
            <w:r>
              <w:rPr>
                <w:b/>
              </w:rPr>
              <w:t>)</w:t>
            </w:r>
            <w:r w:rsidR="00A75C3B" w:rsidRPr="007C7E62">
              <w:rPr>
                <w:b/>
              </w:rPr>
              <w:t>.</w:t>
            </w:r>
          </w:p>
          <w:p w:rsidR="00D1618B" w:rsidRDefault="00D34DA0" w:rsidP="00F953BB">
            <w:pPr>
              <w:pStyle w:val="37"/>
              <w:tabs>
                <w:tab w:val="clear" w:pos="1307"/>
              </w:tabs>
              <w:ind w:left="0" w:right="153"/>
              <w:jc w:val="left"/>
            </w:pPr>
            <w:r w:rsidRPr="00B975CB">
              <w:t>Цена договора включает в себя:</w:t>
            </w:r>
            <w:r w:rsidR="00F953BB" w:rsidRPr="002B5C40">
              <w:t xml:space="preserve"> </w:t>
            </w:r>
            <w:r w:rsidR="00D1618B" w:rsidRPr="006163C2">
              <w:t>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w:t>
            </w:r>
            <w:r w:rsidR="00D1618B">
              <w:t>:</w:t>
            </w:r>
            <w:r w:rsidR="00D1618B" w:rsidRPr="006163C2">
              <w:t xml:space="preserve"> </w:t>
            </w:r>
            <w:r w:rsidR="00D1618B">
              <w:t xml:space="preserve">Железнодорожным транспортом до станции Томск грузовой </w:t>
            </w:r>
            <w:proofErr w:type="spellStart"/>
            <w:r w:rsidR="00D1618B">
              <w:t>Западно-Сибирской</w:t>
            </w:r>
            <w:proofErr w:type="spellEnd"/>
            <w:r w:rsidR="00D1618B">
              <w:t xml:space="preserve"> железной дороги, код станции – 874001, грузополучатель – Открытое акционерное общество "Сибирский химический комбинат", ж.д. код – 2082</w:t>
            </w:r>
            <w:r w:rsidR="00D1618B" w:rsidRPr="006061D6">
              <w:t xml:space="preserve">; </w:t>
            </w:r>
            <w:proofErr w:type="gramStart"/>
            <w:r w:rsidR="00D1618B">
              <w:rPr>
                <w:lang w:val="en-US"/>
              </w:rPr>
              <w:t>c</w:t>
            </w:r>
            <w:proofErr w:type="gramEnd"/>
            <w:r w:rsidR="00D1618B" w:rsidRPr="006163C2">
              <w:t>клад транспортной компании в г. Томске</w:t>
            </w:r>
            <w:r w:rsidR="00D1618B" w:rsidRPr="006061D6">
              <w:t>;</w:t>
            </w:r>
            <w:r w:rsidR="00D1618B" w:rsidRPr="006163C2">
              <w:t xml:space="preserve"> склад Поставщика в г. Томске</w:t>
            </w:r>
            <w:r w:rsidR="00D1618B">
              <w:t>;</w:t>
            </w:r>
            <w:r w:rsidR="00D1618B" w:rsidRPr="006163C2">
              <w:t xml:space="preserve"> склад заказчика, находящегося по адресу: 636000, г. </w:t>
            </w:r>
            <w:proofErr w:type="spellStart"/>
            <w:r w:rsidR="00D1618B" w:rsidRPr="006163C2">
              <w:t>Северск</w:t>
            </w:r>
            <w:proofErr w:type="spellEnd"/>
            <w:r w:rsidR="00D1618B" w:rsidRPr="006163C2">
              <w:t xml:space="preserve">, ул. </w:t>
            </w:r>
            <w:proofErr w:type="spellStart"/>
            <w:r w:rsidR="00D1618B" w:rsidRPr="006163C2">
              <w:t>Предзаводская</w:t>
            </w:r>
            <w:proofErr w:type="spellEnd"/>
            <w:r w:rsidR="00D1618B" w:rsidRPr="006163C2">
              <w:t>, 9, склад №</w:t>
            </w:r>
            <w:r w:rsidR="00D1618B">
              <w:t>031.</w:t>
            </w:r>
          </w:p>
          <w:p w:rsidR="00D0235F" w:rsidRPr="00470662" w:rsidRDefault="00F953BB" w:rsidP="00F953BB">
            <w:pPr>
              <w:pStyle w:val="37"/>
              <w:tabs>
                <w:tab w:val="clear" w:pos="1307"/>
              </w:tabs>
              <w:ind w:left="0" w:right="153"/>
              <w:jc w:val="left"/>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00D0235F">
              <w:t>.</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proofErr w:type="gramStart"/>
            <w:r w:rsidRPr="00225DB0">
              <w:t>н</w:t>
            </w:r>
            <w:proofErr w:type="gramEnd"/>
            <w:r w:rsidRPr="00225DB0">
              <w:t>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 xml:space="preserve">поставляемому товару, выполняемым работам, </w:t>
            </w:r>
            <w:r w:rsidRPr="003C7DE6">
              <w:rPr>
                <w:szCs w:val="24"/>
              </w:rPr>
              <w:lastRenderedPageBreak/>
              <w:t>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lastRenderedPageBreak/>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BE3EF0" w:rsidRDefault="00BE3EF0" w:rsidP="00BE3EF0">
            <w:pPr>
              <w:widowControl w:val="0"/>
              <w:numPr>
                <w:ilvl w:val="0"/>
                <w:numId w:val="40"/>
              </w:numPr>
              <w:tabs>
                <w:tab w:val="left" w:pos="709"/>
              </w:tabs>
              <w:adjustRightInd w:val="0"/>
              <w:ind w:left="0" w:right="153" w:firstLine="660"/>
              <w:jc w:val="both"/>
              <w:textAlignment w:val="baseline"/>
            </w:pPr>
            <w:r w:rsidRPr="006163C2">
              <w:t>Товар должен быть новым (ранее не использованным), год выпуска не ранее 201</w:t>
            </w:r>
            <w:r w:rsidRPr="005F4ED3">
              <w:t>3</w:t>
            </w:r>
            <w:r w:rsidRPr="006163C2">
              <w:t xml:space="preserve"> г, </w:t>
            </w:r>
            <w:r w:rsidRPr="006163C2">
              <w:lastRenderedPageBreak/>
              <w:t>укомплектованным техническим паспортом, техническим описанием на русском языке.</w:t>
            </w:r>
            <w:r w:rsidRPr="00B272BC">
              <w:t xml:space="preserve"> </w:t>
            </w:r>
          </w:p>
          <w:p w:rsidR="00BE3EF0" w:rsidRDefault="00BE3EF0" w:rsidP="00BE3EF0">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E3EF0" w:rsidRDefault="00BE3EF0" w:rsidP="00BE3EF0">
            <w:pPr>
              <w:widowControl w:val="0"/>
              <w:numPr>
                <w:ilvl w:val="0"/>
                <w:numId w:val="40"/>
              </w:numPr>
              <w:tabs>
                <w:tab w:val="left" w:pos="709"/>
              </w:tabs>
              <w:adjustRightInd w:val="0"/>
              <w:ind w:left="0" w:right="153" w:firstLine="660"/>
              <w:jc w:val="both"/>
              <w:textAlignment w:val="baseline"/>
            </w:pPr>
            <w:r>
              <w:t>Срок гарантии качества:</w:t>
            </w:r>
            <w:r w:rsidRPr="00B272BC">
              <w:t xml:space="preserve"> </w:t>
            </w:r>
            <w:r w:rsidRPr="005F4ED3">
              <w:t xml:space="preserve">не менее </w:t>
            </w:r>
            <w:r w:rsidRPr="006163C2">
              <w:t xml:space="preserve">12 месяцев с момента поставки </w:t>
            </w:r>
            <w:r>
              <w:t xml:space="preserve">товара </w:t>
            </w:r>
            <w:r w:rsidRPr="006163C2">
              <w:t>на склад Заказчика.</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0F8A">
                <w:t>13.1</w:t>
              </w:r>
            </w:fldSimple>
            <w:r w:rsidRPr="00225DB0">
              <w:t xml:space="preserve"> и </w:t>
            </w:r>
            <w:fldSimple w:instr=" REF _Ref317251962 \r \h  \* MERGEFORMAT ">
              <w:r w:rsidR="00A20F8A">
                <w:t>13.2</w:t>
              </w:r>
            </w:fldSimple>
            <w:r w:rsidRPr="00225DB0">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w:t>
            </w:r>
            <w:r w:rsidRPr="00225DB0">
              <w:lastRenderedPageBreak/>
              <w:t>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5"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6"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 xml:space="preserve">Форма 4 </w:t>
            </w:r>
            <w:r>
              <w:rPr>
                <w:color w:val="0000FF"/>
                <w:szCs w:val="24"/>
                <w:u w:val="single"/>
              </w:rPr>
              <w:lastRenderedPageBreak/>
              <w:t>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20F8A" w:rsidRPr="00A20F8A">
                <w:rPr>
                  <w:szCs w:val="24"/>
                </w:rPr>
                <w:t>13</w:t>
              </w:r>
            </w:fldSimple>
            <w:r>
              <w:rPr>
                <w:szCs w:val="24"/>
              </w:rPr>
              <w:t xml:space="preserve"> раздела </w:t>
            </w:r>
            <w:fldSimple w:instr=" REF _Ref317256731 \r \h  \* MERGEFORMAT ">
              <w:r w:rsidR="00A20F8A" w:rsidRPr="00A20F8A">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D4797C">
              <w:rPr>
                <w:b/>
                <w:i/>
                <w:szCs w:val="24"/>
                <w:u w:val="single"/>
              </w:rPr>
              <w:t>01</w:t>
            </w:r>
            <w:r w:rsidRPr="00B13FBB">
              <w:rPr>
                <w:b/>
                <w:i/>
                <w:szCs w:val="24"/>
                <w:u w:val="single"/>
              </w:rPr>
              <w:t>»</w:t>
            </w:r>
            <w:r w:rsidR="00D4797C">
              <w:rPr>
                <w:b/>
                <w:i/>
                <w:szCs w:val="24"/>
                <w:u w:val="single"/>
              </w:rPr>
              <w:t xml:space="preserve"> июля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r w:rsidR="00872AD4">
              <w:t>гл</w:t>
            </w:r>
            <w:r w:rsidRPr="00515B5F">
              <w:t>.</w:t>
            </w:r>
            <w:r w:rsidR="00872AD4">
              <w:t xml:space="preserve"> </w:t>
            </w:r>
            <w:proofErr w:type="spellStart"/>
            <w:r w:rsidR="00872AD4">
              <w:t>инж</w:t>
            </w:r>
            <w:proofErr w:type="spellEnd"/>
            <w:r w:rsidR="00872AD4">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w:t>
            </w:r>
            <w:r w:rsidRPr="00225DB0">
              <w:rPr>
                <w:spacing w:val="-6"/>
              </w:rPr>
              <w:lastRenderedPageBreak/>
              <w:t xml:space="preserve">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8"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9"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lastRenderedPageBreak/>
              <w:t xml:space="preserve">На сайте </w:t>
            </w:r>
            <w:hyperlink r:id="rId30"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20F8A" w:rsidRPr="00A20F8A">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679"/>
        <w:gridCol w:w="7087"/>
        <w:gridCol w:w="1134"/>
        <w:gridCol w:w="993"/>
      </w:tblGrid>
      <w:tr w:rsidR="00BE3EF0" w:rsidRPr="00E50A20" w:rsidTr="005E2E1B">
        <w:tc>
          <w:tcPr>
            <w:tcW w:w="816" w:type="dxa"/>
            <w:vAlign w:val="center"/>
          </w:tcPr>
          <w:p w:rsidR="00BE3EF0" w:rsidRPr="00E50A20" w:rsidRDefault="00BE3EF0" w:rsidP="005E2E1B">
            <w:pPr>
              <w:jc w:val="center"/>
              <w:rPr>
                <w:sz w:val="28"/>
                <w:szCs w:val="28"/>
              </w:rPr>
            </w:pPr>
            <w:r w:rsidRPr="00E50A20">
              <w:rPr>
                <w:sz w:val="28"/>
                <w:szCs w:val="28"/>
              </w:rPr>
              <w:t xml:space="preserve">№ </w:t>
            </w:r>
            <w:proofErr w:type="spellStart"/>
            <w:proofErr w:type="gramStart"/>
            <w:r w:rsidRPr="00E50A20">
              <w:rPr>
                <w:sz w:val="28"/>
                <w:szCs w:val="28"/>
              </w:rPr>
              <w:t>п</w:t>
            </w:r>
            <w:proofErr w:type="spellEnd"/>
            <w:proofErr w:type="gramEnd"/>
            <w:r w:rsidRPr="00E50A20">
              <w:rPr>
                <w:sz w:val="28"/>
                <w:szCs w:val="28"/>
              </w:rPr>
              <w:t>/</w:t>
            </w:r>
            <w:proofErr w:type="spellStart"/>
            <w:r w:rsidRPr="00E50A20">
              <w:rPr>
                <w:sz w:val="28"/>
                <w:szCs w:val="28"/>
              </w:rPr>
              <w:t>п</w:t>
            </w:r>
            <w:proofErr w:type="spellEnd"/>
          </w:p>
        </w:tc>
        <w:tc>
          <w:tcPr>
            <w:tcW w:w="4679" w:type="dxa"/>
            <w:vAlign w:val="center"/>
          </w:tcPr>
          <w:p w:rsidR="00BE3EF0" w:rsidRPr="00E50A20" w:rsidRDefault="00BE3EF0" w:rsidP="005E2E1B">
            <w:pPr>
              <w:jc w:val="center"/>
              <w:rPr>
                <w:sz w:val="28"/>
                <w:szCs w:val="28"/>
              </w:rPr>
            </w:pPr>
            <w:r w:rsidRPr="00E50A20">
              <w:rPr>
                <w:sz w:val="28"/>
                <w:szCs w:val="28"/>
              </w:rPr>
              <w:t>Наименование</w:t>
            </w:r>
          </w:p>
        </w:tc>
        <w:tc>
          <w:tcPr>
            <w:tcW w:w="7087" w:type="dxa"/>
            <w:vAlign w:val="center"/>
          </w:tcPr>
          <w:p w:rsidR="00BE3EF0" w:rsidRPr="00E50A20" w:rsidRDefault="00BE3EF0" w:rsidP="005E2E1B">
            <w:pPr>
              <w:jc w:val="center"/>
              <w:rPr>
                <w:sz w:val="28"/>
                <w:szCs w:val="28"/>
              </w:rPr>
            </w:pPr>
            <w:r w:rsidRPr="00E50A20">
              <w:rPr>
                <w:sz w:val="28"/>
                <w:szCs w:val="28"/>
              </w:rPr>
              <w:t>Требования к качеству, техническим характеристикам, характеристикам безопасности, упаковке, иные показатели</w:t>
            </w:r>
          </w:p>
        </w:tc>
        <w:tc>
          <w:tcPr>
            <w:tcW w:w="1134" w:type="dxa"/>
            <w:vAlign w:val="center"/>
          </w:tcPr>
          <w:p w:rsidR="00BE3EF0" w:rsidRPr="00E50A20" w:rsidRDefault="00BE3EF0" w:rsidP="005E2E1B">
            <w:pPr>
              <w:jc w:val="center"/>
              <w:rPr>
                <w:sz w:val="28"/>
                <w:szCs w:val="28"/>
              </w:rPr>
            </w:pPr>
            <w:r w:rsidRPr="00E50A20">
              <w:rPr>
                <w:sz w:val="28"/>
                <w:szCs w:val="28"/>
              </w:rPr>
              <w:t>Кол-во</w:t>
            </w:r>
          </w:p>
        </w:tc>
        <w:tc>
          <w:tcPr>
            <w:tcW w:w="993" w:type="dxa"/>
            <w:vAlign w:val="center"/>
          </w:tcPr>
          <w:p w:rsidR="00BE3EF0" w:rsidRPr="00E50A20" w:rsidRDefault="00BE3EF0" w:rsidP="005E2E1B">
            <w:pPr>
              <w:jc w:val="center"/>
              <w:rPr>
                <w:sz w:val="28"/>
                <w:szCs w:val="28"/>
              </w:rPr>
            </w:pPr>
            <w:r w:rsidRPr="00E50A20">
              <w:rPr>
                <w:color w:val="000000"/>
                <w:sz w:val="28"/>
                <w:szCs w:val="28"/>
              </w:rPr>
              <w:t xml:space="preserve">Ед. </w:t>
            </w:r>
            <w:proofErr w:type="spellStart"/>
            <w:r w:rsidRPr="00E50A20">
              <w:rPr>
                <w:color w:val="000000"/>
                <w:sz w:val="28"/>
                <w:szCs w:val="28"/>
              </w:rPr>
              <w:t>изм</w:t>
            </w:r>
            <w:proofErr w:type="spellEnd"/>
            <w:r w:rsidRPr="00E50A20">
              <w:rPr>
                <w:color w:val="000000"/>
                <w:sz w:val="28"/>
                <w:szCs w:val="28"/>
              </w:rPr>
              <w:t>.</w:t>
            </w:r>
          </w:p>
        </w:tc>
      </w:tr>
      <w:tr w:rsidR="00BE3EF0" w:rsidTr="005E2E1B">
        <w:tc>
          <w:tcPr>
            <w:tcW w:w="816" w:type="dxa"/>
            <w:vAlign w:val="center"/>
          </w:tcPr>
          <w:p w:rsidR="00BE3EF0" w:rsidRPr="00534CCE" w:rsidRDefault="00BE3EF0" w:rsidP="005E2E1B">
            <w:pPr>
              <w:jc w:val="center"/>
              <w:rPr>
                <w:color w:val="000000"/>
              </w:rPr>
            </w:pPr>
            <w:r w:rsidRPr="00534CCE">
              <w:rPr>
                <w:color w:val="000000"/>
              </w:rPr>
              <w:t>1</w:t>
            </w:r>
          </w:p>
        </w:tc>
        <w:tc>
          <w:tcPr>
            <w:tcW w:w="4679" w:type="dxa"/>
            <w:vAlign w:val="center"/>
          </w:tcPr>
          <w:p w:rsidR="00BE3EF0" w:rsidRPr="00534CCE" w:rsidRDefault="00BE3EF0" w:rsidP="005E2E1B">
            <w:proofErr w:type="gramStart"/>
            <w:r w:rsidRPr="00534CCE">
              <w:t>Проходная</w:t>
            </w:r>
            <w:proofErr w:type="gramEnd"/>
            <w:r w:rsidRPr="00534CCE">
              <w:t xml:space="preserve"> автоматизированная АЛГО-213П-12 в составе</w:t>
            </w:r>
            <w:r>
              <w:t xml:space="preserve"> или эквивалент</w:t>
            </w:r>
            <w:r w:rsidRPr="00534CCE">
              <w:t>: </w:t>
            </w:r>
          </w:p>
        </w:tc>
        <w:tc>
          <w:tcPr>
            <w:tcW w:w="7087" w:type="dxa"/>
            <w:vMerge w:val="restart"/>
            <w:vAlign w:val="center"/>
          </w:tcPr>
          <w:p w:rsidR="00BE3EF0" w:rsidRPr="005F4ED3" w:rsidRDefault="00BE3EF0" w:rsidP="005E2E1B">
            <w:pPr>
              <w:jc w:val="center"/>
              <w:rPr>
                <w:color w:val="000000"/>
              </w:rPr>
            </w:pPr>
            <w:r w:rsidRPr="005F4ED3">
              <w:rPr>
                <w:color w:val="000000"/>
              </w:rPr>
              <w:t>Габаритные размеры:</w:t>
            </w:r>
          </w:p>
          <w:p w:rsidR="00BE3EF0" w:rsidRPr="005F4ED3" w:rsidRDefault="00BE3EF0" w:rsidP="005E2E1B">
            <w:pPr>
              <w:jc w:val="center"/>
              <w:rPr>
                <w:color w:val="000000"/>
              </w:rPr>
            </w:pPr>
            <w:r w:rsidRPr="005F4ED3">
              <w:rPr>
                <w:color w:val="000000"/>
              </w:rPr>
              <w:t>- ширина – (1306±5) мм,</w:t>
            </w:r>
          </w:p>
          <w:p w:rsidR="00BE3EF0" w:rsidRPr="005F4ED3" w:rsidRDefault="00BE3EF0" w:rsidP="005E2E1B">
            <w:pPr>
              <w:jc w:val="center"/>
              <w:rPr>
                <w:color w:val="000000"/>
              </w:rPr>
            </w:pPr>
            <w:r w:rsidRPr="005F4ED3">
              <w:rPr>
                <w:color w:val="000000"/>
              </w:rPr>
              <w:t>- глубина – (1445±5) мм,</w:t>
            </w:r>
          </w:p>
          <w:p w:rsidR="00BE3EF0" w:rsidRPr="005F4ED3" w:rsidRDefault="00BE3EF0" w:rsidP="005E2E1B">
            <w:pPr>
              <w:jc w:val="center"/>
              <w:rPr>
                <w:color w:val="000000"/>
              </w:rPr>
            </w:pPr>
            <w:r w:rsidRPr="005F4ED3">
              <w:rPr>
                <w:color w:val="000000"/>
              </w:rPr>
              <w:t>- высота – (2287±5) мм.</w:t>
            </w:r>
          </w:p>
          <w:p w:rsidR="00BE3EF0" w:rsidRPr="005F4ED3" w:rsidRDefault="00BE3EF0" w:rsidP="005E2E1B">
            <w:pPr>
              <w:jc w:val="center"/>
              <w:rPr>
                <w:color w:val="000000"/>
              </w:rPr>
            </w:pPr>
            <w:r w:rsidRPr="005F4ED3">
              <w:rPr>
                <w:color w:val="000000"/>
              </w:rPr>
              <w:t>Масса (300±20) кг.</w:t>
            </w:r>
          </w:p>
          <w:p w:rsidR="00BE3EF0" w:rsidRPr="005F4ED3" w:rsidRDefault="00BE3EF0" w:rsidP="005E2E1B">
            <w:pPr>
              <w:jc w:val="center"/>
              <w:rPr>
                <w:color w:val="000000"/>
              </w:rPr>
            </w:pPr>
            <w:r w:rsidRPr="005F4ED3">
              <w:rPr>
                <w:color w:val="000000"/>
              </w:rPr>
              <w:t>Высота прохода (2150±5)мм.</w:t>
            </w:r>
          </w:p>
          <w:p w:rsidR="00BE3EF0" w:rsidRPr="005F4ED3" w:rsidRDefault="00BE3EF0" w:rsidP="005E2E1B">
            <w:pPr>
              <w:jc w:val="center"/>
              <w:rPr>
                <w:color w:val="000000"/>
              </w:rPr>
            </w:pPr>
            <w:r w:rsidRPr="005F4ED3">
              <w:rPr>
                <w:color w:val="000000"/>
              </w:rPr>
              <w:t>Ширина прохода (600±10) мм.</w:t>
            </w:r>
          </w:p>
          <w:p w:rsidR="00BE3EF0" w:rsidRPr="005F4ED3" w:rsidRDefault="00BE3EF0" w:rsidP="005E2E1B">
            <w:pPr>
              <w:jc w:val="center"/>
              <w:rPr>
                <w:color w:val="000000"/>
              </w:rPr>
            </w:pPr>
            <w:r w:rsidRPr="005F4ED3">
              <w:rPr>
                <w:color w:val="000000"/>
              </w:rPr>
              <w:t>Клим</w:t>
            </w:r>
            <w:proofErr w:type="gramStart"/>
            <w:r w:rsidRPr="005F4ED3">
              <w:rPr>
                <w:color w:val="000000"/>
              </w:rPr>
              <w:t>.</w:t>
            </w:r>
            <w:proofErr w:type="gramEnd"/>
            <w:r w:rsidRPr="005F4ED3">
              <w:rPr>
                <w:color w:val="000000"/>
              </w:rPr>
              <w:t xml:space="preserve"> </w:t>
            </w:r>
            <w:proofErr w:type="gramStart"/>
            <w:r w:rsidRPr="005F4ED3">
              <w:rPr>
                <w:color w:val="000000"/>
              </w:rPr>
              <w:t>и</w:t>
            </w:r>
            <w:proofErr w:type="gramEnd"/>
            <w:r w:rsidRPr="005F4ED3">
              <w:rPr>
                <w:color w:val="000000"/>
              </w:rPr>
              <w:t>сполнение – «О» со следующими уточнениями:</w:t>
            </w:r>
          </w:p>
          <w:p w:rsidR="00BE3EF0" w:rsidRPr="005F4ED3" w:rsidRDefault="00BE3EF0" w:rsidP="005E2E1B">
            <w:pPr>
              <w:jc w:val="center"/>
              <w:rPr>
                <w:color w:val="000000"/>
              </w:rPr>
            </w:pPr>
            <w:r w:rsidRPr="005F4ED3">
              <w:rPr>
                <w:color w:val="000000"/>
              </w:rPr>
              <w:t xml:space="preserve">- рабочая температура </w:t>
            </w:r>
            <w:proofErr w:type="gramStart"/>
            <w:r w:rsidRPr="005F4ED3">
              <w:rPr>
                <w:color w:val="000000"/>
              </w:rPr>
              <w:t>от</w:t>
            </w:r>
            <w:proofErr w:type="gramEnd"/>
            <w:r w:rsidRPr="005F4ED3">
              <w:rPr>
                <w:color w:val="000000"/>
              </w:rPr>
              <w:t xml:space="preserve"> минус 40°C  до плюс 40°C;</w:t>
            </w:r>
          </w:p>
          <w:p w:rsidR="00BE3EF0" w:rsidRPr="005F4ED3" w:rsidRDefault="00BE3EF0" w:rsidP="005E2E1B">
            <w:pPr>
              <w:jc w:val="center"/>
              <w:rPr>
                <w:color w:val="000000"/>
              </w:rPr>
            </w:pPr>
            <w:r w:rsidRPr="005F4ED3">
              <w:rPr>
                <w:color w:val="000000"/>
              </w:rPr>
              <w:t xml:space="preserve">- предельная температура </w:t>
            </w:r>
            <w:proofErr w:type="gramStart"/>
            <w:r w:rsidRPr="005F4ED3">
              <w:rPr>
                <w:color w:val="000000"/>
              </w:rPr>
              <w:t>от</w:t>
            </w:r>
            <w:proofErr w:type="gramEnd"/>
            <w:r w:rsidRPr="005F4ED3">
              <w:rPr>
                <w:color w:val="000000"/>
              </w:rPr>
              <w:t xml:space="preserve"> минус 50°C до плюс 50°C;</w:t>
            </w:r>
          </w:p>
          <w:p w:rsidR="00BE3EF0" w:rsidRPr="00E50A20" w:rsidRDefault="00BE3EF0" w:rsidP="005E2E1B">
            <w:pPr>
              <w:jc w:val="center"/>
              <w:rPr>
                <w:color w:val="000000"/>
                <w:sz w:val="20"/>
                <w:szCs w:val="20"/>
              </w:rPr>
            </w:pPr>
            <w:r w:rsidRPr="005F4ED3">
              <w:rPr>
                <w:color w:val="000000"/>
              </w:rPr>
              <w:t>- относительная влажность до 100% при температуре 25°С.</w:t>
            </w: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r>
              <w:t>компл</w:t>
            </w:r>
            <w:proofErr w:type="spell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1.1</w:t>
            </w:r>
          </w:p>
        </w:tc>
        <w:tc>
          <w:tcPr>
            <w:tcW w:w="4679" w:type="dxa"/>
            <w:vAlign w:val="center"/>
          </w:tcPr>
          <w:p w:rsidR="00BE3EF0" w:rsidRPr="00534CCE" w:rsidRDefault="00BE3EF0" w:rsidP="005E2E1B">
            <w:r w:rsidRPr="00534CCE">
              <w:t xml:space="preserve">турникет </w:t>
            </w:r>
            <w:proofErr w:type="spellStart"/>
            <w:r w:rsidRPr="00534CCE">
              <w:t>полноростовой</w:t>
            </w:r>
            <w:proofErr w:type="spellEnd"/>
            <w:r>
              <w:t xml:space="preserve"> </w:t>
            </w:r>
            <w:r w:rsidRPr="00534CCE">
              <w:t>ЦРПА.425712.201</w:t>
            </w:r>
          </w:p>
        </w:tc>
        <w:tc>
          <w:tcPr>
            <w:tcW w:w="7087" w:type="dxa"/>
            <w:vMerge/>
          </w:tcPr>
          <w:p w:rsidR="00BE3EF0" w:rsidRPr="00E50A20" w:rsidRDefault="00BE3EF0" w:rsidP="005E2E1B">
            <w:pPr>
              <w:jc w:val="center"/>
              <w:rPr>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1.2</w:t>
            </w:r>
          </w:p>
        </w:tc>
        <w:tc>
          <w:tcPr>
            <w:tcW w:w="4679" w:type="dxa"/>
            <w:vAlign w:val="center"/>
          </w:tcPr>
          <w:p w:rsidR="00BE3EF0" w:rsidRPr="00534CCE" w:rsidRDefault="00BE3EF0" w:rsidP="005E2E1B">
            <w:r w:rsidRPr="00534CCE">
              <w:t>коробка распределительная</w:t>
            </w:r>
            <w:r>
              <w:t xml:space="preserve"> </w:t>
            </w:r>
            <w:r w:rsidRPr="00534CCE">
              <w:t>ЦРПА.469133.010</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1.3</w:t>
            </w:r>
          </w:p>
        </w:tc>
        <w:tc>
          <w:tcPr>
            <w:tcW w:w="4679" w:type="dxa"/>
            <w:vAlign w:val="center"/>
          </w:tcPr>
          <w:p w:rsidR="00BE3EF0" w:rsidRPr="00534CCE" w:rsidRDefault="00BE3EF0" w:rsidP="005E2E1B">
            <w:r w:rsidRPr="00534CCE">
              <w:t>пульт управления турникетом</w:t>
            </w:r>
            <w:r>
              <w:t xml:space="preserve"> </w:t>
            </w:r>
            <w:r w:rsidRPr="00534CCE">
              <w:t>ЦРПА.421424.015</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1.4</w:t>
            </w:r>
          </w:p>
        </w:tc>
        <w:tc>
          <w:tcPr>
            <w:tcW w:w="4679" w:type="dxa"/>
            <w:vAlign w:val="center"/>
          </w:tcPr>
          <w:p w:rsidR="00BE3EF0" w:rsidRPr="00534CCE" w:rsidRDefault="00BE3EF0" w:rsidP="005E2E1B">
            <w:r w:rsidRPr="00534CCE">
              <w:t xml:space="preserve">блок индикации (корпус из нержавеющей стали, клавиатура в антивандальном корпусе с интерфейсом </w:t>
            </w:r>
            <w:proofErr w:type="spellStart"/>
            <w:r w:rsidRPr="00534CCE">
              <w:t>Wiegand</w:t>
            </w:r>
            <w:proofErr w:type="spellEnd"/>
            <w:r w:rsidRPr="00534CCE">
              <w:t>)</w:t>
            </w:r>
            <w:r>
              <w:t xml:space="preserve"> </w:t>
            </w:r>
            <w:r w:rsidRPr="00534CCE">
              <w:t>ЦРПА.426488.030</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1.5</w:t>
            </w:r>
          </w:p>
        </w:tc>
        <w:tc>
          <w:tcPr>
            <w:tcW w:w="4679" w:type="dxa"/>
            <w:vAlign w:val="center"/>
          </w:tcPr>
          <w:p w:rsidR="00BE3EF0" w:rsidRPr="00534CCE" w:rsidRDefault="00BE3EF0" w:rsidP="005E2E1B">
            <w:r w:rsidRPr="00534CCE">
              <w:t>блок индикации (корпус из нержавеющей стали, индикатор прохода двухцветный, proximity-считыватель)</w:t>
            </w:r>
            <w:r>
              <w:t xml:space="preserve"> </w:t>
            </w:r>
            <w:r w:rsidRPr="00534CCE">
              <w:t>ЦРПА.426488.024</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2</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1.6</w:t>
            </w:r>
          </w:p>
        </w:tc>
        <w:tc>
          <w:tcPr>
            <w:tcW w:w="4679" w:type="dxa"/>
            <w:vAlign w:val="center"/>
          </w:tcPr>
          <w:p w:rsidR="00BE3EF0" w:rsidRPr="00534CCE" w:rsidRDefault="00BE3EF0" w:rsidP="005E2E1B">
            <w:r w:rsidRPr="00534CCE">
              <w:t>комплект монтажных частей</w:t>
            </w:r>
            <w:r>
              <w:t xml:space="preserve"> </w:t>
            </w:r>
            <w:r w:rsidRPr="00534CCE">
              <w:t>ЦРПА.425971.039</w:t>
            </w:r>
          </w:p>
        </w:tc>
        <w:tc>
          <w:tcPr>
            <w:tcW w:w="7087" w:type="dxa"/>
            <w:vMerge/>
          </w:tcPr>
          <w:p w:rsidR="00BE3EF0" w:rsidRPr="00E50A20" w:rsidRDefault="00BE3EF0" w:rsidP="005E2E1B">
            <w:pPr>
              <w:jc w:val="center"/>
              <w:rPr>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1.7</w:t>
            </w:r>
          </w:p>
        </w:tc>
        <w:tc>
          <w:tcPr>
            <w:tcW w:w="4679" w:type="dxa"/>
            <w:vAlign w:val="center"/>
          </w:tcPr>
          <w:p w:rsidR="00BE3EF0" w:rsidRPr="00534CCE" w:rsidRDefault="00BE3EF0" w:rsidP="005E2E1B">
            <w:r w:rsidRPr="00534CCE">
              <w:t>комплект эксплуатационных документов</w:t>
            </w:r>
            <w:r>
              <w:t xml:space="preserve"> </w:t>
            </w:r>
            <w:r w:rsidRPr="00534CCE">
              <w:t>ЦРПА.425712.ххх</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CF4973">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1.8</w:t>
            </w:r>
          </w:p>
        </w:tc>
        <w:tc>
          <w:tcPr>
            <w:tcW w:w="4679" w:type="dxa"/>
            <w:vAlign w:val="center"/>
          </w:tcPr>
          <w:p w:rsidR="00BE3EF0" w:rsidRPr="00534CCE" w:rsidRDefault="00BE3EF0" w:rsidP="005E2E1B">
            <w:r w:rsidRPr="00534CCE">
              <w:t>Ограждение</w:t>
            </w:r>
            <w:r>
              <w:t xml:space="preserve"> </w:t>
            </w:r>
            <w:r w:rsidRPr="00534CCE">
              <w:t>ЦРПА.302513.009</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CF4973">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1.9</w:t>
            </w:r>
          </w:p>
        </w:tc>
        <w:tc>
          <w:tcPr>
            <w:tcW w:w="4679" w:type="dxa"/>
            <w:vAlign w:val="center"/>
          </w:tcPr>
          <w:p w:rsidR="00BE3EF0" w:rsidRPr="00534CCE" w:rsidRDefault="00BE3EF0" w:rsidP="005E2E1B">
            <w:r w:rsidRPr="00534CCE">
              <w:t>пульт управления турникетом</w:t>
            </w:r>
            <w:r>
              <w:t xml:space="preserve"> </w:t>
            </w:r>
            <w:r w:rsidRPr="00534CCE">
              <w:t>ЦРПА.421424.015</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2</w:t>
            </w:r>
          </w:p>
        </w:tc>
        <w:tc>
          <w:tcPr>
            <w:tcW w:w="993" w:type="dxa"/>
            <w:vAlign w:val="center"/>
          </w:tcPr>
          <w:p w:rsidR="00BE3EF0" w:rsidRDefault="00BE3EF0" w:rsidP="005E2E1B">
            <w:pPr>
              <w:jc w:val="center"/>
            </w:pPr>
            <w:proofErr w:type="spellStart"/>
            <w:proofErr w:type="gramStart"/>
            <w:r w:rsidRPr="00CF4973">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2</w:t>
            </w:r>
          </w:p>
        </w:tc>
        <w:tc>
          <w:tcPr>
            <w:tcW w:w="4679" w:type="dxa"/>
            <w:vAlign w:val="center"/>
          </w:tcPr>
          <w:p w:rsidR="00BE3EF0" w:rsidRPr="00534CCE" w:rsidRDefault="00BE3EF0" w:rsidP="005E2E1B">
            <w:proofErr w:type="gramStart"/>
            <w:r w:rsidRPr="00534CCE">
              <w:t>Проходная</w:t>
            </w:r>
            <w:proofErr w:type="gramEnd"/>
            <w:r w:rsidRPr="00534CCE">
              <w:t xml:space="preserve"> автоматизированная АЛГО-213П-12 в составе</w:t>
            </w:r>
            <w:r>
              <w:t xml:space="preserve"> или эквивалент</w:t>
            </w:r>
            <w:r w:rsidRPr="00534CCE">
              <w:t>:</w:t>
            </w:r>
          </w:p>
        </w:tc>
        <w:tc>
          <w:tcPr>
            <w:tcW w:w="7087" w:type="dxa"/>
            <w:vMerge w:val="restart"/>
            <w:vAlign w:val="center"/>
          </w:tcPr>
          <w:p w:rsidR="00BE3EF0" w:rsidRPr="005F4ED3" w:rsidRDefault="00BE3EF0" w:rsidP="005E2E1B">
            <w:pPr>
              <w:jc w:val="center"/>
              <w:rPr>
                <w:color w:val="000000"/>
              </w:rPr>
            </w:pPr>
            <w:r w:rsidRPr="005F4ED3">
              <w:rPr>
                <w:color w:val="000000"/>
              </w:rPr>
              <w:t>Габаритные размеры:</w:t>
            </w:r>
          </w:p>
          <w:p w:rsidR="00BE3EF0" w:rsidRPr="005F4ED3" w:rsidRDefault="00BE3EF0" w:rsidP="005E2E1B">
            <w:pPr>
              <w:jc w:val="center"/>
              <w:rPr>
                <w:color w:val="000000"/>
              </w:rPr>
            </w:pPr>
            <w:r w:rsidRPr="005F4ED3">
              <w:rPr>
                <w:color w:val="000000"/>
              </w:rPr>
              <w:t>- ширина – (1306±5) мм,</w:t>
            </w:r>
          </w:p>
          <w:p w:rsidR="00BE3EF0" w:rsidRPr="005F4ED3" w:rsidRDefault="00BE3EF0" w:rsidP="005E2E1B">
            <w:pPr>
              <w:jc w:val="center"/>
              <w:rPr>
                <w:color w:val="000000"/>
              </w:rPr>
            </w:pPr>
            <w:r w:rsidRPr="005F4ED3">
              <w:rPr>
                <w:color w:val="000000"/>
              </w:rPr>
              <w:t>- глубина – (1445±5) мм,</w:t>
            </w:r>
          </w:p>
          <w:p w:rsidR="00BE3EF0" w:rsidRPr="005F4ED3" w:rsidRDefault="00BE3EF0" w:rsidP="005E2E1B">
            <w:pPr>
              <w:jc w:val="center"/>
              <w:rPr>
                <w:color w:val="000000"/>
              </w:rPr>
            </w:pPr>
            <w:r w:rsidRPr="005F4ED3">
              <w:rPr>
                <w:color w:val="000000"/>
              </w:rPr>
              <w:t>- высота – (2287±5) мм.</w:t>
            </w:r>
          </w:p>
          <w:p w:rsidR="00BE3EF0" w:rsidRPr="005F4ED3" w:rsidRDefault="00BE3EF0" w:rsidP="005E2E1B">
            <w:pPr>
              <w:jc w:val="center"/>
              <w:rPr>
                <w:color w:val="000000"/>
              </w:rPr>
            </w:pPr>
            <w:r w:rsidRPr="005F4ED3">
              <w:rPr>
                <w:color w:val="000000"/>
              </w:rPr>
              <w:t>Масса (300±20) кг.</w:t>
            </w:r>
          </w:p>
          <w:p w:rsidR="00BE3EF0" w:rsidRPr="005F4ED3" w:rsidRDefault="00BE3EF0" w:rsidP="005E2E1B">
            <w:pPr>
              <w:jc w:val="center"/>
              <w:rPr>
                <w:color w:val="000000"/>
              </w:rPr>
            </w:pPr>
            <w:r w:rsidRPr="005F4ED3">
              <w:rPr>
                <w:color w:val="000000"/>
              </w:rPr>
              <w:t>Высота прохода (2150±5)мм.</w:t>
            </w:r>
          </w:p>
          <w:p w:rsidR="00BE3EF0" w:rsidRPr="005F4ED3" w:rsidRDefault="00BE3EF0" w:rsidP="005E2E1B">
            <w:pPr>
              <w:jc w:val="center"/>
              <w:rPr>
                <w:color w:val="000000"/>
              </w:rPr>
            </w:pPr>
            <w:r w:rsidRPr="005F4ED3">
              <w:rPr>
                <w:color w:val="000000"/>
              </w:rPr>
              <w:t>Ширина прохода (600±10) мм.</w:t>
            </w:r>
          </w:p>
          <w:p w:rsidR="00BE3EF0" w:rsidRPr="005F4ED3" w:rsidRDefault="00BE3EF0" w:rsidP="005E2E1B">
            <w:pPr>
              <w:jc w:val="center"/>
              <w:rPr>
                <w:color w:val="000000"/>
              </w:rPr>
            </w:pPr>
            <w:r w:rsidRPr="005F4ED3">
              <w:rPr>
                <w:color w:val="000000"/>
              </w:rPr>
              <w:lastRenderedPageBreak/>
              <w:t>Клим</w:t>
            </w:r>
            <w:proofErr w:type="gramStart"/>
            <w:r w:rsidRPr="005F4ED3">
              <w:rPr>
                <w:color w:val="000000"/>
              </w:rPr>
              <w:t>.</w:t>
            </w:r>
            <w:proofErr w:type="gramEnd"/>
            <w:r w:rsidRPr="005F4ED3">
              <w:rPr>
                <w:color w:val="000000"/>
              </w:rPr>
              <w:t xml:space="preserve"> </w:t>
            </w:r>
            <w:proofErr w:type="gramStart"/>
            <w:r w:rsidRPr="005F4ED3">
              <w:rPr>
                <w:color w:val="000000"/>
              </w:rPr>
              <w:t>и</w:t>
            </w:r>
            <w:proofErr w:type="gramEnd"/>
            <w:r w:rsidRPr="005F4ED3">
              <w:rPr>
                <w:color w:val="000000"/>
              </w:rPr>
              <w:t>сполнение – «О» со следующими уточнениями:</w:t>
            </w:r>
          </w:p>
          <w:p w:rsidR="00BE3EF0" w:rsidRPr="005F4ED3" w:rsidRDefault="00BE3EF0" w:rsidP="005E2E1B">
            <w:pPr>
              <w:jc w:val="center"/>
              <w:rPr>
                <w:color w:val="000000"/>
              </w:rPr>
            </w:pPr>
            <w:r w:rsidRPr="005F4ED3">
              <w:rPr>
                <w:color w:val="000000"/>
              </w:rPr>
              <w:t xml:space="preserve">- рабочая температура </w:t>
            </w:r>
            <w:proofErr w:type="gramStart"/>
            <w:r w:rsidRPr="005F4ED3">
              <w:rPr>
                <w:color w:val="000000"/>
              </w:rPr>
              <w:t>от</w:t>
            </w:r>
            <w:proofErr w:type="gramEnd"/>
            <w:r w:rsidRPr="005F4ED3">
              <w:rPr>
                <w:color w:val="000000"/>
              </w:rPr>
              <w:t xml:space="preserve"> минус 40°C  до плюс 40°C;</w:t>
            </w:r>
          </w:p>
          <w:p w:rsidR="00BE3EF0" w:rsidRPr="005F4ED3" w:rsidRDefault="00BE3EF0" w:rsidP="005E2E1B">
            <w:pPr>
              <w:jc w:val="center"/>
              <w:rPr>
                <w:color w:val="000000"/>
              </w:rPr>
            </w:pPr>
            <w:r w:rsidRPr="005F4ED3">
              <w:rPr>
                <w:color w:val="000000"/>
              </w:rPr>
              <w:t xml:space="preserve">- предельная температура </w:t>
            </w:r>
            <w:proofErr w:type="gramStart"/>
            <w:r w:rsidRPr="005F4ED3">
              <w:rPr>
                <w:color w:val="000000"/>
              </w:rPr>
              <w:t>от</w:t>
            </w:r>
            <w:proofErr w:type="gramEnd"/>
            <w:r w:rsidRPr="005F4ED3">
              <w:rPr>
                <w:color w:val="000000"/>
              </w:rPr>
              <w:t xml:space="preserve"> минус 50°C до плюс 50°C;</w:t>
            </w:r>
          </w:p>
          <w:p w:rsidR="00BE3EF0" w:rsidRPr="00E50A20" w:rsidRDefault="00BE3EF0" w:rsidP="005E2E1B">
            <w:pPr>
              <w:jc w:val="center"/>
              <w:rPr>
                <w:color w:val="000000"/>
                <w:sz w:val="20"/>
                <w:szCs w:val="20"/>
              </w:rPr>
            </w:pPr>
            <w:r w:rsidRPr="005F4ED3">
              <w:rPr>
                <w:color w:val="000000"/>
              </w:rPr>
              <w:t>- относительная влажность до 100% при температуре 25°С.</w:t>
            </w:r>
          </w:p>
        </w:tc>
        <w:tc>
          <w:tcPr>
            <w:tcW w:w="1134" w:type="dxa"/>
            <w:vAlign w:val="center"/>
          </w:tcPr>
          <w:p w:rsidR="00BE3EF0" w:rsidRPr="00534CCE" w:rsidRDefault="00BE3EF0" w:rsidP="005E2E1B">
            <w:pPr>
              <w:jc w:val="center"/>
            </w:pPr>
            <w:r w:rsidRPr="00534CCE">
              <w:lastRenderedPageBreak/>
              <w:t>1</w:t>
            </w:r>
          </w:p>
        </w:tc>
        <w:tc>
          <w:tcPr>
            <w:tcW w:w="993" w:type="dxa"/>
            <w:vAlign w:val="center"/>
          </w:tcPr>
          <w:p w:rsidR="00BE3EF0" w:rsidRDefault="00BE3EF0" w:rsidP="005E2E1B">
            <w:pPr>
              <w:jc w:val="center"/>
            </w:pPr>
            <w:proofErr w:type="spellStart"/>
            <w:r>
              <w:t>компл</w:t>
            </w:r>
            <w:proofErr w:type="spell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2.1</w:t>
            </w:r>
          </w:p>
        </w:tc>
        <w:tc>
          <w:tcPr>
            <w:tcW w:w="4679" w:type="dxa"/>
            <w:vAlign w:val="center"/>
          </w:tcPr>
          <w:p w:rsidR="00BE3EF0" w:rsidRPr="00534CCE" w:rsidRDefault="00BE3EF0" w:rsidP="005E2E1B">
            <w:r w:rsidRPr="00534CCE">
              <w:t xml:space="preserve">турникет </w:t>
            </w:r>
            <w:proofErr w:type="spellStart"/>
            <w:r w:rsidRPr="00534CCE">
              <w:t>полноростовой</w:t>
            </w:r>
            <w:proofErr w:type="spellEnd"/>
            <w:r>
              <w:t xml:space="preserve"> </w:t>
            </w:r>
            <w:r w:rsidRPr="00534CCE">
              <w:t>ЦРПА.425712.201</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DD724B">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2.2</w:t>
            </w:r>
          </w:p>
        </w:tc>
        <w:tc>
          <w:tcPr>
            <w:tcW w:w="4679" w:type="dxa"/>
            <w:vAlign w:val="center"/>
          </w:tcPr>
          <w:p w:rsidR="00BE3EF0" w:rsidRPr="00534CCE" w:rsidRDefault="00BE3EF0" w:rsidP="005E2E1B">
            <w:r w:rsidRPr="00534CCE">
              <w:t>коробка распределительная</w:t>
            </w:r>
            <w:r>
              <w:t xml:space="preserve"> </w:t>
            </w:r>
            <w:r w:rsidRPr="00534CCE">
              <w:t>ЦРПА.469133.010</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DD724B">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2.3</w:t>
            </w:r>
          </w:p>
        </w:tc>
        <w:tc>
          <w:tcPr>
            <w:tcW w:w="4679" w:type="dxa"/>
            <w:vAlign w:val="center"/>
          </w:tcPr>
          <w:p w:rsidR="00BE3EF0" w:rsidRPr="00534CCE" w:rsidRDefault="00BE3EF0" w:rsidP="005E2E1B">
            <w:r w:rsidRPr="00534CCE">
              <w:t>пульт управления турникетом</w:t>
            </w:r>
            <w:r>
              <w:t xml:space="preserve"> </w:t>
            </w:r>
            <w:r w:rsidRPr="00534CCE">
              <w:t>ЦРПА.421424.015</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DD724B">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lastRenderedPageBreak/>
              <w:t>2.4</w:t>
            </w:r>
          </w:p>
        </w:tc>
        <w:tc>
          <w:tcPr>
            <w:tcW w:w="4679" w:type="dxa"/>
            <w:vAlign w:val="center"/>
          </w:tcPr>
          <w:p w:rsidR="00BE3EF0" w:rsidRPr="00534CCE" w:rsidRDefault="00BE3EF0" w:rsidP="005E2E1B">
            <w:r w:rsidRPr="00534CCE">
              <w:t xml:space="preserve">блок индикации (корпус из нержавеющей стали, клавиатура в антивандальном корпусе с интерфейсом </w:t>
            </w:r>
            <w:proofErr w:type="spellStart"/>
            <w:r w:rsidRPr="00534CCE">
              <w:t>Wiegand</w:t>
            </w:r>
            <w:proofErr w:type="spellEnd"/>
            <w:r w:rsidRPr="00534CCE">
              <w:t>)</w:t>
            </w:r>
            <w:r>
              <w:t xml:space="preserve"> </w:t>
            </w:r>
            <w:r w:rsidRPr="00534CCE">
              <w:t>ЦРПА.426488.030</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DD724B">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lastRenderedPageBreak/>
              <w:t>2.5</w:t>
            </w:r>
          </w:p>
        </w:tc>
        <w:tc>
          <w:tcPr>
            <w:tcW w:w="4679" w:type="dxa"/>
            <w:vAlign w:val="center"/>
          </w:tcPr>
          <w:p w:rsidR="00BE3EF0" w:rsidRPr="00534CCE" w:rsidRDefault="00BE3EF0" w:rsidP="005E2E1B">
            <w:r w:rsidRPr="00534CCE">
              <w:t>блок индикации (корпус из нержавеющей стали, индикатор прохода двухцветный, proximity-считыватель)</w:t>
            </w:r>
            <w:r>
              <w:t xml:space="preserve"> </w:t>
            </w:r>
            <w:r w:rsidRPr="00534CCE">
              <w:t>ЦРПА.426488.024</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2</w:t>
            </w:r>
          </w:p>
        </w:tc>
        <w:tc>
          <w:tcPr>
            <w:tcW w:w="993" w:type="dxa"/>
            <w:vAlign w:val="center"/>
          </w:tcPr>
          <w:p w:rsidR="00BE3EF0" w:rsidRDefault="00BE3EF0" w:rsidP="005E2E1B">
            <w:pPr>
              <w:jc w:val="center"/>
            </w:pPr>
            <w:proofErr w:type="spellStart"/>
            <w:proofErr w:type="gramStart"/>
            <w:r w:rsidRPr="00DD724B">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2.6</w:t>
            </w:r>
          </w:p>
        </w:tc>
        <w:tc>
          <w:tcPr>
            <w:tcW w:w="4679" w:type="dxa"/>
            <w:vAlign w:val="center"/>
          </w:tcPr>
          <w:p w:rsidR="00BE3EF0" w:rsidRPr="00534CCE" w:rsidRDefault="00BE3EF0" w:rsidP="005E2E1B">
            <w:r w:rsidRPr="00534CCE">
              <w:t>комплект монтажных частей</w:t>
            </w:r>
            <w:r>
              <w:t xml:space="preserve"> </w:t>
            </w:r>
            <w:r w:rsidRPr="00534CCE">
              <w:t>ЦРПА.425971.039</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DD724B">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2.7</w:t>
            </w:r>
          </w:p>
        </w:tc>
        <w:tc>
          <w:tcPr>
            <w:tcW w:w="4679" w:type="dxa"/>
            <w:vAlign w:val="center"/>
          </w:tcPr>
          <w:p w:rsidR="00BE3EF0" w:rsidRPr="00534CCE" w:rsidRDefault="00BE3EF0" w:rsidP="005E2E1B">
            <w:r w:rsidRPr="00534CCE">
              <w:t>комплект эксплуатационных документов</w:t>
            </w:r>
            <w:r>
              <w:t xml:space="preserve"> </w:t>
            </w:r>
            <w:r w:rsidRPr="00534CCE">
              <w:t>ЦРПА.425712.ххх</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2.8</w:t>
            </w:r>
          </w:p>
        </w:tc>
        <w:tc>
          <w:tcPr>
            <w:tcW w:w="4679" w:type="dxa"/>
            <w:vAlign w:val="center"/>
          </w:tcPr>
          <w:p w:rsidR="00BE3EF0" w:rsidRPr="00534CCE" w:rsidRDefault="00BE3EF0" w:rsidP="005E2E1B">
            <w:r w:rsidRPr="00534CCE">
              <w:t>Ограждение</w:t>
            </w:r>
            <w:r>
              <w:t xml:space="preserve"> </w:t>
            </w:r>
            <w:r w:rsidRPr="00534CCE">
              <w:t>ЦРПА.302513.009</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2.9</w:t>
            </w:r>
          </w:p>
        </w:tc>
        <w:tc>
          <w:tcPr>
            <w:tcW w:w="4679" w:type="dxa"/>
            <w:vAlign w:val="center"/>
          </w:tcPr>
          <w:p w:rsidR="00BE3EF0" w:rsidRPr="00534CCE" w:rsidRDefault="00BE3EF0" w:rsidP="005E2E1B">
            <w:r w:rsidRPr="00534CCE">
              <w:t>блок индикации (корпус из нержавеющей стали, индикатор прохода двухцветный, proximity-считыватель)</w:t>
            </w:r>
            <w:r>
              <w:t xml:space="preserve"> </w:t>
            </w:r>
            <w:r w:rsidRPr="00534CCE">
              <w:t>ЦРПА.426488.024</w:t>
            </w:r>
          </w:p>
        </w:tc>
        <w:tc>
          <w:tcPr>
            <w:tcW w:w="7087" w:type="dxa"/>
            <w:vMerge/>
          </w:tcPr>
          <w:p w:rsidR="00BE3EF0" w:rsidRPr="00E50A20" w:rsidRDefault="00BE3EF0" w:rsidP="005E2E1B">
            <w:pPr>
              <w:jc w:val="center"/>
              <w:rPr>
                <w:color w:val="000000"/>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r w:rsidR="00BE3EF0" w:rsidTr="005E2E1B">
        <w:tc>
          <w:tcPr>
            <w:tcW w:w="816" w:type="dxa"/>
            <w:vAlign w:val="center"/>
          </w:tcPr>
          <w:p w:rsidR="00BE3EF0" w:rsidRPr="00534CCE" w:rsidRDefault="00BE3EF0" w:rsidP="005E2E1B">
            <w:pPr>
              <w:jc w:val="center"/>
              <w:rPr>
                <w:color w:val="000000"/>
              </w:rPr>
            </w:pPr>
            <w:r w:rsidRPr="00534CCE">
              <w:rPr>
                <w:color w:val="000000"/>
              </w:rPr>
              <w:t>2.10</w:t>
            </w:r>
          </w:p>
        </w:tc>
        <w:tc>
          <w:tcPr>
            <w:tcW w:w="4679" w:type="dxa"/>
            <w:vAlign w:val="center"/>
          </w:tcPr>
          <w:p w:rsidR="00BE3EF0" w:rsidRPr="00534CCE" w:rsidRDefault="00BE3EF0" w:rsidP="005E2E1B">
            <w:r w:rsidRPr="00534CCE">
              <w:t>пульт управления турникетом</w:t>
            </w:r>
            <w:r>
              <w:t xml:space="preserve"> </w:t>
            </w:r>
            <w:r w:rsidRPr="00534CCE">
              <w:t>ЦРПА.421424.015</w:t>
            </w:r>
          </w:p>
        </w:tc>
        <w:tc>
          <w:tcPr>
            <w:tcW w:w="7087" w:type="dxa"/>
            <w:vMerge/>
          </w:tcPr>
          <w:p w:rsidR="00BE3EF0" w:rsidRPr="00E50A20" w:rsidRDefault="00BE3EF0" w:rsidP="005E2E1B">
            <w:pPr>
              <w:jc w:val="center"/>
              <w:rPr>
                <w:sz w:val="20"/>
                <w:szCs w:val="20"/>
              </w:rPr>
            </w:pPr>
          </w:p>
        </w:tc>
        <w:tc>
          <w:tcPr>
            <w:tcW w:w="1134" w:type="dxa"/>
            <w:vAlign w:val="center"/>
          </w:tcPr>
          <w:p w:rsidR="00BE3EF0" w:rsidRPr="00534CCE" w:rsidRDefault="00BE3EF0" w:rsidP="005E2E1B">
            <w:pPr>
              <w:jc w:val="center"/>
            </w:pPr>
            <w:r w:rsidRPr="00534CCE">
              <w:t>1</w:t>
            </w:r>
          </w:p>
        </w:tc>
        <w:tc>
          <w:tcPr>
            <w:tcW w:w="993" w:type="dxa"/>
            <w:vAlign w:val="center"/>
          </w:tcPr>
          <w:p w:rsidR="00BE3EF0" w:rsidRDefault="00BE3EF0" w:rsidP="005E2E1B">
            <w:pPr>
              <w:jc w:val="center"/>
            </w:pPr>
            <w:proofErr w:type="spellStart"/>
            <w:proofErr w:type="gramStart"/>
            <w:r w:rsidRPr="00985FD2">
              <w:t>шт</w:t>
            </w:r>
            <w:proofErr w:type="spellEnd"/>
            <w:proofErr w:type="gramEnd"/>
          </w:p>
        </w:tc>
      </w:tr>
    </w:tbl>
    <w:p w:rsidR="00BE3EF0" w:rsidRDefault="00BE3EF0" w:rsidP="00D721B0">
      <w:pPr>
        <w:ind w:left="720"/>
        <w:jc w:val="center"/>
        <w:rPr>
          <w:b/>
          <w:sz w:val="28"/>
          <w:szCs w:val="28"/>
        </w:rPr>
      </w:pPr>
    </w:p>
    <w:p w:rsidR="00BE3EF0" w:rsidRDefault="00BE3EF0" w:rsidP="00D721B0">
      <w:pPr>
        <w:ind w:left="720"/>
        <w:jc w:val="center"/>
        <w:rPr>
          <w:b/>
          <w:sz w:val="28"/>
          <w:szCs w:val="28"/>
        </w:rPr>
      </w:pPr>
    </w:p>
    <w:p w:rsidR="00E86225" w:rsidRDefault="00E86225" w:rsidP="00D721B0">
      <w:pPr>
        <w:ind w:left="720"/>
        <w:jc w:val="center"/>
        <w:rPr>
          <w:b/>
          <w:sz w:val="28"/>
          <w:szCs w:val="28"/>
        </w:rPr>
      </w:pPr>
    </w:p>
    <w:bookmarkEnd w:id="242"/>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CB1390">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CB139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797C">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541C"/>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20"/>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3EF0"/>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515"/>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390"/>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1618B"/>
    <w:rsid w:val="00D16C16"/>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4797C"/>
    <w:rsid w:val="00D50108"/>
    <w:rsid w:val="00D53A1F"/>
    <w:rsid w:val="00D54268"/>
    <w:rsid w:val="00D545F6"/>
    <w:rsid w:val="00D57933"/>
    <w:rsid w:val="00D65600"/>
    <w:rsid w:val="00D65781"/>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003B"/>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mailto:usovayag@atomsib.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tvel.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40</Pages>
  <Words>11269</Words>
  <Characters>80170</Characters>
  <Application>Microsoft Office Word</Application>
  <DocSecurity>0</DocSecurity>
  <Lines>668</Lines>
  <Paragraphs>182</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91257</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46</cp:revision>
  <cp:lastPrinted>2013-06-11T07:42:00Z</cp:lastPrinted>
  <dcterms:created xsi:type="dcterms:W3CDTF">2013-04-30T02:24:00Z</dcterms:created>
  <dcterms:modified xsi:type="dcterms:W3CDTF">2013-06-21T07:04:00Z</dcterms:modified>
</cp:coreProperties>
</file>