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E64B70" w:rsidRPr="009C1AB7" w:rsidRDefault="006E18FE" w:rsidP="00E64B70">
      <w:pPr>
        <w:ind w:firstLine="680"/>
        <w:jc w:val="center"/>
        <w:rPr>
          <w:b/>
        </w:rPr>
      </w:pPr>
      <w:r>
        <w:rPr>
          <w:b/>
          <w:noProof/>
        </w:rPr>
        <mc:AlternateContent>
          <mc:Choice Requires="wps">
            <w:drawing>
              <wp:anchor distT="45720" distB="45720" distL="114300" distR="114300" simplePos="0" relativeHeight="251694592" behindDoc="0" locked="0" layoutInCell="1" allowOverlap="1">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6D6F82" w:rsidRPr="006D6F82" w:rsidRDefault="006D6F82">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6D6F82" w:rsidRPr="006D6F82" w:rsidRDefault="006D6F82">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9C1AB7">
        <w:rPr>
          <w:b/>
        </w:rPr>
        <w:t>ДОГОВОР №</w:t>
      </w:r>
    </w:p>
    <w:p w:rsidR="00E64B70" w:rsidRPr="009C1AB7" w:rsidRDefault="00E64B70" w:rsidP="00E64B70">
      <w:pPr>
        <w:ind w:firstLine="680"/>
        <w:jc w:val="center"/>
        <w:rPr>
          <w:b/>
        </w:rPr>
      </w:pPr>
      <w:r w:rsidRPr="009C1AB7">
        <w:rPr>
          <w:b/>
        </w:rPr>
        <w:t xml:space="preserve">поставки </w:t>
      </w:r>
      <w:r w:rsidR="006E017E">
        <w:rPr>
          <w:b/>
        </w:rPr>
        <w:t>продукции</w:t>
      </w:r>
    </w:p>
    <w:p w:rsidR="00E64B70" w:rsidRPr="009C1AB7" w:rsidRDefault="00EE05BA" w:rsidP="00EE05BA">
      <w:pPr>
        <w:spacing w:before="240" w:after="360"/>
      </w:pPr>
      <w:r w:rsidRPr="009C1AB7">
        <w:t>г.Ангарск</w:t>
      </w:r>
      <w:r w:rsidR="00E64B70" w:rsidRPr="009C1AB7">
        <w:t xml:space="preserve"> </w:t>
      </w:r>
      <w:r w:rsidR="006E017E">
        <w:t xml:space="preserve">                                                                                                       «    » </w:t>
      </w:r>
      <w:r w:rsidR="00732DB3">
        <w:t xml:space="preserve">      </w:t>
      </w:r>
      <w:r w:rsidR="00897890">
        <w:t xml:space="preserve">   </w:t>
      </w:r>
      <w:r w:rsidR="00E64B70" w:rsidRPr="009C1AB7">
        <w:t>201</w:t>
      </w:r>
      <w:r w:rsidR="005F5EC7" w:rsidRPr="009C1AB7">
        <w:t>4</w:t>
      </w:r>
      <w:r w:rsidR="00E64B70" w:rsidRPr="009C1AB7">
        <w:t xml:space="preserve"> года.</w:t>
      </w:r>
    </w:p>
    <w:p w:rsidR="00EE05BA" w:rsidRPr="009C1AB7" w:rsidRDefault="006E017E" w:rsidP="0006246D">
      <w:pPr>
        <w:spacing w:before="240" w:after="240"/>
        <w:ind w:firstLine="709"/>
        <w:jc w:val="both"/>
      </w:pPr>
      <w:r>
        <w:t>_______________</w:t>
      </w:r>
      <w:r w:rsidR="00450E8A" w:rsidRPr="00450E8A">
        <w:t xml:space="preserve">именуемое в дальнейшем Поставщик, в лице </w:t>
      </w:r>
      <w:r w:rsidR="00EA254B">
        <w:t>_________</w:t>
      </w:r>
      <w:r w:rsidR="00450E8A" w:rsidRPr="00450E8A">
        <w:t xml:space="preserve">, действующего на основании </w:t>
      </w:r>
      <w:r>
        <w:t>_____________</w:t>
      </w:r>
      <w:r w:rsidR="00EE05BA" w:rsidRPr="009C1AB7">
        <w:t xml:space="preserve">с одной стороны, и Общество с ограниченной ответственностью  «Сервисный центр «Прогресс» (ООО «Сервисный  центр «Прогресс»), именуемое в дальнейшем </w:t>
      </w:r>
      <w:r w:rsidR="00661273" w:rsidRPr="009C1AB7">
        <w:t>Покупатель</w:t>
      </w:r>
      <w:r w:rsidR="00EE05BA" w:rsidRPr="009C1AB7">
        <w:t>, в лице</w:t>
      </w:r>
      <w:r>
        <w:t xml:space="preserve"> директора Левченко Олега Ивановича</w:t>
      </w:r>
      <w:r w:rsidR="00EE05BA" w:rsidRPr="009C1AB7">
        <w:t>, действующего на основании</w:t>
      </w:r>
      <w:r>
        <w:t xml:space="preserve"> Устава</w:t>
      </w:r>
      <w:r w:rsidR="00EE05BA" w:rsidRPr="009C1AB7">
        <w:t xml:space="preserve">, с другой стороны, а вместе именуемые Стороны, заключили настоящий Договор о нижеследующем: </w:t>
      </w:r>
    </w:p>
    <w:p w:rsidR="002463E5" w:rsidRPr="009C1AB7" w:rsidRDefault="002463E5" w:rsidP="0006246D">
      <w:pPr>
        <w:pStyle w:val="a"/>
        <w:tabs>
          <w:tab w:val="clear" w:pos="360"/>
          <w:tab w:val="left" w:pos="374"/>
          <w:tab w:val="num" w:pos="1309"/>
          <w:tab w:val="left" w:pos="3927"/>
          <w:tab w:val="left" w:pos="5610"/>
        </w:tabs>
        <w:spacing w:before="240" w:after="240"/>
        <w:ind w:left="0" w:firstLine="0"/>
        <w:jc w:val="center"/>
      </w:pPr>
      <w:r w:rsidRPr="009C1AB7">
        <w:rPr>
          <w:b/>
        </w:rPr>
        <w:t>Предмет договора</w:t>
      </w:r>
    </w:p>
    <w:p w:rsidR="002463E5" w:rsidRPr="009C1AB7" w:rsidRDefault="002463E5" w:rsidP="0006246D">
      <w:pPr>
        <w:pStyle w:val="a"/>
        <w:numPr>
          <w:ilvl w:val="1"/>
          <w:numId w:val="1"/>
        </w:numPr>
        <w:tabs>
          <w:tab w:val="num" w:pos="-187"/>
          <w:tab w:val="left" w:pos="748"/>
          <w:tab w:val="left" w:pos="935"/>
          <w:tab w:val="left" w:pos="1134"/>
        </w:tabs>
        <w:spacing w:after="0"/>
        <w:ind w:left="0" w:firstLine="680"/>
        <w:jc w:val="both"/>
      </w:pPr>
      <w:r w:rsidRPr="009C1AB7">
        <w:t xml:space="preserve">Поставщик обязуется поставить Покупателю, а Покупатель принять и оплатить </w:t>
      </w:r>
      <w:r w:rsidR="006E017E">
        <w:t>Продукцию</w:t>
      </w:r>
      <w:r w:rsidRPr="009C1AB7">
        <w:t xml:space="preserve"> в порядке и на условиях, предусмотренных настоящим Договором и спецификацией к нему, являющейся его неотъемлемой част</w:t>
      </w:r>
      <w:r w:rsidR="002C7EE8">
        <w:t>ью (Приложение №1 к настоящему Д</w:t>
      </w:r>
      <w:r w:rsidRPr="009C1AB7">
        <w:t>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Поставщик гарантирует, что поставляем</w:t>
      </w:r>
      <w:r w:rsidR="006E017E">
        <w:t>ая</w:t>
      </w:r>
      <w:r w:rsidRPr="009C1AB7">
        <w:t xml:space="preserve"> им в рамках настоящего Договора </w:t>
      </w:r>
      <w:r w:rsidR="006E017E">
        <w:t>Продукция</w:t>
      </w:r>
      <w:r w:rsidRPr="009C1AB7">
        <w:t xml:space="preserve"> принадлеж</w:t>
      </w:r>
      <w:r w:rsidR="0021156A" w:rsidRPr="009C1AB7">
        <w:t>и</w:t>
      </w:r>
      <w:r w:rsidR="00530C70" w:rsidRPr="009C1AB7">
        <w:t>т</w:t>
      </w:r>
      <w:r w:rsidRPr="009C1AB7">
        <w:t xml:space="preserve"> ему на законных основаниях, наход</w:t>
      </w:r>
      <w:r w:rsidR="00530C70" w:rsidRPr="009C1AB7">
        <w:t>я</w:t>
      </w:r>
      <w:r w:rsidRPr="009C1AB7">
        <w:t xml:space="preserve">тся в законном обороте, не </w:t>
      </w:r>
      <w:r w:rsidR="001A6E7D" w:rsidRPr="009C1AB7">
        <w:t xml:space="preserve">состоит </w:t>
      </w:r>
      <w:r w:rsidRPr="009C1AB7">
        <w:t xml:space="preserve"> в залоге и</w:t>
      </w:r>
      <w:r w:rsidR="00722B9A" w:rsidRPr="009C1AB7">
        <w:t>ли</w:t>
      </w:r>
      <w:r w:rsidRPr="009C1AB7">
        <w:t xml:space="preserve"> под арестом, а также свободн</w:t>
      </w:r>
      <w:r w:rsidR="0021156A" w:rsidRPr="009C1AB7">
        <w:t>о</w:t>
      </w:r>
      <w:r w:rsidRPr="009C1AB7">
        <w:t xml:space="preserve"> от требований и претензий третьих лиц. Поставляем</w:t>
      </w:r>
      <w:r w:rsidR="00732DB3">
        <w:t>ая</w:t>
      </w:r>
      <w:r w:rsidRPr="009C1AB7">
        <w:t xml:space="preserve"> </w:t>
      </w:r>
      <w:r w:rsidR="00732DB3">
        <w:t>Продукция</w:t>
      </w:r>
      <w:r w:rsidRPr="009C1AB7">
        <w:t xml:space="preserve"> должн</w:t>
      </w:r>
      <w:r w:rsidR="0021156A" w:rsidRPr="009C1AB7">
        <w:t>о</w:t>
      </w:r>
      <w:r w:rsidR="00732DB3">
        <w:t xml:space="preserve"> быть новой, не бывшей</w:t>
      </w:r>
      <w:r w:rsidRPr="009C1AB7">
        <w:t xml:space="preserve"> в употреблении</w:t>
      </w:r>
      <w:r w:rsidR="00722B9A" w:rsidRPr="009C1AB7">
        <w:t>.</w:t>
      </w:r>
    </w:p>
    <w:p w:rsidR="002463E5" w:rsidRPr="009C1AB7" w:rsidRDefault="002463E5" w:rsidP="0006246D">
      <w:pPr>
        <w:pStyle w:val="a"/>
        <w:tabs>
          <w:tab w:val="clear" w:pos="360"/>
          <w:tab w:val="num" w:pos="374"/>
        </w:tabs>
        <w:spacing w:before="240" w:after="240"/>
        <w:ind w:left="0" w:firstLine="0"/>
        <w:jc w:val="center"/>
        <w:rPr>
          <w:b/>
        </w:rPr>
      </w:pPr>
      <w:r w:rsidRPr="009C1AB7">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r w:rsidRPr="006549C0">
        <w:rPr>
          <w:rFonts w:ascii="Book Antiqua" w:hAnsi="Book Antiqua"/>
          <w:sz w:val="22"/>
          <w:szCs w:val="22"/>
        </w:rPr>
        <w:t xml:space="preserve">Настоящий договор заключен по итогам заседаний комиссии по проведению </w:t>
      </w:r>
      <w:r w:rsidR="00450E8A">
        <w:rPr>
          <w:rFonts w:ascii="Book Antiqua" w:hAnsi="Book Antiqua"/>
          <w:sz w:val="22"/>
          <w:szCs w:val="22"/>
        </w:rPr>
        <w:t>открытого запроса цен на право заключения договора</w:t>
      </w:r>
      <w:r w:rsidRPr="006549C0">
        <w:rPr>
          <w:rFonts w:ascii="Book Antiqua" w:hAnsi="Book Antiqua"/>
          <w:sz w:val="22"/>
          <w:szCs w:val="22"/>
        </w:rPr>
        <w:t xml:space="preserve"> (вид процедур</w:t>
      </w:r>
      <w:r w:rsidR="00EA254B">
        <w:rPr>
          <w:rFonts w:ascii="Book Antiqua" w:hAnsi="Book Antiqua"/>
          <w:sz w:val="22"/>
          <w:szCs w:val="22"/>
        </w:rPr>
        <w:t>ы), в соответствии с Протоколом ________от ____</w:t>
      </w:r>
      <w:r w:rsidRPr="006549C0">
        <w:rPr>
          <w:rFonts w:ascii="Book Antiqua" w:hAnsi="Book Antiqua"/>
          <w:sz w:val="22"/>
          <w:szCs w:val="22"/>
        </w:rPr>
        <w:t>201</w:t>
      </w:r>
      <w:r w:rsidR="0037748B">
        <w:rPr>
          <w:rFonts w:ascii="Book Antiqua" w:hAnsi="Book Antiqua"/>
          <w:sz w:val="22"/>
          <w:szCs w:val="22"/>
        </w:rPr>
        <w:t>4</w:t>
      </w:r>
      <w:r w:rsidRPr="006549C0">
        <w:rPr>
          <w:rFonts w:ascii="Book Antiqua" w:hAnsi="Book Antiqua"/>
          <w:sz w:val="22"/>
          <w:szCs w:val="22"/>
        </w:rPr>
        <w:t xml:space="preserve"> г. </w:t>
      </w:r>
    </w:p>
    <w:p w:rsidR="00CF1541"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Качество и комплектность поставляем</w:t>
      </w:r>
      <w:r w:rsidR="004C52AB">
        <w:t>ой</w:t>
      </w:r>
      <w:r w:rsidR="004C52AB" w:rsidRPr="004C52AB">
        <w:t xml:space="preserve"> </w:t>
      </w:r>
      <w:r w:rsidR="004C52AB">
        <w:t xml:space="preserve">Продукции </w:t>
      </w:r>
      <w:r w:rsidR="004C52AB" w:rsidRPr="004C52AB">
        <w:t>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2463E5"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 xml:space="preserve">Срок поставки </w:t>
      </w:r>
      <w:r w:rsidR="004C52AB">
        <w:t xml:space="preserve">Продукции </w:t>
      </w:r>
      <w:r w:rsidR="00317318" w:rsidRPr="009C1AB7">
        <w:t>:</w:t>
      </w:r>
      <w:r w:rsidR="00CB4FB8" w:rsidRPr="009C1AB7">
        <w:t>в соответствии со спецификацией (Приложение №1 к настоящему договору)</w:t>
      </w:r>
      <w:r w:rsidR="00D95C43" w:rsidRPr="009C1AB7">
        <w:t>.</w:t>
      </w:r>
    </w:p>
    <w:p w:rsidR="002463E5" w:rsidRPr="009C1AB7" w:rsidRDefault="002463E5" w:rsidP="0006246D">
      <w:pPr>
        <w:pStyle w:val="a"/>
        <w:numPr>
          <w:ilvl w:val="1"/>
          <w:numId w:val="1"/>
        </w:numPr>
        <w:tabs>
          <w:tab w:val="num" w:pos="935"/>
          <w:tab w:val="num" w:pos="1122"/>
        </w:tabs>
        <w:spacing w:after="0"/>
        <w:ind w:left="0" w:firstLine="680"/>
        <w:jc w:val="both"/>
      </w:pPr>
      <w:r w:rsidRPr="009C1AB7">
        <w:t xml:space="preserve">Право собственности на </w:t>
      </w:r>
      <w:r w:rsidR="004C52AB">
        <w:t>Продукцию</w:t>
      </w:r>
      <w:r w:rsidRPr="009C1AB7">
        <w:t>, а также риск повреждения и</w:t>
      </w:r>
      <w:r w:rsidR="001B5681" w:rsidRPr="009C1AB7">
        <w:t>ли</w:t>
      </w:r>
      <w:r w:rsidR="00530C70" w:rsidRPr="009C1AB7">
        <w:t xml:space="preserve"> утраты </w:t>
      </w:r>
      <w:r w:rsidR="004C52AB">
        <w:t>Продукции</w:t>
      </w:r>
      <w:r w:rsidR="0021156A" w:rsidRPr="009C1AB7">
        <w:t xml:space="preserve"> </w:t>
      </w:r>
      <w:r w:rsidRPr="009C1AB7">
        <w:t>переходят  от Поставщика к Покупателю с даты (момента) поставки.</w:t>
      </w:r>
    </w:p>
    <w:p w:rsidR="002463E5" w:rsidRPr="009C1AB7" w:rsidRDefault="002463E5" w:rsidP="0006246D">
      <w:pPr>
        <w:numPr>
          <w:ilvl w:val="1"/>
          <w:numId w:val="1"/>
        </w:numPr>
        <w:tabs>
          <w:tab w:val="num" w:pos="142"/>
          <w:tab w:val="left" w:pos="993"/>
          <w:tab w:val="left" w:pos="1134"/>
        </w:tabs>
        <w:autoSpaceDE w:val="0"/>
        <w:autoSpaceDN w:val="0"/>
        <w:adjustRightInd w:val="0"/>
        <w:ind w:left="0" w:firstLine="680"/>
        <w:jc w:val="both"/>
      </w:pPr>
      <w:r w:rsidRPr="009C1AB7">
        <w:t xml:space="preserve">Датой (моментом) </w:t>
      </w:r>
      <w:r w:rsidR="005F16FD" w:rsidRPr="009C1AB7">
        <w:t xml:space="preserve">поставки и датой (моментом) перехода права собственности считается дата </w:t>
      </w:r>
      <w:r w:rsidR="005F16FD" w:rsidRPr="009C1AB7">
        <w:rPr>
          <w:bCs/>
        </w:rPr>
        <w:t xml:space="preserve">(момент) фактического </w:t>
      </w:r>
      <w:r w:rsidR="004C52AB" w:rsidRPr="004C52AB">
        <w:t>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 № П-6 от 15.06.65г. в части, не противоречащей ГК РФ.</w:t>
      </w:r>
    </w:p>
    <w:p w:rsidR="002463E5" w:rsidRPr="009C1AB7" w:rsidRDefault="002463E5" w:rsidP="0006246D">
      <w:pPr>
        <w:pStyle w:val="a"/>
        <w:numPr>
          <w:ilvl w:val="1"/>
          <w:numId w:val="1"/>
        </w:numPr>
        <w:tabs>
          <w:tab w:val="num" w:pos="567"/>
          <w:tab w:val="left" w:pos="1134"/>
        </w:tabs>
        <w:spacing w:after="0"/>
        <w:ind w:left="0" w:firstLine="680"/>
        <w:jc w:val="both"/>
      </w:pPr>
      <w:r w:rsidRPr="009C1AB7">
        <w:t xml:space="preserve">Тара и упаковка должны соответствовать требованиям и условиям на поставку </w:t>
      </w:r>
      <w:r w:rsidR="004C52AB">
        <w:t>Продукции</w:t>
      </w:r>
      <w:r w:rsidRPr="009C1AB7">
        <w:t xml:space="preserve"> и быть достаточными для обеспечения сохранности </w:t>
      </w:r>
      <w:r w:rsidR="004C52AB">
        <w:t>Продукции</w:t>
      </w:r>
      <w:r w:rsidRPr="009C1AB7">
        <w:t xml:space="preserve"> во время  транспортировки и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Упаковка, затаривание, крепление и транспортировка </w:t>
      </w:r>
      <w:r w:rsidR="004C52AB">
        <w:t>Продукции</w:t>
      </w:r>
      <w:r w:rsidR="004C52AB" w:rsidRPr="009C1AB7">
        <w:t xml:space="preserve"> </w:t>
      </w:r>
      <w:r w:rsidRPr="009C1AB7">
        <w:t xml:space="preserve">не должны допускать нарушения </w:t>
      </w:r>
      <w:r w:rsidR="00530C70" w:rsidRPr="009C1AB7">
        <w:t>их</w:t>
      </w:r>
      <w:r w:rsidRPr="009C1AB7">
        <w:t xml:space="preserve">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w:t>
      </w:r>
      <w:r w:rsidR="004C52AB">
        <w:t>Продукция</w:t>
      </w:r>
      <w:r w:rsidRPr="009C1AB7">
        <w:t xml:space="preserve"> буд</w:t>
      </w:r>
      <w:r w:rsidR="00AE6266" w:rsidRPr="009C1AB7">
        <w:t>е</w:t>
      </w:r>
      <w:r w:rsidR="00530C70" w:rsidRPr="009C1AB7">
        <w:t>т</w:t>
      </w:r>
      <w:r w:rsidRPr="009C1AB7">
        <w:t xml:space="preserve"> храниться в условиях открытого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lastRenderedPageBreak/>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r w:rsidR="00D65FED" w:rsidRPr="009C1AB7">
        <w:t>котор</w:t>
      </w:r>
      <w:r w:rsidR="00732DB3">
        <w:t>а</w:t>
      </w:r>
      <w:r w:rsidR="004C52AB">
        <w:t>я</w:t>
      </w:r>
      <w:r w:rsidR="00D65FED" w:rsidRPr="009C1AB7">
        <w:t xml:space="preserve"> </w:t>
      </w:r>
      <w:r w:rsidRPr="009C1AB7">
        <w:t>буд</w:t>
      </w:r>
      <w:r w:rsidR="00AE6266" w:rsidRPr="009C1AB7">
        <w:t>е</w:t>
      </w:r>
      <w:r w:rsidRPr="009C1AB7">
        <w:t>т поставлен</w:t>
      </w:r>
      <w:r w:rsidR="00732DB3">
        <w:t>а</w:t>
      </w:r>
      <w:r w:rsidRPr="009C1AB7">
        <w:t xml:space="preserve"> на условиях Договора.</w:t>
      </w:r>
    </w:p>
    <w:p w:rsidR="002463E5" w:rsidRPr="009C1AB7" w:rsidRDefault="001B5681" w:rsidP="0006246D">
      <w:pPr>
        <w:pStyle w:val="a"/>
        <w:tabs>
          <w:tab w:val="num" w:pos="748"/>
        </w:tabs>
        <w:spacing w:before="240" w:after="240"/>
        <w:ind w:left="0" w:firstLine="0"/>
        <w:jc w:val="center"/>
        <w:rPr>
          <w:b/>
        </w:rPr>
      </w:pPr>
      <w:r w:rsidRPr="009C1AB7">
        <w:rPr>
          <w:b/>
        </w:rPr>
        <w:t>Права и Обязанности сторон</w:t>
      </w:r>
    </w:p>
    <w:p w:rsidR="002463E5" w:rsidRPr="009C1AB7" w:rsidRDefault="002463E5" w:rsidP="0006246D">
      <w:pPr>
        <w:pStyle w:val="a"/>
        <w:numPr>
          <w:ilvl w:val="1"/>
          <w:numId w:val="1"/>
        </w:numPr>
        <w:tabs>
          <w:tab w:val="left" w:pos="935"/>
          <w:tab w:val="num" w:pos="1134"/>
        </w:tabs>
        <w:spacing w:after="0"/>
        <w:ind w:left="0" w:firstLine="680"/>
        <w:jc w:val="both"/>
        <w:rPr>
          <w:b/>
        </w:rPr>
      </w:pPr>
      <w:r w:rsidRPr="009C1AB7">
        <w:rPr>
          <w:b/>
        </w:rPr>
        <w:t>Поставщик обязан:</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Произвести поставку </w:t>
      </w:r>
      <w:r w:rsidR="004C52AB">
        <w:t xml:space="preserve">Продукции </w:t>
      </w:r>
      <w:r w:rsidRPr="009C1AB7">
        <w:t>в соответствии с настоящим Договором и специф</w:t>
      </w:r>
      <w:r w:rsidR="00C16F36" w:rsidRPr="009C1AB7">
        <w:t>икацией (Приложение №1) к нему.</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Обеспечить надлежащую и</w:t>
      </w:r>
      <w:r w:rsidR="005F16FD" w:rsidRPr="009C1AB7">
        <w:t xml:space="preserve"> надежную упаковку и маркировку</w:t>
      </w:r>
      <w:r w:rsidRPr="009C1AB7">
        <w:t xml:space="preserve"> поставляем</w:t>
      </w:r>
      <w:r w:rsidR="0021156A" w:rsidRPr="009C1AB7">
        <w:t>о</w:t>
      </w:r>
      <w:r w:rsidR="004C52AB">
        <w:t xml:space="preserve">й Продукции </w:t>
      </w:r>
      <w:r w:rsidRPr="009C1AB7">
        <w:t>в соответствии с требованиями нормативной документации, с целью обеспечения сохран</w:t>
      </w:r>
      <w:r w:rsidR="00C16F36" w:rsidRPr="009C1AB7">
        <w:t>ности при перевозке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9C1AB7" w:rsidRDefault="00D65FED" w:rsidP="0006246D">
      <w:pPr>
        <w:pStyle w:val="a"/>
        <w:numPr>
          <w:ilvl w:val="2"/>
          <w:numId w:val="1"/>
        </w:numPr>
        <w:tabs>
          <w:tab w:val="left" w:pos="1122"/>
          <w:tab w:val="left" w:pos="1276"/>
          <w:tab w:val="num" w:pos="1496"/>
        </w:tabs>
        <w:spacing w:after="0"/>
        <w:ind w:left="0" w:firstLine="680"/>
        <w:jc w:val="both"/>
      </w:pPr>
      <w:r w:rsidRPr="009C1AB7">
        <w:t xml:space="preserve">Незамедлительно </w:t>
      </w:r>
      <w:r w:rsidR="002463E5" w:rsidRPr="009C1AB7">
        <w:t xml:space="preserve">уведомить Покупателя по факсимильной связи об отправке </w:t>
      </w:r>
      <w:r w:rsidR="00724C17">
        <w:t>Продукции</w:t>
      </w:r>
      <w:r w:rsidR="002463E5" w:rsidRPr="009C1AB7">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9C1AB7">
        <w:t xml:space="preserve">, номер вагона, контейнера, цистерны, полувагона, платформы, наименование документа, подтверждающего качество </w:t>
      </w:r>
      <w:r w:rsidR="00AE6266" w:rsidRPr="009C1AB7">
        <w:t>оборудования</w:t>
      </w:r>
      <w:r w:rsidRPr="009C1AB7">
        <w:t>, номер квитанции и дату отгрузки</w:t>
      </w:r>
      <w:r w:rsidR="00C16F36" w:rsidRPr="009C1AB7">
        <w:t>.</w:t>
      </w:r>
    </w:p>
    <w:p w:rsidR="002463E5" w:rsidRPr="009C1AB7" w:rsidRDefault="002463E5" w:rsidP="0006246D">
      <w:pPr>
        <w:pStyle w:val="a"/>
        <w:numPr>
          <w:ilvl w:val="2"/>
          <w:numId w:val="1"/>
        </w:numPr>
        <w:tabs>
          <w:tab w:val="clear" w:pos="6930"/>
          <w:tab w:val="left" w:pos="1122"/>
          <w:tab w:val="left" w:pos="1276"/>
          <w:tab w:val="num" w:pos="1496"/>
          <w:tab w:val="num" w:pos="1842"/>
        </w:tabs>
        <w:spacing w:after="0"/>
        <w:ind w:left="0" w:firstLine="709"/>
        <w:jc w:val="both"/>
      </w:pPr>
      <w:r w:rsidRPr="009C1AB7">
        <w:t xml:space="preserve">При </w:t>
      </w:r>
      <w:r w:rsidR="00D65FED" w:rsidRPr="009C1AB7">
        <w:t>отправке</w:t>
      </w:r>
      <w:r w:rsidR="00724C17">
        <w:t xml:space="preserve"> Продукции</w:t>
      </w:r>
      <w:r w:rsidRPr="009C1AB7">
        <w:t xml:space="preserve"> Поставщик в течение одного 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9C1AB7">
        <w:t>.</w:t>
      </w:r>
    </w:p>
    <w:p w:rsidR="002463E5" w:rsidRPr="009C1AB7" w:rsidRDefault="002463E5" w:rsidP="0006246D">
      <w:pPr>
        <w:pStyle w:val="a"/>
        <w:numPr>
          <w:ilvl w:val="0"/>
          <w:numId w:val="0"/>
        </w:numPr>
        <w:tabs>
          <w:tab w:val="left" w:pos="1122"/>
        </w:tabs>
        <w:spacing w:after="0"/>
        <w:ind w:firstLine="709"/>
        <w:jc w:val="both"/>
      </w:pPr>
      <w:r w:rsidRPr="009C1AB7">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календарных дней после поставки </w:t>
      </w:r>
      <w:r w:rsidR="00724C17">
        <w:t>Продукции</w:t>
      </w:r>
      <w:r w:rsidR="00724C17" w:rsidRPr="009C1AB7">
        <w:t xml:space="preserve"> </w:t>
      </w:r>
      <w:r w:rsidRPr="009C1AB7">
        <w:t>в адрес Покупателя. В товарной накладной, счете- фактуре обязательно указываются следующие реквизиты: Грузополучатель, Поставщик, Покупатель, Грузо</w:t>
      </w:r>
      <w:r w:rsidR="00780278" w:rsidRPr="009C1AB7">
        <w:t>отправитель</w:t>
      </w:r>
      <w:r w:rsidRPr="009C1AB7">
        <w:t>, а также номер, дата договора и спецификации.</w:t>
      </w:r>
    </w:p>
    <w:p w:rsidR="002463E5" w:rsidRPr="009C1AB7" w:rsidRDefault="002463E5" w:rsidP="0006246D">
      <w:pPr>
        <w:pStyle w:val="a"/>
        <w:numPr>
          <w:ilvl w:val="0"/>
          <w:numId w:val="0"/>
        </w:numPr>
        <w:tabs>
          <w:tab w:val="left" w:pos="1122"/>
        </w:tabs>
        <w:spacing w:after="0"/>
        <w:ind w:firstLine="709"/>
        <w:jc w:val="both"/>
      </w:pPr>
      <w:r w:rsidRPr="009C1AB7">
        <w:t xml:space="preserve">Одновременно с передачей </w:t>
      </w:r>
      <w:r w:rsidR="00724C17">
        <w:t>Продукции</w:t>
      </w:r>
      <w:r w:rsidRPr="009C1AB7">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 xml:space="preserve">Поставка </w:t>
      </w:r>
      <w:r w:rsidR="00724C17">
        <w:t>Продукции</w:t>
      </w:r>
      <w:r w:rsidRPr="009C1AB7">
        <w:t xml:space="preserve"> без документов, предусмотренных пунктом 3.1.</w:t>
      </w:r>
      <w:r w:rsidR="003B650C" w:rsidRPr="009C1AB7">
        <w:t>5</w:t>
      </w:r>
      <w:r w:rsidRPr="009C1AB7">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9C1AB7">
        <w:t xml:space="preserve"> уже оплачен</w:t>
      </w:r>
      <w:r w:rsidR="00724C17">
        <w:t>а</w:t>
      </w:r>
      <w:r w:rsidRPr="009C1AB7">
        <w:t>, Покупатель имеет право потребовать возврата денежных средств, уплаченных за поставку некомплектн</w:t>
      </w:r>
      <w:r w:rsidR="0021156A" w:rsidRPr="009C1AB7">
        <w:t>о</w:t>
      </w:r>
      <w:r w:rsidR="00724C17">
        <w:t>й  Продукции</w:t>
      </w:r>
      <w:r w:rsidRPr="009C1AB7">
        <w:t>.</w:t>
      </w:r>
    </w:p>
    <w:p w:rsidR="002463E5" w:rsidRPr="009C1AB7" w:rsidRDefault="002463E5" w:rsidP="0006246D">
      <w:pPr>
        <w:pStyle w:val="a"/>
        <w:numPr>
          <w:ilvl w:val="0"/>
          <w:numId w:val="0"/>
        </w:numPr>
        <w:tabs>
          <w:tab w:val="left" w:pos="1122"/>
          <w:tab w:val="num" w:pos="6930"/>
        </w:tabs>
        <w:spacing w:after="0"/>
        <w:ind w:firstLine="709"/>
        <w:jc w:val="both"/>
      </w:pPr>
      <w:r w:rsidRPr="009C1AB7">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r w:rsidRPr="009C1AB7">
        <w:t xml:space="preserve">Поставщик обязан в 2-дневный срок после подписания Договора предоставить </w:t>
      </w:r>
      <w:r w:rsidR="00105D39">
        <w:t>Покупателю</w:t>
      </w:r>
      <w:r w:rsidRPr="009C1AB7">
        <w:t xml:space="preserve"> документы,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w:t>
      </w:r>
      <w:r w:rsidRPr="009C1AB7">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
    <w:p w:rsidR="002463E5" w:rsidRPr="009C1AB7" w:rsidRDefault="002463E5" w:rsidP="0006246D">
      <w:pPr>
        <w:pStyle w:val="a"/>
        <w:numPr>
          <w:ilvl w:val="1"/>
          <w:numId w:val="1"/>
        </w:numPr>
        <w:tabs>
          <w:tab w:val="num" w:pos="935"/>
          <w:tab w:val="left" w:pos="1122"/>
        </w:tabs>
        <w:spacing w:after="0"/>
        <w:ind w:left="0" w:firstLine="709"/>
        <w:jc w:val="both"/>
      </w:pPr>
      <w:r w:rsidRPr="009C1AB7">
        <w:t>Поставщику с предварительного письменного согласия Покупателя предоставляется право досрочной отгрузки (ст.508 ГК РФ)</w:t>
      </w:r>
    </w:p>
    <w:p w:rsidR="002463E5" w:rsidRPr="009C1AB7" w:rsidRDefault="00724C17" w:rsidP="0006246D">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9C1AB7">
        <w:t xml:space="preserve"> поставляться в таре и упаковке, гарантирующей </w:t>
      </w:r>
      <w:r w:rsidR="0021156A" w:rsidRPr="009C1AB7">
        <w:t>е</w:t>
      </w:r>
      <w:r>
        <w:t>ё</w:t>
      </w:r>
      <w:r w:rsidR="002463E5" w:rsidRPr="009C1AB7">
        <w:t xml:space="preserve"> сохранность при погрузке, перевозке</w:t>
      </w:r>
      <w:r>
        <w:t xml:space="preserve"> </w:t>
      </w:r>
      <w:r w:rsidR="002463E5" w:rsidRPr="009C1AB7">
        <w:t xml:space="preserve">в пути следования, хранении и выгрузке средствами механизации и </w:t>
      </w:r>
      <w:r w:rsidR="00AB0DFB" w:rsidRPr="009C1AB7">
        <w:t xml:space="preserve">вручную. Погрузка и размещение </w:t>
      </w:r>
      <w:r>
        <w:t>Продукции</w:t>
      </w:r>
      <w:r w:rsidR="002463E5" w:rsidRPr="009C1AB7">
        <w:t xml:space="preserve"> в транспортном средстве должны производиться с соблюдением правил, действующих на транспорте.</w:t>
      </w:r>
    </w:p>
    <w:p w:rsidR="002463E5" w:rsidRPr="009C1AB7" w:rsidRDefault="002463E5" w:rsidP="0006246D">
      <w:pPr>
        <w:pStyle w:val="a"/>
        <w:numPr>
          <w:ilvl w:val="1"/>
          <w:numId w:val="1"/>
        </w:numPr>
        <w:tabs>
          <w:tab w:val="num" w:pos="935"/>
          <w:tab w:val="left" w:pos="1122"/>
        </w:tabs>
        <w:spacing w:after="0"/>
        <w:ind w:left="0" w:firstLine="680"/>
        <w:jc w:val="both"/>
        <w:rPr>
          <w:b/>
        </w:rPr>
      </w:pPr>
      <w:r w:rsidRPr="009C1AB7">
        <w:rPr>
          <w:b/>
        </w:rPr>
        <w:t>Покупатель обязан:</w:t>
      </w:r>
    </w:p>
    <w:p w:rsidR="002463E5" w:rsidRPr="009C1AB7" w:rsidRDefault="0021156A" w:rsidP="0006246D">
      <w:pPr>
        <w:pStyle w:val="a"/>
        <w:numPr>
          <w:ilvl w:val="2"/>
          <w:numId w:val="1"/>
        </w:numPr>
        <w:tabs>
          <w:tab w:val="left" w:pos="1122"/>
          <w:tab w:val="left" w:pos="1276"/>
          <w:tab w:val="num" w:pos="1496"/>
        </w:tabs>
        <w:spacing w:after="0"/>
        <w:ind w:left="0" w:firstLine="680"/>
        <w:jc w:val="both"/>
      </w:pPr>
      <w:r w:rsidRPr="009C1AB7">
        <w:t xml:space="preserve">Оплатить </w:t>
      </w:r>
      <w:r w:rsidR="00724C17">
        <w:t>Продукцию</w:t>
      </w:r>
      <w:r w:rsidRPr="009C1AB7">
        <w:t xml:space="preserve"> </w:t>
      </w:r>
      <w:r w:rsidR="002463E5" w:rsidRPr="009C1AB7">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9C1AB7">
        <w:t>.</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Предпринять все надлежащие меры, обеспечивающие принятие </w:t>
      </w:r>
      <w:r w:rsidR="00724C17">
        <w:t>Продукции</w:t>
      </w:r>
      <w:r w:rsidRPr="009C1AB7">
        <w:t>, поставленн</w:t>
      </w:r>
      <w:r w:rsidR="00724C17">
        <w:t>ой</w:t>
      </w:r>
      <w:r w:rsidRPr="009C1AB7">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Покупатель имеет право расторгнуть Договор в случае непредставления Поставщиком в установленный срок подтверждающих документов, указанных в п. 3.1.7.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2463E5" w:rsidRPr="009C1AB7" w:rsidRDefault="002463E5" w:rsidP="0006246D">
      <w:pPr>
        <w:pStyle w:val="a"/>
        <w:tabs>
          <w:tab w:val="left" w:pos="0"/>
        </w:tabs>
        <w:spacing w:before="240" w:after="240"/>
        <w:ind w:left="0" w:firstLine="0"/>
        <w:jc w:val="center"/>
        <w:rPr>
          <w:b/>
          <w:bCs/>
        </w:rPr>
      </w:pPr>
      <w:r w:rsidRPr="009C1AB7">
        <w:rPr>
          <w:b/>
          <w:bCs/>
        </w:rPr>
        <w:t>Порядок приемки</w:t>
      </w:r>
      <w:r w:rsidR="00724C17">
        <w:rPr>
          <w:b/>
          <w:bCs/>
        </w:rPr>
        <w:t xml:space="preserve"> Продукции</w:t>
      </w:r>
      <w:r w:rsidR="005F16FD" w:rsidRPr="009C1AB7">
        <w:rPr>
          <w:b/>
          <w:bCs/>
        </w:rPr>
        <w:t xml:space="preserve">, </w:t>
      </w:r>
      <w:r w:rsidR="00724C17">
        <w:rPr>
          <w:b/>
          <w:bCs/>
        </w:rPr>
        <w:t>её</w:t>
      </w:r>
      <w:r w:rsidRPr="009C1AB7">
        <w:rPr>
          <w:b/>
          <w:bCs/>
        </w:rPr>
        <w:t xml:space="preserve"> кач</w:t>
      </w:r>
      <w:r w:rsidR="00CF1541" w:rsidRPr="009C1AB7">
        <w:rPr>
          <w:b/>
          <w:bCs/>
        </w:rPr>
        <w:t>ество, комплектность и гарантии</w:t>
      </w:r>
    </w:p>
    <w:p w:rsidR="002463E5" w:rsidRPr="009C1AB7" w:rsidRDefault="002463E5" w:rsidP="0006246D">
      <w:pPr>
        <w:pStyle w:val="a"/>
        <w:numPr>
          <w:ilvl w:val="1"/>
          <w:numId w:val="1"/>
        </w:numPr>
        <w:tabs>
          <w:tab w:val="num" w:pos="1122"/>
          <w:tab w:val="num" w:pos="1496"/>
          <w:tab w:val="num" w:pos="6405"/>
        </w:tabs>
        <w:spacing w:after="0"/>
        <w:ind w:left="0" w:firstLine="680"/>
        <w:jc w:val="both"/>
      </w:pPr>
      <w:r w:rsidRPr="009C1AB7">
        <w:t xml:space="preserve">Приемка </w:t>
      </w:r>
      <w:r w:rsidR="00724C17">
        <w:t>Продукции</w:t>
      </w:r>
      <w:r w:rsidRPr="009C1AB7">
        <w:t xml:space="preserve"> по количеству и качеству осуществляется в порядке и сроки, установленные Инструкциями Госарбитража при СМ СССР</w:t>
      </w:r>
      <w:r w:rsidR="005F16FD" w:rsidRPr="009C1AB7">
        <w:t xml:space="preserve"> № П-7 от 25.04.66 г.,</w:t>
      </w:r>
      <w:r w:rsidRPr="009C1AB7">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w:t>
      </w:r>
      <w:r w:rsidR="00AE6266" w:rsidRPr="009C1AB7">
        <w:t>оборудования</w:t>
      </w:r>
      <w:r w:rsidRPr="009C1AB7">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Поставщик гарантирует качество поставляем</w:t>
      </w:r>
      <w:r w:rsidR="0021156A" w:rsidRPr="009C1AB7">
        <w:t>о</w:t>
      </w:r>
      <w:r w:rsidR="00724C17">
        <w:t>й Продукции</w:t>
      </w:r>
      <w:r w:rsidRPr="009C1AB7">
        <w:t xml:space="preserve"> в соответствии с действующими стандартами, утвержденными на </w:t>
      </w:r>
      <w:r w:rsidR="00AE6266" w:rsidRPr="009C1AB7">
        <w:t>данн</w:t>
      </w:r>
      <w:r w:rsidR="00724C17">
        <w:t>ый вид Продукции</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настоящим гарантирует, что </w:t>
      </w:r>
      <w:r w:rsidR="00724C17">
        <w:t>Продукция</w:t>
      </w:r>
      <w:r w:rsidRPr="009C1AB7">
        <w:t>, поставляем</w:t>
      </w:r>
      <w:r w:rsidR="00724C17">
        <w:t>ая</w:t>
      </w:r>
      <w:r w:rsidRPr="009C1AB7">
        <w:t xml:space="preserve"> в рамках настоящего Договора, явля</w:t>
      </w:r>
      <w:r w:rsidR="0021156A" w:rsidRPr="009C1AB7">
        <w:t>е</w:t>
      </w:r>
      <w:r w:rsidR="00724C17">
        <w:t>тся новой, неиспользованной</w:t>
      </w:r>
      <w:r w:rsidRPr="009C1AB7">
        <w:t xml:space="preserve">. Поставщик далее гарантирует, что </w:t>
      </w:r>
      <w:r w:rsidR="00724C17">
        <w:t>Продукция</w:t>
      </w:r>
      <w:r w:rsidRPr="009C1AB7">
        <w:t xml:space="preserve">, </w:t>
      </w:r>
      <w:r w:rsidR="00724C17">
        <w:t>поставленная</w:t>
      </w:r>
      <w:r w:rsidRPr="009C1AB7">
        <w:t xml:space="preserve"> по настоящему Договору, в течение гарантийного срока эксплуатации не буд</w:t>
      </w:r>
      <w:r w:rsidR="0021156A" w:rsidRPr="009C1AB7">
        <w:t>е</w:t>
      </w:r>
      <w:r w:rsidRPr="009C1AB7">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21156A" w:rsidRPr="009C1AB7">
        <w:t>о</w:t>
      </w:r>
      <w:r w:rsidR="00724C17">
        <w:t>й Продукции</w:t>
      </w:r>
      <w:r w:rsidR="0021156A"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предоставляет гарантию </w:t>
      </w:r>
      <w:r w:rsidR="00724C17" w:rsidRPr="00724C17">
        <w:t>на поставленную Продукцию на срок, указанный в технической документации (техническом паспорте), но не менее 18 месяцев с даты</w:t>
      </w:r>
      <w:r w:rsidR="00724C17">
        <w:t xml:space="preserve">  ввода её</w:t>
      </w:r>
      <w:r w:rsidR="00724C17" w:rsidRPr="00724C17">
        <w:t xml:space="preserve"> в эксплуатацию и 24 месяцев с даты поставки.</w:t>
      </w:r>
    </w:p>
    <w:p w:rsidR="002463E5" w:rsidRPr="009C1AB7" w:rsidRDefault="007E4033" w:rsidP="0006246D">
      <w:pPr>
        <w:pStyle w:val="a"/>
        <w:numPr>
          <w:ilvl w:val="1"/>
          <w:numId w:val="1"/>
        </w:numPr>
        <w:tabs>
          <w:tab w:val="num" w:pos="1122"/>
          <w:tab w:val="num" w:pos="1496"/>
        </w:tabs>
        <w:spacing w:after="0"/>
        <w:ind w:left="0" w:firstLine="680"/>
        <w:jc w:val="both"/>
      </w:pPr>
      <w:r>
        <w:t>Вся</w:t>
      </w:r>
      <w:r w:rsidR="002463E5" w:rsidRPr="009C1AB7">
        <w:t xml:space="preserve"> </w:t>
      </w:r>
      <w:r>
        <w:t>Продукция</w:t>
      </w:r>
      <w:r w:rsidR="002463E5" w:rsidRPr="009C1AB7">
        <w:t xml:space="preserve"> должн</w:t>
      </w:r>
      <w:r>
        <w:t>а поставляться готовой</w:t>
      </w:r>
      <w:r w:rsidR="002463E5" w:rsidRPr="009C1AB7">
        <w:t xml:space="preserve"> к монтажу у Покупателя. Поставщик обязуется предоставить Покупателю контактный телефон, по которому пользователи </w:t>
      </w:r>
      <w:r>
        <w:t xml:space="preserve">Продукции </w:t>
      </w:r>
      <w:r w:rsidR="002463E5" w:rsidRPr="009C1AB7">
        <w:t>могли бы связаться с квалифицированным персоналом Поставщика для информации о выя</w:t>
      </w:r>
      <w:r>
        <w:t>вленных неисправностях</w:t>
      </w:r>
      <w:r w:rsidR="002463E5" w:rsidRPr="009C1AB7">
        <w:t>.</w:t>
      </w:r>
      <w:r w:rsidR="0065396A" w:rsidRPr="009C1AB7">
        <w:t xml:space="preserve"> В составе поставляемо</w:t>
      </w:r>
      <w:r w:rsidR="00E83538" w:rsidRPr="009C1AB7">
        <w:t xml:space="preserve">й с </w:t>
      </w:r>
      <w:r>
        <w:lastRenderedPageBreak/>
        <w:t xml:space="preserve">Продукцией </w:t>
      </w:r>
      <w:r w:rsidR="00E83538" w:rsidRPr="009C1AB7">
        <w:t>документации должны быть указаны данные условия гарантийного обслуживания и номера контактных телефонов.</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9C1AB7" w:rsidRDefault="002463E5" w:rsidP="0006246D">
      <w:pPr>
        <w:pStyle w:val="a"/>
        <w:tabs>
          <w:tab w:val="num" w:pos="142"/>
          <w:tab w:val="num" w:pos="748"/>
        </w:tabs>
        <w:spacing w:before="240" w:after="240"/>
        <w:ind w:left="0" w:firstLine="0"/>
        <w:jc w:val="center"/>
        <w:rPr>
          <w:b/>
        </w:rPr>
      </w:pPr>
      <w:r w:rsidRPr="009C1AB7">
        <w:rPr>
          <w:b/>
        </w:rPr>
        <w:t xml:space="preserve">Цена </w:t>
      </w:r>
      <w:r w:rsidR="007E4033">
        <w:rPr>
          <w:b/>
        </w:rPr>
        <w:t xml:space="preserve">Продукции </w:t>
      </w:r>
      <w:r w:rsidRPr="009C1AB7">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t>Стоимость поставляемой</w:t>
      </w:r>
      <w:r w:rsidR="00231925" w:rsidRPr="009C1AB7">
        <w:t xml:space="preserve"> </w:t>
      </w:r>
      <w:r>
        <w:t>Продукции</w:t>
      </w:r>
      <w:r w:rsidR="007650E8" w:rsidRPr="009C1AB7">
        <w:t xml:space="preserve"> </w:t>
      </w:r>
      <w:r w:rsidR="007650E8" w:rsidRPr="00EA254B">
        <w:t>составляет</w:t>
      </w:r>
      <w:r w:rsidR="00EA254B">
        <w:t>_______</w:t>
      </w:r>
      <w:r w:rsidR="00D87C27" w:rsidRPr="00EA254B">
        <w:t>руб.</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9C1AB7">
        <w:t xml:space="preserve">Цена настоящего Договора включает в себя стоимость </w:t>
      </w:r>
      <w:r w:rsidR="00BA59E2">
        <w:t>Продукции</w:t>
      </w:r>
      <w:r w:rsidRPr="009C1AB7">
        <w:t>,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9C1AB7">
        <w:t xml:space="preserve">Валютой исполнения обязательств в соответствии со ст.140, 317 ГК РФ принимается </w:t>
      </w:r>
      <w:r w:rsidR="00425339" w:rsidRPr="009C1AB7">
        <w:t>российский рубль</w:t>
      </w:r>
      <w:r w:rsidR="00231925" w:rsidRPr="009C1AB7">
        <w:t xml:space="preserve">. </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rsidRPr="00510D80">
        <w:t>Цена  Продукции является твердофиксированной и не подлежит изменению в течение всего срока действия договора</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t xml:space="preserve"> </w:t>
      </w:r>
      <w:r w:rsidRPr="00510D80">
        <w:t>Покупатель производит оплату за поставляемую Продукцию в сроки и способом, установленными в спецификации</w:t>
      </w:r>
      <w:r>
        <w:t>.</w:t>
      </w:r>
    </w:p>
    <w:p w:rsidR="00231925" w:rsidRPr="009C1AB7" w:rsidRDefault="00231925" w:rsidP="0006246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 средств в рублях с расчетного счета Покупателя на расчетный счет Поставщика Фактом осуществления платежа является зачисление денежных средств на расчетный счет Поставщика.</w:t>
      </w:r>
    </w:p>
    <w:p w:rsidR="002463E5" w:rsidRPr="009C1AB7" w:rsidRDefault="001B5681" w:rsidP="0006246D">
      <w:pPr>
        <w:pStyle w:val="a"/>
        <w:tabs>
          <w:tab w:val="num" w:pos="142"/>
          <w:tab w:val="num" w:pos="187"/>
        </w:tabs>
        <w:spacing w:before="240" w:after="240"/>
        <w:ind w:left="0" w:firstLine="0"/>
        <w:jc w:val="center"/>
        <w:rPr>
          <w:b/>
        </w:rPr>
      </w:pPr>
      <w:r w:rsidRPr="009C1AB7">
        <w:rPr>
          <w:b/>
        </w:rPr>
        <w:t>Ответственность сторон</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9C1AB7">
        <w:t>,</w:t>
      </w:r>
      <w:r w:rsidRPr="009C1AB7">
        <w:t xml:space="preserve"> стороны несут ответственность в соответствии с настоящим договором и действующим  гражданским  законодательством РФ.</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За неисполнение или ненадлежащее исполнение условий настоящего Договора </w:t>
      </w:r>
      <w:r w:rsidR="007E252E" w:rsidRPr="009C1AB7">
        <w:t>Поставщик несет</w:t>
      </w:r>
      <w:r w:rsidRPr="009C1AB7">
        <w:t xml:space="preserve"> следующую взаимную материальную ответственность (штраф, пеня), причем санкции применяются без взаимных зачетов:</w:t>
      </w:r>
    </w:p>
    <w:p w:rsidR="002463E5" w:rsidRPr="009C1AB7" w:rsidRDefault="002463E5" w:rsidP="0006246D">
      <w:pPr>
        <w:pStyle w:val="a"/>
        <w:numPr>
          <w:ilvl w:val="2"/>
          <w:numId w:val="1"/>
        </w:numPr>
        <w:tabs>
          <w:tab w:val="clear" w:pos="6930"/>
          <w:tab w:val="num" w:pos="709"/>
          <w:tab w:val="left" w:pos="1122"/>
          <w:tab w:val="left" w:pos="1276"/>
        </w:tabs>
        <w:spacing w:after="0"/>
        <w:ind w:left="0" w:firstLine="680"/>
        <w:jc w:val="both"/>
        <w:rPr>
          <w:snapToGrid w:val="0"/>
        </w:rPr>
      </w:pPr>
      <w:r w:rsidRPr="009C1AB7">
        <w:t>В случае несвоевременной поставки или недопоставки</w:t>
      </w:r>
      <w:r w:rsidR="00510D80">
        <w:t xml:space="preserve"> Продукции</w:t>
      </w:r>
      <w:r w:rsidRPr="009C1AB7">
        <w:t>, Поставщик уп</w:t>
      </w:r>
      <w:r w:rsidR="00732DB3">
        <w:t>лачивает неустойку в размере 0,</w:t>
      </w:r>
      <w:r w:rsidR="00732DB3" w:rsidRPr="00732DB3">
        <w:t>5</w:t>
      </w:r>
      <w:r w:rsidRPr="009C1AB7">
        <w:t>% от стоимости не поставленн</w:t>
      </w:r>
      <w:r w:rsidR="00510D80">
        <w:t>ой</w:t>
      </w:r>
      <w:r w:rsidRPr="009C1AB7">
        <w:t xml:space="preserve"> или недопоставленн</w:t>
      </w:r>
      <w:r w:rsidR="002E75E1" w:rsidRPr="009C1AB7">
        <w:t>о</w:t>
      </w:r>
      <w:r w:rsidR="00510D80">
        <w:t>й Продукции</w:t>
      </w:r>
      <w:r w:rsidRPr="009C1AB7">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732DB3">
        <w:rPr>
          <w:snapToGrid w:val="0"/>
        </w:rPr>
        <w:t>,</w:t>
      </w:r>
      <w:r w:rsidR="00732DB3" w:rsidRPr="00732DB3">
        <w:rPr>
          <w:snapToGrid w:val="0"/>
        </w:rPr>
        <w:t>5</w:t>
      </w:r>
      <w:r w:rsidR="00811146">
        <w:rPr>
          <w:snapToGrid w:val="0"/>
        </w:rPr>
        <w:t>% от стоимости поставленной П</w:t>
      </w:r>
      <w:r w:rsidRPr="009C1AB7">
        <w:rPr>
          <w:snapToGrid w:val="0"/>
        </w:rPr>
        <w:t>родукции за каждый календарный день просрочки.</w:t>
      </w:r>
    </w:p>
    <w:p w:rsidR="002463E5" w:rsidRPr="009C1AB7" w:rsidRDefault="005F16FD" w:rsidP="0006246D">
      <w:pPr>
        <w:pStyle w:val="a"/>
        <w:numPr>
          <w:ilvl w:val="2"/>
          <w:numId w:val="1"/>
        </w:numPr>
        <w:tabs>
          <w:tab w:val="clear" w:pos="6930"/>
          <w:tab w:val="left" w:pos="1122"/>
          <w:tab w:val="left" w:pos="1276"/>
        </w:tabs>
        <w:spacing w:after="0"/>
        <w:ind w:left="0" w:firstLine="680"/>
        <w:jc w:val="both"/>
        <w:rPr>
          <w:snapToGrid w:val="0"/>
        </w:rPr>
      </w:pPr>
      <w:r w:rsidRPr="009C1AB7">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9C1AB7" w:rsidRDefault="002463E5" w:rsidP="0006246D">
      <w:pPr>
        <w:pStyle w:val="a"/>
        <w:numPr>
          <w:ilvl w:val="1"/>
          <w:numId w:val="1"/>
        </w:numPr>
        <w:tabs>
          <w:tab w:val="num" w:pos="935"/>
          <w:tab w:val="left" w:pos="1134"/>
          <w:tab w:val="left" w:pos="1276"/>
        </w:tabs>
        <w:spacing w:after="0"/>
        <w:ind w:left="0" w:firstLine="680"/>
        <w:jc w:val="both"/>
      </w:pPr>
      <w:r w:rsidRPr="009C1AB7">
        <w:t>Уплата неустойки и штрафных санкций не освобождает Стороны от исполнения обязательств  по настоящему Договору.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Если при приемке </w:t>
      </w:r>
      <w:r w:rsidR="00811146">
        <w:t xml:space="preserve">Продукции </w:t>
      </w:r>
      <w:r w:rsidRPr="009C1AB7">
        <w:t>будет обн</w:t>
      </w:r>
      <w:r w:rsidR="00811146">
        <w:t>аружено повреждение (недостача)</w:t>
      </w:r>
      <w:r w:rsidRPr="009C1AB7">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t xml:space="preserve"> Продукции</w:t>
      </w:r>
      <w:r w:rsidRPr="009C1AB7">
        <w:t>.</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2463E5" w:rsidRPr="009C1AB7" w:rsidRDefault="001B5681" w:rsidP="0006246D">
      <w:pPr>
        <w:pStyle w:val="a"/>
        <w:tabs>
          <w:tab w:val="clear" w:pos="360"/>
          <w:tab w:val="left" w:pos="187"/>
          <w:tab w:val="left" w:pos="374"/>
        </w:tabs>
        <w:spacing w:before="240" w:after="240"/>
        <w:ind w:left="0" w:firstLine="0"/>
        <w:jc w:val="center"/>
        <w:rPr>
          <w:b/>
        </w:rPr>
      </w:pPr>
      <w:r w:rsidRPr="009C1AB7">
        <w:rPr>
          <w:b/>
        </w:rPr>
        <w:t>Форс-мажорные обстоятельства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9C1AB7">
        <w:t>;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9C1AB7" w:rsidRDefault="002463E5" w:rsidP="0006246D">
      <w:pPr>
        <w:numPr>
          <w:ilvl w:val="1"/>
          <w:numId w:val="1"/>
        </w:numPr>
        <w:tabs>
          <w:tab w:val="num" w:pos="0"/>
          <w:tab w:val="left" w:pos="935"/>
          <w:tab w:val="left" w:pos="1134"/>
        </w:tabs>
        <w:ind w:left="0" w:firstLine="680"/>
        <w:jc w:val="both"/>
      </w:pPr>
      <w:r w:rsidRPr="009C1AB7">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t>Положения разделов 6,7 Договора применяются независимо от того в чьей собственности в тот момент находил</w:t>
      </w:r>
      <w:r w:rsidR="00A96390">
        <w:t>ась Продукции</w:t>
      </w:r>
      <w:r w:rsidRPr="009C1AB7">
        <w:t>, предусмотренн</w:t>
      </w:r>
      <w:r w:rsidR="003B7043">
        <w:t xml:space="preserve">ая </w:t>
      </w:r>
      <w:r w:rsidRPr="009C1AB7">
        <w:t xml:space="preserve"> предметом настоящего Договора.</w:t>
      </w:r>
    </w:p>
    <w:p w:rsidR="002463E5" w:rsidRPr="009C1AB7" w:rsidRDefault="002463E5" w:rsidP="0006246D">
      <w:pPr>
        <w:pStyle w:val="a"/>
        <w:tabs>
          <w:tab w:val="num" w:pos="142"/>
        </w:tabs>
        <w:spacing w:before="240" w:after="240"/>
        <w:ind w:left="0" w:firstLine="0"/>
        <w:jc w:val="center"/>
      </w:pPr>
      <w:r w:rsidRPr="009C1AB7">
        <w:rPr>
          <w:b/>
        </w:rPr>
        <w:t>Разрешение споров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7303B4" w:rsidRPr="009C1AB7" w:rsidRDefault="00505665" w:rsidP="0006246D">
      <w:pPr>
        <w:pStyle w:val="a"/>
        <w:numPr>
          <w:ilvl w:val="1"/>
          <w:numId w:val="1"/>
        </w:numPr>
        <w:tabs>
          <w:tab w:val="num" w:pos="935"/>
          <w:tab w:val="left" w:pos="1134"/>
        </w:tabs>
        <w:spacing w:after="0"/>
        <w:ind w:left="0" w:firstLine="680"/>
        <w:jc w:val="both"/>
      </w:pPr>
      <w:r>
        <w:t xml:space="preserve"> При не </w:t>
      </w:r>
      <w:r w:rsidR="002463E5" w:rsidRPr="009C1AB7">
        <w:t xml:space="preserve">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9C1AB7">
        <w:t>Срок рассмотрения претензий — 20 дней со дня направления почтовой корреспонденции.</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9C1AB7">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r w:rsidR="00EA254B">
        <w:t>.</w:t>
      </w:r>
    </w:p>
    <w:p w:rsidR="002463E5" w:rsidRPr="009C1AB7" w:rsidRDefault="002463E5" w:rsidP="0006246D">
      <w:pPr>
        <w:pStyle w:val="a"/>
        <w:numPr>
          <w:ilvl w:val="1"/>
          <w:numId w:val="1"/>
        </w:numPr>
        <w:tabs>
          <w:tab w:val="num" w:pos="1122"/>
        </w:tabs>
        <w:spacing w:after="0"/>
        <w:ind w:left="0" w:firstLine="680"/>
        <w:jc w:val="both"/>
      </w:pPr>
      <w:r w:rsidRPr="009C1AB7">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9C1AB7">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9C1AB7">
        <w:t>по взаимному согласию сторон;</w:t>
      </w:r>
    </w:p>
    <w:p w:rsidR="002463E5" w:rsidRPr="009C1AB7" w:rsidRDefault="002463E5" w:rsidP="0006246D">
      <w:pPr>
        <w:pStyle w:val="a"/>
        <w:numPr>
          <w:ilvl w:val="1"/>
          <w:numId w:val="30"/>
        </w:numPr>
        <w:tabs>
          <w:tab w:val="left" w:pos="993"/>
        </w:tabs>
        <w:spacing w:after="0"/>
        <w:ind w:left="0" w:firstLine="709"/>
        <w:jc w:val="both"/>
      </w:pPr>
      <w:r w:rsidRPr="009C1AB7">
        <w:t>в одностороннем порядке в случаях, установленных действующим законодательством.</w:t>
      </w:r>
    </w:p>
    <w:p w:rsidR="002463E5" w:rsidRPr="009C1AB7" w:rsidRDefault="002463E5" w:rsidP="0006246D">
      <w:pPr>
        <w:pStyle w:val="a"/>
        <w:numPr>
          <w:ilvl w:val="1"/>
          <w:numId w:val="1"/>
        </w:numPr>
        <w:tabs>
          <w:tab w:val="left" w:pos="1134"/>
        </w:tabs>
        <w:spacing w:after="0"/>
        <w:ind w:left="0" w:firstLine="680"/>
        <w:jc w:val="both"/>
      </w:pPr>
      <w:r w:rsidRPr="009C1AB7">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9C1AB7" w:rsidRDefault="002B5A25" w:rsidP="0006246D">
      <w:pPr>
        <w:pStyle w:val="a"/>
        <w:spacing w:before="360" w:after="240"/>
        <w:ind w:left="357" w:hanging="357"/>
        <w:jc w:val="center"/>
        <w:rPr>
          <w:b/>
        </w:rPr>
      </w:pPr>
      <w:r w:rsidRPr="009C1AB7">
        <w:rPr>
          <w:b/>
        </w:rPr>
        <w:t>Сведения о цепочке собственников</w:t>
      </w:r>
    </w:p>
    <w:p w:rsidR="002B5A25" w:rsidRPr="009C1AB7" w:rsidRDefault="00B303F2" w:rsidP="0006246D">
      <w:pPr>
        <w:pStyle w:val="a"/>
        <w:numPr>
          <w:ilvl w:val="0"/>
          <w:numId w:val="0"/>
        </w:numPr>
        <w:tabs>
          <w:tab w:val="left" w:pos="993"/>
        </w:tabs>
        <w:spacing w:after="0"/>
        <w:ind w:firstLine="709"/>
        <w:jc w:val="both"/>
      </w:pPr>
      <w:r w:rsidRPr="009C1AB7">
        <w:t>10.1.</w:t>
      </w:r>
      <w:r w:rsidR="002B5A25" w:rsidRPr="009C1AB7">
        <w:t xml:space="preserve"> До подписания настоящего Договора Поставщи</w:t>
      </w:r>
      <w:r w:rsidR="00541B61">
        <w:t>к обязуется предоставить</w:t>
      </w:r>
      <w:r w:rsidR="00A96390">
        <w:t xml:space="preserve"> </w:t>
      </w:r>
      <w:r w:rsidR="00541B61">
        <w:t>ООО «Сервисный центр «Прогресс»</w:t>
      </w:r>
      <w:r w:rsidR="002B5A25" w:rsidRPr="009C1AB7">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t>одтверждающих документов.</w:t>
      </w:r>
    </w:p>
    <w:p w:rsidR="002B5A25" w:rsidRPr="009C1AB7" w:rsidRDefault="00B303F2" w:rsidP="0006246D">
      <w:pPr>
        <w:pStyle w:val="a"/>
        <w:numPr>
          <w:ilvl w:val="0"/>
          <w:numId w:val="0"/>
        </w:numPr>
        <w:tabs>
          <w:tab w:val="left" w:pos="993"/>
        </w:tabs>
        <w:spacing w:after="0"/>
        <w:ind w:firstLine="709"/>
        <w:jc w:val="both"/>
      </w:pPr>
      <w:r w:rsidRPr="009C1AB7">
        <w:t>10.2.</w:t>
      </w:r>
      <w:r w:rsidR="002B5A25" w:rsidRPr="009C1AB7">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EA254B">
        <w:t>________</w:t>
      </w:r>
      <w:r w:rsidR="002B5A25" w:rsidRPr="009C1AB7">
        <w:t xml:space="preserve"> на адрес электронной почты Покупателя </w:t>
      </w:r>
      <w:r w:rsidR="008E0EC9">
        <w:rPr>
          <w:lang w:val="en-US"/>
        </w:rPr>
        <w:t>box</w:t>
      </w:r>
      <w:r w:rsidR="008E0EC9" w:rsidRPr="008E0EC9">
        <w:t>@</w:t>
      </w:r>
      <w:r w:rsidR="008E0EC9">
        <w:rPr>
          <w:lang w:val="en-US"/>
        </w:rPr>
        <w:t>progress</w:t>
      </w:r>
      <w:r w:rsidR="008E0EC9" w:rsidRPr="008E0EC9">
        <w:t>-</w:t>
      </w:r>
      <w:r w:rsidR="008E0EC9">
        <w:rPr>
          <w:lang w:val="en-US"/>
        </w:rPr>
        <w:t>angarsk</w:t>
      </w:r>
      <w:r w:rsidR="008E0EC9" w:rsidRPr="008E0EC9">
        <w:t>.</w:t>
      </w:r>
      <w:r w:rsidR="008E0EC9">
        <w:rPr>
          <w:lang w:val="en-US"/>
        </w:rPr>
        <w:t>ru</w:t>
      </w:r>
      <w:r w:rsidR="002B5A25" w:rsidRPr="009C1AB7">
        <w:t xml:space="preserve"> (далее – Сведения) являются полными, точными и достоверными.</w:t>
      </w:r>
    </w:p>
    <w:p w:rsidR="002B5A25" w:rsidRPr="009C1AB7" w:rsidRDefault="002B5A25" w:rsidP="0006246D">
      <w:pPr>
        <w:pStyle w:val="a"/>
        <w:numPr>
          <w:ilvl w:val="1"/>
          <w:numId w:val="32"/>
        </w:numPr>
        <w:tabs>
          <w:tab w:val="left" w:pos="993"/>
          <w:tab w:val="left" w:pos="1276"/>
        </w:tabs>
        <w:spacing w:after="0"/>
        <w:ind w:left="0" w:firstLine="709"/>
        <w:jc w:val="both"/>
      </w:pPr>
      <w:r w:rsidRPr="009C1AB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9C1AB7" w:rsidRDefault="002B5A25" w:rsidP="0006246D">
      <w:pPr>
        <w:pStyle w:val="a"/>
        <w:numPr>
          <w:ilvl w:val="1"/>
          <w:numId w:val="32"/>
        </w:numPr>
        <w:tabs>
          <w:tab w:val="left" w:pos="993"/>
          <w:tab w:val="left" w:pos="1276"/>
        </w:tabs>
        <w:spacing w:after="0"/>
        <w:ind w:left="0" w:firstLine="709"/>
        <w:jc w:val="both"/>
      </w:pPr>
      <w:r w:rsidRPr="009C1AB7">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9C1AB7" w:rsidRDefault="0006246D" w:rsidP="0006246D">
      <w:pPr>
        <w:pStyle w:val="a"/>
        <w:numPr>
          <w:ilvl w:val="0"/>
          <w:numId w:val="0"/>
        </w:numPr>
        <w:tabs>
          <w:tab w:val="left" w:pos="993"/>
          <w:tab w:val="left" w:pos="1134"/>
        </w:tabs>
        <w:spacing w:after="0"/>
        <w:ind w:firstLine="709"/>
        <w:jc w:val="both"/>
      </w:pPr>
      <w:r>
        <w:t>10.6.</w:t>
      </w:r>
      <w:r w:rsidR="002B5A25" w:rsidRPr="009C1AB7">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9C1AB7" w:rsidRDefault="002B5A25" w:rsidP="0006246D">
      <w:pPr>
        <w:pStyle w:val="a"/>
        <w:numPr>
          <w:ilvl w:val="1"/>
          <w:numId w:val="34"/>
        </w:numPr>
        <w:tabs>
          <w:tab w:val="clear" w:pos="5112"/>
          <w:tab w:val="num" w:pos="0"/>
          <w:tab w:val="left" w:pos="993"/>
          <w:tab w:val="left" w:pos="1134"/>
        </w:tabs>
        <w:spacing w:after="0"/>
        <w:ind w:left="0" w:firstLine="709"/>
        <w:jc w:val="both"/>
      </w:pPr>
      <w:r w:rsidRPr="009C1AB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9C1AB7">
        <w:t>Покупателем Поставщику требования</w:t>
      </w:r>
      <w:r w:rsidRPr="009C1AB7">
        <w:t xml:space="preserve">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 </w:t>
      </w:r>
    </w:p>
    <w:p w:rsidR="00731B8D" w:rsidRPr="009C1AB7" w:rsidRDefault="00735EA5" w:rsidP="0006246D">
      <w:pPr>
        <w:pStyle w:val="a"/>
        <w:tabs>
          <w:tab w:val="num" w:pos="142"/>
        </w:tabs>
        <w:spacing w:before="240" w:after="240"/>
        <w:ind w:left="0" w:firstLine="0"/>
        <w:jc w:val="center"/>
      </w:pPr>
      <w:r w:rsidRPr="009C1AB7">
        <w:rPr>
          <w:b/>
        </w:rPr>
        <w:t>Дополнительные условия</w:t>
      </w:r>
    </w:p>
    <w:p w:rsidR="002463E5" w:rsidRPr="009C1AB7" w:rsidRDefault="002463E5" w:rsidP="0006246D">
      <w:pPr>
        <w:pStyle w:val="a"/>
        <w:numPr>
          <w:ilvl w:val="1"/>
          <w:numId w:val="1"/>
        </w:numPr>
        <w:tabs>
          <w:tab w:val="clear" w:pos="5112"/>
          <w:tab w:val="num" w:pos="0"/>
        </w:tabs>
        <w:spacing w:after="0"/>
        <w:ind w:left="0" w:firstLine="709"/>
        <w:jc w:val="both"/>
      </w:pPr>
      <w:r w:rsidRPr="009C1AB7">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9C1AB7" w:rsidRDefault="002463E5" w:rsidP="0006246D">
      <w:pPr>
        <w:pStyle w:val="a"/>
        <w:numPr>
          <w:ilvl w:val="1"/>
          <w:numId w:val="1"/>
        </w:numPr>
        <w:tabs>
          <w:tab w:val="num" w:pos="1276"/>
        </w:tabs>
        <w:spacing w:after="0"/>
        <w:ind w:left="0" w:firstLine="680"/>
        <w:jc w:val="both"/>
      </w:pPr>
      <w:r w:rsidRPr="009C1AB7">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9C1AB7">
        <w:t>1</w:t>
      </w:r>
      <w:r w:rsidR="006D6F82" w:rsidRPr="009C1AB7">
        <w:t>2</w:t>
      </w:r>
      <w:r w:rsidRPr="009C1AB7">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9C1AB7">
        <w:t>1</w:t>
      </w:r>
      <w:r w:rsidR="006D6F82" w:rsidRPr="009C1AB7">
        <w:t>2</w:t>
      </w:r>
      <w:r w:rsidRPr="009C1AB7">
        <w:t xml:space="preserve">  несет виновная Сторона.</w:t>
      </w:r>
    </w:p>
    <w:p w:rsidR="002463E5" w:rsidRPr="009C1AB7" w:rsidRDefault="002463E5" w:rsidP="0006246D">
      <w:pPr>
        <w:pStyle w:val="a"/>
        <w:numPr>
          <w:ilvl w:val="1"/>
          <w:numId w:val="1"/>
        </w:numPr>
        <w:tabs>
          <w:tab w:val="num" w:pos="1276"/>
        </w:tabs>
        <w:spacing w:after="0"/>
        <w:ind w:left="0" w:firstLine="680"/>
        <w:jc w:val="both"/>
      </w:pPr>
      <w:r w:rsidRPr="009C1AB7">
        <w:t xml:space="preserve">По всем вопросам, связанным с поставкой и оплатой </w:t>
      </w:r>
      <w:r w:rsidR="003B7043">
        <w:t>Продукции</w:t>
      </w:r>
      <w:r w:rsidRPr="009C1AB7">
        <w:t xml:space="preserve"> и не урегулированным настоящим Договором, Стороны договорились руководствоваться действующим законодательством РФ.</w:t>
      </w:r>
    </w:p>
    <w:p w:rsidR="002463E5" w:rsidRPr="009C1AB7" w:rsidRDefault="002463E5" w:rsidP="0006246D">
      <w:pPr>
        <w:pStyle w:val="a"/>
        <w:numPr>
          <w:ilvl w:val="1"/>
          <w:numId w:val="1"/>
        </w:numPr>
        <w:tabs>
          <w:tab w:val="num" w:pos="1276"/>
        </w:tabs>
        <w:spacing w:after="0"/>
        <w:ind w:left="0" w:firstLine="680"/>
        <w:jc w:val="both"/>
      </w:pPr>
      <w:r w:rsidRPr="009C1AB7">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9C1AB7" w:rsidRDefault="002463E5" w:rsidP="0006246D">
      <w:pPr>
        <w:pStyle w:val="a"/>
        <w:numPr>
          <w:ilvl w:val="1"/>
          <w:numId w:val="1"/>
        </w:numPr>
        <w:tabs>
          <w:tab w:val="num" w:pos="1276"/>
        </w:tabs>
        <w:spacing w:after="0"/>
        <w:ind w:left="0" w:firstLine="680"/>
        <w:jc w:val="both"/>
      </w:pPr>
      <w:r w:rsidRPr="009C1AB7">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9C1AB7" w:rsidRDefault="002463E5" w:rsidP="0006246D">
      <w:pPr>
        <w:pStyle w:val="a"/>
        <w:numPr>
          <w:ilvl w:val="1"/>
          <w:numId w:val="1"/>
        </w:numPr>
        <w:tabs>
          <w:tab w:val="num" w:pos="1276"/>
        </w:tabs>
        <w:spacing w:after="0"/>
        <w:ind w:left="0" w:firstLine="680"/>
        <w:jc w:val="both"/>
      </w:pPr>
      <w:r w:rsidRPr="009C1AB7">
        <w:t>Все документы к настоящему Договору могут быть оформлены по факс</w:t>
      </w:r>
      <w:r w:rsidR="003B7043">
        <w:t>имильной или электронной связи</w:t>
      </w:r>
      <w:r w:rsidRPr="009C1AB7">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9C1AB7" w:rsidRDefault="002463E5" w:rsidP="0006246D">
      <w:pPr>
        <w:pStyle w:val="a"/>
        <w:numPr>
          <w:ilvl w:val="1"/>
          <w:numId w:val="1"/>
        </w:numPr>
        <w:tabs>
          <w:tab w:val="left" w:pos="187"/>
          <w:tab w:val="left" w:pos="748"/>
          <w:tab w:val="num" w:pos="1276"/>
        </w:tabs>
        <w:spacing w:before="4" w:after="0"/>
        <w:ind w:left="0" w:firstLine="680"/>
        <w:jc w:val="both"/>
      </w:pPr>
      <w:r w:rsidRPr="009C1AB7">
        <w:t>С даты оформления сторонами настоящего Договора все предыдущие договоренности и договоры считаются утратившими силу.</w:t>
      </w:r>
    </w:p>
    <w:p w:rsidR="00024B9F" w:rsidRPr="009C1AB7" w:rsidRDefault="00024B9F" w:rsidP="0006246D">
      <w:pPr>
        <w:pStyle w:val="a"/>
        <w:numPr>
          <w:ilvl w:val="0"/>
          <w:numId w:val="0"/>
        </w:numPr>
        <w:spacing w:before="240" w:after="240"/>
        <w:jc w:val="center"/>
      </w:pPr>
      <w:r w:rsidRPr="009C1AB7">
        <w:rPr>
          <w:b/>
        </w:rPr>
        <w:t>1</w:t>
      </w:r>
      <w:r w:rsidR="006D6F82" w:rsidRPr="009C1AB7">
        <w:rPr>
          <w:b/>
        </w:rPr>
        <w:t>2</w:t>
      </w:r>
      <w:r w:rsidRPr="009C1AB7">
        <w:rPr>
          <w:b/>
        </w:rPr>
        <w:t>.</w:t>
      </w:r>
      <w:r w:rsidRPr="009C1AB7">
        <w:rPr>
          <w:b/>
        </w:rPr>
        <w:tab/>
        <w:t>Юридические адреса и иные реквизиты Сторон</w:t>
      </w:r>
    </w:p>
    <w:tbl>
      <w:tblPr>
        <w:tblW w:w="0" w:type="auto"/>
        <w:tblLook w:val="01E0" w:firstRow="1" w:lastRow="1" w:firstColumn="1" w:lastColumn="1" w:noHBand="0" w:noVBand="0"/>
      </w:tblPr>
      <w:tblGrid>
        <w:gridCol w:w="4739"/>
        <w:gridCol w:w="4912"/>
      </w:tblGrid>
      <w:tr w:rsidR="00AF34ED" w:rsidRPr="009C1AB7" w:rsidTr="00960ACB">
        <w:tc>
          <w:tcPr>
            <w:tcW w:w="4924" w:type="dxa"/>
          </w:tcPr>
          <w:p w:rsidR="00AF34ED" w:rsidRPr="009C1AB7" w:rsidRDefault="00B554BF" w:rsidP="00AF34ED">
            <w:pPr>
              <w:spacing w:before="4"/>
              <w:rPr>
                <w:b/>
              </w:rPr>
            </w:pPr>
            <w:r>
              <w:rPr>
                <w:b/>
              </w:rPr>
              <w:t>Поставщик</w:t>
            </w:r>
            <w:r w:rsidR="00AF34ED" w:rsidRPr="009C1AB7">
              <w:rPr>
                <w:b/>
              </w:rPr>
              <w:t>:</w:t>
            </w:r>
          </w:p>
          <w:p w:rsidR="00AF34ED" w:rsidRPr="009C1AB7" w:rsidRDefault="00AF34ED" w:rsidP="00AF34ED">
            <w:pPr>
              <w:spacing w:before="4"/>
              <w:rPr>
                <w:b/>
              </w:rPr>
            </w:pPr>
          </w:p>
        </w:tc>
        <w:tc>
          <w:tcPr>
            <w:tcW w:w="4929" w:type="dxa"/>
          </w:tcPr>
          <w:p w:rsidR="00AF34ED" w:rsidRPr="009C1AB7" w:rsidRDefault="00093985" w:rsidP="00AF34ED">
            <w:pPr>
              <w:jc w:val="both"/>
              <w:rPr>
                <w:b/>
              </w:rPr>
            </w:pPr>
            <w:r w:rsidRPr="009C1AB7">
              <w:rPr>
                <w:b/>
              </w:rPr>
              <w:t>Покупатель</w:t>
            </w:r>
          </w:p>
          <w:p w:rsidR="00AF34ED" w:rsidRPr="009C1AB7" w:rsidRDefault="00AF34ED" w:rsidP="00AF34ED">
            <w:pPr>
              <w:jc w:val="both"/>
              <w:rPr>
                <w:b/>
              </w:rPr>
            </w:pPr>
            <w:r w:rsidRPr="009C1AB7">
              <w:rPr>
                <w:b/>
              </w:rPr>
              <w:t>ООО «Сервисный центр «Прогресс»</w:t>
            </w:r>
          </w:p>
        </w:tc>
      </w:tr>
      <w:tr w:rsidR="00AF34ED" w:rsidRPr="009C1AB7" w:rsidTr="00960ACB">
        <w:tc>
          <w:tcPr>
            <w:tcW w:w="4924" w:type="dxa"/>
          </w:tcPr>
          <w:p w:rsidR="00450E8A" w:rsidRPr="009C1AB7" w:rsidRDefault="00450E8A" w:rsidP="00D87C27">
            <w:pPr>
              <w:rPr>
                <w:u w:val="single"/>
              </w:rPr>
            </w:pPr>
          </w:p>
        </w:tc>
        <w:tc>
          <w:tcPr>
            <w:tcW w:w="4929" w:type="dxa"/>
          </w:tcPr>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665804, Российская Федерация, Иркутская область, г.Ангарск, Южный массив, квартал 2, строение 100</w:t>
            </w:r>
          </w:p>
        </w:tc>
      </w:tr>
      <w:tr w:rsidR="00AF34ED" w:rsidRPr="009C1AB7" w:rsidTr="00960ACB">
        <w:tc>
          <w:tcPr>
            <w:tcW w:w="4924" w:type="dxa"/>
          </w:tcPr>
          <w:p w:rsidR="00AF34ED" w:rsidRPr="009C1AB7" w:rsidRDefault="00AF34ED" w:rsidP="00D87C27"/>
        </w:tc>
        <w:tc>
          <w:tcPr>
            <w:tcW w:w="4929" w:type="dxa"/>
          </w:tcPr>
          <w:p w:rsidR="00AF34ED" w:rsidRPr="009C1AB7" w:rsidRDefault="00AF34ED" w:rsidP="00AF34ED">
            <w:pPr>
              <w:jc w:val="both"/>
              <w:rPr>
                <w:u w:val="single"/>
              </w:rPr>
            </w:pPr>
            <w:r w:rsidRPr="009C1AB7">
              <w:rPr>
                <w:u w:val="single"/>
              </w:rPr>
              <w:t>Почтовый адрес:</w:t>
            </w:r>
          </w:p>
          <w:p w:rsidR="00AF34ED" w:rsidRPr="009C1AB7" w:rsidRDefault="00AF34ED" w:rsidP="00AF34ED">
            <w:pPr>
              <w:jc w:val="both"/>
            </w:pPr>
            <w:r w:rsidRPr="009C1AB7">
              <w:t>665804, Иркутская область, г.Ангарск</w:t>
            </w:r>
          </w:p>
          <w:p w:rsidR="00AF34ED" w:rsidRPr="009C1AB7" w:rsidRDefault="00AF34ED" w:rsidP="00AF34ED">
            <w:pPr>
              <w:jc w:val="both"/>
            </w:pPr>
            <w:r w:rsidRPr="009C1AB7">
              <w:t xml:space="preserve"> а/я 456</w:t>
            </w:r>
          </w:p>
        </w:tc>
      </w:tr>
      <w:tr w:rsidR="00AF34ED" w:rsidRPr="009C1AB7" w:rsidTr="00960ACB">
        <w:tc>
          <w:tcPr>
            <w:tcW w:w="4924" w:type="dxa"/>
          </w:tcPr>
          <w:p w:rsidR="00AF34ED" w:rsidRPr="009C1AB7" w:rsidRDefault="00AF34ED" w:rsidP="005C5C2F">
            <w:pPr>
              <w:spacing w:before="4"/>
            </w:pPr>
          </w:p>
          <w:p w:rsidR="00AF34ED" w:rsidRPr="009C1AB7" w:rsidRDefault="00AF34ED" w:rsidP="00D87C27"/>
        </w:tc>
        <w:tc>
          <w:tcPr>
            <w:tcW w:w="4929" w:type="dxa"/>
          </w:tcPr>
          <w:p w:rsidR="00AF34ED" w:rsidRPr="009C1AB7" w:rsidRDefault="000C7EE4" w:rsidP="009918FB">
            <w:pPr>
              <w:jc w:val="both"/>
            </w:pPr>
            <w:r w:rsidRPr="009C1AB7">
              <w:t>р/с</w:t>
            </w:r>
            <w:r w:rsidR="00AF34ED" w:rsidRPr="009C1AB7">
              <w:t xml:space="preserve"> 40702810418310026002</w:t>
            </w:r>
          </w:p>
          <w:p w:rsidR="00AF34ED" w:rsidRPr="009C1AB7" w:rsidRDefault="00AF34ED" w:rsidP="009918FB">
            <w:r w:rsidRPr="009C1AB7">
              <w:t>Иркутское отделение 8586/0197 ОАО«Сбербанка России» г.Иркутск</w:t>
            </w:r>
          </w:p>
          <w:p w:rsidR="00AF34ED" w:rsidRPr="009C1AB7" w:rsidRDefault="00AF34ED" w:rsidP="00AF34ED">
            <w:pPr>
              <w:jc w:val="both"/>
            </w:pPr>
            <w:r w:rsidRPr="009C1AB7">
              <w:t>Байкальский банк Сбербанка России г.Иркутск</w:t>
            </w:r>
          </w:p>
          <w:p w:rsidR="00AF34ED" w:rsidRPr="009C1AB7" w:rsidRDefault="000C7EE4" w:rsidP="00AF34ED">
            <w:pPr>
              <w:jc w:val="both"/>
            </w:pPr>
            <w:r w:rsidRPr="009C1AB7">
              <w:t>к/с</w:t>
            </w:r>
            <w:r w:rsidR="00AF34ED" w:rsidRPr="009C1AB7">
              <w:t xml:space="preserve"> 30101810900000000607</w:t>
            </w:r>
          </w:p>
          <w:p w:rsidR="00AF34ED" w:rsidRPr="009C1AB7" w:rsidRDefault="00AF34ED" w:rsidP="00AF34ED">
            <w:pPr>
              <w:jc w:val="both"/>
            </w:pPr>
            <w:r w:rsidRPr="009C1AB7">
              <w:t>БИК 042520607</w:t>
            </w:r>
          </w:p>
          <w:p w:rsidR="00AF34ED" w:rsidRPr="009C1AB7" w:rsidRDefault="00AF34ED" w:rsidP="00AF34ED">
            <w:pPr>
              <w:jc w:val="both"/>
            </w:pPr>
            <w:r w:rsidRPr="009C1AB7">
              <w:t>ИНН 3801120337</w:t>
            </w:r>
          </w:p>
          <w:p w:rsidR="00AF34ED" w:rsidRPr="009C1AB7" w:rsidRDefault="00AF34ED" w:rsidP="00AF34ED">
            <w:pPr>
              <w:jc w:val="both"/>
            </w:pPr>
            <w:r w:rsidRPr="009C1AB7">
              <w:t>КПП 380101001</w:t>
            </w:r>
          </w:p>
          <w:p w:rsidR="00AF34ED" w:rsidRPr="009C1AB7" w:rsidRDefault="00AF34ED" w:rsidP="00AF34ED">
            <w:pPr>
              <w:jc w:val="both"/>
            </w:pPr>
            <w:r w:rsidRPr="009C1AB7">
              <w:t>ОГРН 1123801003094</w:t>
            </w:r>
          </w:p>
          <w:p w:rsidR="00AF34ED" w:rsidRPr="009C1AB7" w:rsidRDefault="00AF34ED" w:rsidP="00C92BC7">
            <w:pPr>
              <w:jc w:val="both"/>
              <w:rPr>
                <w:b/>
              </w:rPr>
            </w:pPr>
            <w:r w:rsidRPr="009C1AB7">
              <w:t xml:space="preserve">ОКВЭД </w:t>
            </w:r>
            <w:r w:rsidR="00C92BC7" w:rsidRPr="009C1AB7">
              <w:t>28.75.2</w:t>
            </w:r>
          </w:p>
        </w:tc>
      </w:tr>
      <w:tr w:rsidR="00AF34ED" w:rsidRPr="009C1AB7" w:rsidTr="00960ACB">
        <w:trPr>
          <w:trHeight w:val="299"/>
        </w:trPr>
        <w:tc>
          <w:tcPr>
            <w:tcW w:w="4924" w:type="dxa"/>
          </w:tcPr>
          <w:p w:rsidR="00AF34ED" w:rsidRPr="009C1AB7" w:rsidRDefault="00AF34ED" w:rsidP="00960ACB">
            <w:pPr>
              <w:spacing w:before="4"/>
            </w:pPr>
          </w:p>
        </w:tc>
        <w:tc>
          <w:tcPr>
            <w:tcW w:w="4929" w:type="dxa"/>
          </w:tcPr>
          <w:p w:rsidR="00AF34ED" w:rsidRPr="009C1AB7" w:rsidRDefault="00AF34ED" w:rsidP="009918FB">
            <w:pPr>
              <w:spacing w:before="60"/>
              <w:jc w:val="both"/>
            </w:pPr>
          </w:p>
        </w:tc>
      </w:tr>
      <w:tr w:rsidR="00AF34ED" w:rsidRPr="009C1AB7" w:rsidTr="00960ACB">
        <w:trPr>
          <w:trHeight w:val="1970"/>
        </w:trPr>
        <w:tc>
          <w:tcPr>
            <w:tcW w:w="4924" w:type="dxa"/>
          </w:tcPr>
          <w:p w:rsidR="00AF34ED" w:rsidRPr="009C1AB7" w:rsidRDefault="00AF34ED" w:rsidP="00B00E1D">
            <w:pPr>
              <w:spacing w:before="4"/>
              <w:rPr>
                <w:b/>
              </w:rPr>
            </w:pPr>
            <w:r w:rsidRPr="009C1AB7">
              <w:rPr>
                <w:b/>
              </w:rPr>
              <w:t xml:space="preserve">Директор </w:t>
            </w:r>
          </w:p>
          <w:p w:rsidR="0006246D" w:rsidRDefault="0006246D" w:rsidP="009918FB">
            <w:pPr>
              <w:spacing w:before="4"/>
              <w:rPr>
                <w:b/>
              </w:rPr>
            </w:pPr>
          </w:p>
          <w:p w:rsidR="00AF34ED" w:rsidRPr="009C1AB7" w:rsidRDefault="00450E8A" w:rsidP="009918FB">
            <w:pPr>
              <w:spacing w:before="4"/>
              <w:rPr>
                <w:b/>
              </w:rPr>
            </w:pPr>
            <w:r>
              <w:rPr>
                <w:b/>
              </w:rPr>
              <w:t>__</w:t>
            </w:r>
            <w:r w:rsidR="00B00E1D">
              <w:rPr>
                <w:b/>
              </w:rPr>
              <w:t>______________________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29" w:type="dxa"/>
          </w:tcPr>
          <w:p w:rsidR="00AF34ED" w:rsidRPr="009C1AB7" w:rsidRDefault="008444F4" w:rsidP="009918FB">
            <w:pPr>
              <w:rPr>
                <w:b/>
                <w:snapToGrid w:val="0"/>
              </w:rPr>
            </w:pPr>
            <w:r>
              <w:rPr>
                <w:b/>
                <w:snapToGrid w:val="0"/>
              </w:rPr>
              <w:t>Директор</w:t>
            </w:r>
            <w:r w:rsidR="00AF34ED" w:rsidRPr="009C1AB7">
              <w:rPr>
                <w:b/>
                <w:snapToGrid w:val="0"/>
              </w:rPr>
              <w:t xml:space="preserve">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_________________________</w:t>
            </w:r>
            <w:r w:rsidR="008444F4">
              <w:rPr>
                <w:b/>
                <w:snapToGrid w:val="0"/>
              </w:rPr>
              <w:t>О.И.Левченко</w:t>
            </w:r>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024B9F" w:rsidRPr="009C1AB7" w:rsidRDefault="00024B9F" w:rsidP="007303B4">
      <w:pPr>
        <w:spacing w:after="120"/>
        <w:ind w:firstLine="680"/>
        <w:jc w:val="right"/>
      </w:pPr>
      <w:r w:rsidRPr="009C1AB7">
        <w:br w:type="page"/>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Pr="009C1AB7">
        <w:rPr>
          <w:bCs/>
          <w:lang w:eastAsia="en-US"/>
        </w:rPr>
        <w:t>от «» 201</w:t>
      </w:r>
      <w:r w:rsidR="007049DC" w:rsidRPr="009C1AB7">
        <w:rPr>
          <w:bCs/>
          <w:lang w:eastAsia="en-US"/>
        </w:rPr>
        <w:t>4</w:t>
      </w:r>
      <w:r w:rsidRPr="009C1AB7">
        <w:rPr>
          <w:bCs/>
          <w:lang w:eastAsia="en-US"/>
        </w:rPr>
        <w:t>г.</w:t>
      </w:r>
    </w:p>
    <w:p w:rsidR="00024B9F" w:rsidRPr="009C1AB7" w:rsidRDefault="00024B9F" w:rsidP="00024B9F">
      <w:pPr>
        <w:spacing w:after="240"/>
        <w:ind w:firstLine="680"/>
        <w:jc w:val="center"/>
        <w:rPr>
          <w:bCs/>
          <w:lang w:eastAsia="en-US"/>
        </w:rPr>
      </w:pPr>
      <w:r w:rsidRPr="009C1AB7">
        <w:rPr>
          <w:bCs/>
          <w:lang w:eastAsia="en-US"/>
        </w:rPr>
        <w:t>СПЕЦИФИКАЦИЯ от «      »              201</w:t>
      </w:r>
      <w:r w:rsidR="007049DC" w:rsidRPr="009C1AB7">
        <w:rPr>
          <w:bCs/>
          <w:lang w:eastAsia="en-US"/>
        </w:rPr>
        <w:t>4</w:t>
      </w:r>
      <w:r w:rsidRPr="009C1AB7">
        <w:rPr>
          <w:bCs/>
          <w:lang w:eastAsia="en-US"/>
        </w:rPr>
        <w:t>г.</w:t>
      </w:r>
    </w:p>
    <w:p w:rsidR="00024B9F" w:rsidRPr="009C1AB7" w:rsidRDefault="00024B9F" w:rsidP="00024B9F">
      <w:pPr>
        <w:ind w:firstLine="1134"/>
        <w:rPr>
          <w:b/>
          <w:lang w:eastAsia="en-US"/>
        </w:rPr>
      </w:pPr>
      <w:r w:rsidRPr="009C1AB7">
        <w:rPr>
          <w:lang w:eastAsia="en-US"/>
        </w:rPr>
        <w:t xml:space="preserve">Поставщик:  </w:t>
      </w:r>
    </w:p>
    <w:p w:rsidR="00024B9F" w:rsidRDefault="00024B9F" w:rsidP="00024B9F">
      <w:pPr>
        <w:spacing w:after="240"/>
        <w:ind w:firstLine="1134"/>
        <w:rPr>
          <w:b/>
        </w:rPr>
      </w:pPr>
      <w:r w:rsidRPr="009C1AB7">
        <w:rPr>
          <w:lang w:eastAsia="en-US"/>
        </w:rPr>
        <w:t>Покупатель:</w:t>
      </w:r>
      <w:r w:rsidR="00D03FC4" w:rsidRPr="009C1AB7">
        <w:rPr>
          <w:b/>
        </w:rPr>
        <w:t>ООО «Сервисный центр «Прогресс»</w:t>
      </w:r>
    </w:p>
    <w:tbl>
      <w:tblPr>
        <w:tblpPr w:leftFromText="180" w:rightFromText="180" w:vertAnchor="text" w:tblpY="1"/>
        <w:tblOverlap w:val="never"/>
        <w:tblW w:w="9889" w:type="dxa"/>
        <w:tblLayout w:type="fixed"/>
        <w:tblLook w:val="04A0" w:firstRow="1" w:lastRow="0" w:firstColumn="1" w:lastColumn="0" w:noHBand="0" w:noVBand="1"/>
      </w:tblPr>
      <w:tblGrid>
        <w:gridCol w:w="724"/>
        <w:gridCol w:w="2786"/>
        <w:gridCol w:w="1146"/>
        <w:gridCol w:w="839"/>
        <w:gridCol w:w="992"/>
        <w:gridCol w:w="1492"/>
        <w:gridCol w:w="1910"/>
      </w:tblGrid>
      <w:tr w:rsidR="00A400CB" w:rsidTr="00A400CB">
        <w:trPr>
          <w:trHeight w:val="300"/>
        </w:trPr>
        <w:tc>
          <w:tcPr>
            <w:tcW w:w="724" w:type="dxa"/>
            <w:tcBorders>
              <w:top w:val="single" w:sz="4" w:space="0" w:color="auto"/>
              <w:left w:val="single" w:sz="4" w:space="0" w:color="auto"/>
              <w:bottom w:val="single" w:sz="4" w:space="0" w:color="auto"/>
              <w:right w:val="single" w:sz="4" w:space="0" w:color="auto"/>
            </w:tcBorders>
            <w:noWrap/>
            <w:vAlign w:val="center"/>
            <w:hideMark/>
          </w:tcPr>
          <w:p w:rsidR="004B6C94" w:rsidRDefault="004B6C94" w:rsidP="00906964">
            <w:pPr>
              <w:jc w:val="center"/>
              <w:rPr>
                <w:color w:val="000000"/>
                <w:sz w:val="22"/>
                <w:szCs w:val="22"/>
              </w:rPr>
            </w:pPr>
            <w:r>
              <w:rPr>
                <w:color w:val="000000"/>
                <w:sz w:val="22"/>
                <w:szCs w:val="22"/>
              </w:rPr>
              <w:t>№ п.п</w:t>
            </w:r>
          </w:p>
        </w:tc>
        <w:tc>
          <w:tcPr>
            <w:tcW w:w="2786" w:type="dxa"/>
            <w:tcBorders>
              <w:top w:val="single" w:sz="4" w:space="0" w:color="auto"/>
              <w:left w:val="nil"/>
              <w:bottom w:val="single" w:sz="4" w:space="0" w:color="auto"/>
              <w:right w:val="single" w:sz="4" w:space="0" w:color="auto"/>
            </w:tcBorders>
            <w:vAlign w:val="center"/>
            <w:hideMark/>
          </w:tcPr>
          <w:p w:rsidR="004B6C94" w:rsidRDefault="00A400CB" w:rsidP="00906964">
            <w:pPr>
              <w:jc w:val="center"/>
              <w:rPr>
                <w:color w:val="000000"/>
                <w:sz w:val="22"/>
                <w:szCs w:val="22"/>
              </w:rPr>
            </w:pPr>
            <w:r w:rsidRPr="00BA3A3B">
              <w:rPr>
                <w:lang w:eastAsia="en-US"/>
              </w:rPr>
              <w:t>Наименование и обозначение продукции</w:t>
            </w:r>
          </w:p>
        </w:tc>
        <w:tc>
          <w:tcPr>
            <w:tcW w:w="1146" w:type="dxa"/>
            <w:tcBorders>
              <w:top w:val="single" w:sz="4" w:space="0" w:color="auto"/>
              <w:left w:val="nil"/>
              <w:bottom w:val="single" w:sz="4" w:space="0" w:color="auto"/>
              <w:right w:val="single" w:sz="4" w:space="0" w:color="auto"/>
            </w:tcBorders>
            <w:vAlign w:val="center"/>
            <w:hideMark/>
          </w:tcPr>
          <w:p w:rsidR="004B6C94" w:rsidRDefault="00A400CB" w:rsidP="00906964">
            <w:pPr>
              <w:jc w:val="center"/>
              <w:rPr>
                <w:sz w:val="22"/>
                <w:szCs w:val="22"/>
              </w:rPr>
            </w:pPr>
            <w:r>
              <w:rPr>
                <w:lang w:eastAsia="en-US"/>
              </w:rPr>
              <w:t>Артикул по катологу</w:t>
            </w:r>
          </w:p>
        </w:tc>
        <w:tc>
          <w:tcPr>
            <w:tcW w:w="839" w:type="dxa"/>
            <w:tcBorders>
              <w:top w:val="single" w:sz="4" w:space="0" w:color="auto"/>
              <w:left w:val="single" w:sz="4" w:space="0" w:color="auto"/>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Ед. изм</w:t>
            </w:r>
          </w:p>
        </w:tc>
        <w:tc>
          <w:tcPr>
            <w:tcW w:w="992" w:type="dxa"/>
            <w:tcBorders>
              <w:top w:val="single" w:sz="4" w:space="0" w:color="auto"/>
              <w:left w:val="nil"/>
              <w:bottom w:val="single" w:sz="4" w:space="0" w:color="auto"/>
              <w:right w:val="single" w:sz="4" w:space="0" w:color="auto"/>
            </w:tcBorders>
            <w:vAlign w:val="center"/>
            <w:hideMark/>
          </w:tcPr>
          <w:p w:rsidR="004B6C94" w:rsidRPr="00A400CB" w:rsidRDefault="004B6C94" w:rsidP="00A400CB">
            <w:pPr>
              <w:jc w:val="center"/>
              <w:rPr>
                <w:lang w:eastAsia="en-US"/>
              </w:rPr>
            </w:pPr>
            <w:r w:rsidRPr="00A400CB">
              <w:rPr>
                <w:lang w:eastAsia="en-US"/>
              </w:rPr>
              <w:t>Кол</w:t>
            </w:r>
            <w:r w:rsidR="00A400CB">
              <w:rPr>
                <w:lang w:eastAsia="en-US"/>
              </w:rPr>
              <w:t>-</w:t>
            </w:r>
            <w:r w:rsidRPr="00A400CB">
              <w:rPr>
                <w:lang w:eastAsia="en-US"/>
              </w:rPr>
              <w:t>во</w:t>
            </w:r>
          </w:p>
        </w:tc>
        <w:tc>
          <w:tcPr>
            <w:tcW w:w="1492" w:type="dxa"/>
            <w:tcBorders>
              <w:top w:val="single" w:sz="4" w:space="0" w:color="auto"/>
              <w:left w:val="nil"/>
              <w:bottom w:val="single" w:sz="4" w:space="0" w:color="auto"/>
              <w:right w:val="single" w:sz="4" w:space="0" w:color="auto"/>
            </w:tcBorders>
            <w:vAlign w:val="center"/>
            <w:hideMark/>
          </w:tcPr>
          <w:p w:rsidR="004B6C94" w:rsidRPr="00A400CB" w:rsidRDefault="00A400CB" w:rsidP="00A400CB">
            <w:pPr>
              <w:rPr>
                <w:lang w:eastAsia="en-US"/>
              </w:rPr>
            </w:pPr>
            <w:r w:rsidRPr="00BA3A3B">
              <w:rPr>
                <w:lang w:eastAsia="en-US"/>
              </w:rPr>
              <w:t>Цена за ед. руб., ., вкл. НДС 18%</w:t>
            </w:r>
          </w:p>
        </w:tc>
        <w:tc>
          <w:tcPr>
            <w:tcW w:w="1910" w:type="dxa"/>
            <w:tcBorders>
              <w:top w:val="single" w:sz="4" w:space="0" w:color="auto"/>
              <w:left w:val="nil"/>
              <w:bottom w:val="single" w:sz="4" w:space="0" w:color="auto"/>
              <w:right w:val="single" w:sz="4" w:space="0" w:color="auto"/>
            </w:tcBorders>
            <w:vAlign w:val="center"/>
            <w:hideMark/>
          </w:tcPr>
          <w:p w:rsidR="004B6C94" w:rsidRPr="00A400CB" w:rsidRDefault="00A400CB" w:rsidP="00A400CB">
            <w:pPr>
              <w:rPr>
                <w:lang w:eastAsia="en-US"/>
              </w:rPr>
            </w:pPr>
            <w:r w:rsidRPr="00BA3A3B">
              <w:rPr>
                <w:lang w:eastAsia="en-US"/>
              </w:rPr>
              <w:t>Сумма</w:t>
            </w:r>
            <w:r>
              <w:rPr>
                <w:lang w:eastAsia="en-US"/>
              </w:rPr>
              <w:t xml:space="preserve"> </w:t>
            </w:r>
            <w:r w:rsidRPr="00BA3A3B">
              <w:rPr>
                <w:lang w:eastAsia="en-US"/>
              </w:rPr>
              <w:t>руб., вкл. НДС 18%</w:t>
            </w:r>
          </w:p>
        </w:tc>
      </w:tr>
      <w:tr w:rsidR="004B6C94" w:rsidTr="00A400CB">
        <w:trPr>
          <w:trHeight w:val="300"/>
        </w:trPr>
        <w:tc>
          <w:tcPr>
            <w:tcW w:w="724" w:type="dxa"/>
            <w:tcBorders>
              <w:top w:val="single" w:sz="4" w:space="0" w:color="auto"/>
              <w:left w:val="single" w:sz="4" w:space="0" w:color="auto"/>
              <w:bottom w:val="single" w:sz="4" w:space="0" w:color="auto"/>
              <w:right w:val="single" w:sz="4" w:space="0" w:color="auto"/>
            </w:tcBorders>
            <w:noWrap/>
            <w:vAlign w:val="center"/>
            <w:hideMark/>
          </w:tcPr>
          <w:p w:rsidR="004B6C94" w:rsidRPr="00A400CB" w:rsidRDefault="004B6C94" w:rsidP="00906964">
            <w:pPr>
              <w:jc w:val="center"/>
              <w:rPr>
                <w:color w:val="000000"/>
                <w:sz w:val="22"/>
                <w:szCs w:val="22"/>
              </w:rPr>
            </w:pPr>
            <w:r w:rsidRPr="00A400CB">
              <w:rPr>
                <w:color w:val="000000"/>
                <w:sz w:val="22"/>
                <w:szCs w:val="22"/>
              </w:rPr>
              <w:t>1</w:t>
            </w:r>
          </w:p>
        </w:tc>
        <w:tc>
          <w:tcPr>
            <w:tcW w:w="2786" w:type="dxa"/>
            <w:tcBorders>
              <w:top w:val="single" w:sz="4" w:space="0" w:color="auto"/>
              <w:left w:val="nil"/>
              <w:bottom w:val="single" w:sz="4" w:space="0" w:color="auto"/>
              <w:right w:val="single" w:sz="4" w:space="0" w:color="auto"/>
            </w:tcBorders>
            <w:vAlign w:val="center"/>
            <w:hideMark/>
          </w:tcPr>
          <w:p w:rsidR="004B6C94" w:rsidRPr="00B278AB" w:rsidRDefault="004B6C94" w:rsidP="00906964">
            <w:pPr>
              <w:rPr>
                <w:color w:val="000000"/>
                <w:sz w:val="22"/>
                <w:szCs w:val="22"/>
              </w:rPr>
            </w:pPr>
            <w:r>
              <w:rPr>
                <w:color w:val="000000"/>
                <w:sz w:val="22"/>
                <w:szCs w:val="22"/>
              </w:rPr>
              <w:t xml:space="preserve">Профиль монтажный </w:t>
            </w:r>
            <w:r>
              <w:rPr>
                <w:color w:val="000000"/>
                <w:sz w:val="22"/>
                <w:szCs w:val="22"/>
                <w:lang w:val="en-US"/>
              </w:rPr>
              <w:t>PSM</w:t>
            </w:r>
            <w:r>
              <w:rPr>
                <w:color w:val="000000"/>
                <w:sz w:val="22"/>
                <w:szCs w:val="22"/>
              </w:rPr>
              <w:t xml:space="preserve"> толщина 2,5 мм  </w:t>
            </w:r>
            <w:r>
              <w:rPr>
                <w:color w:val="000000"/>
                <w:sz w:val="22"/>
                <w:szCs w:val="22"/>
                <w:lang w:val="en-US"/>
              </w:rPr>
              <w:t>L</w:t>
            </w:r>
            <w:r w:rsidRPr="00B278AB">
              <w:rPr>
                <w:color w:val="000000"/>
                <w:sz w:val="22"/>
                <w:szCs w:val="22"/>
              </w:rPr>
              <w:t>2000</w:t>
            </w:r>
          </w:p>
        </w:tc>
        <w:tc>
          <w:tcPr>
            <w:tcW w:w="1146" w:type="dxa"/>
            <w:tcBorders>
              <w:top w:val="single" w:sz="4" w:space="0" w:color="auto"/>
              <w:left w:val="nil"/>
              <w:bottom w:val="single" w:sz="4" w:space="0" w:color="auto"/>
              <w:right w:val="single" w:sz="4" w:space="0" w:color="auto"/>
            </w:tcBorders>
            <w:vAlign w:val="center"/>
            <w:hideMark/>
          </w:tcPr>
          <w:p w:rsidR="004B6C94" w:rsidRPr="00A400CB" w:rsidRDefault="004B6C94" w:rsidP="00906964">
            <w:pPr>
              <w:jc w:val="center"/>
              <w:rPr>
                <w:sz w:val="22"/>
                <w:szCs w:val="22"/>
              </w:rPr>
            </w:pPr>
            <w:r>
              <w:rPr>
                <w:sz w:val="22"/>
                <w:szCs w:val="22"/>
                <w:lang w:val="en-US"/>
              </w:rPr>
              <w:t>BPM</w:t>
            </w:r>
            <w:r w:rsidRPr="00A400CB">
              <w:rPr>
                <w:sz w:val="22"/>
                <w:szCs w:val="22"/>
              </w:rPr>
              <w:t>2920</w:t>
            </w:r>
          </w:p>
        </w:tc>
        <w:tc>
          <w:tcPr>
            <w:tcW w:w="839" w:type="dxa"/>
            <w:tcBorders>
              <w:top w:val="single" w:sz="4" w:space="0" w:color="auto"/>
              <w:left w:val="single" w:sz="4" w:space="0" w:color="auto"/>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м</w:t>
            </w:r>
          </w:p>
        </w:tc>
        <w:tc>
          <w:tcPr>
            <w:tcW w:w="9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540,0</w:t>
            </w:r>
          </w:p>
        </w:tc>
        <w:tc>
          <w:tcPr>
            <w:tcW w:w="1492" w:type="dxa"/>
            <w:tcBorders>
              <w:top w:val="single" w:sz="4" w:space="0" w:color="auto"/>
              <w:left w:val="nil"/>
              <w:bottom w:val="single" w:sz="4" w:space="0" w:color="auto"/>
              <w:right w:val="single" w:sz="4" w:space="0" w:color="auto"/>
            </w:tcBorders>
            <w:vAlign w:val="center"/>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tcPr>
          <w:p w:rsidR="004B6C94" w:rsidRDefault="004B6C94" w:rsidP="00906964">
            <w:pPr>
              <w:jc w:val="center"/>
              <w:rPr>
                <w:sz w:val="22"/>
                <w:szCs w:val="22"/>
              </w:rPr>
            </w:pPr>
          </w:p>
        </w:tc>
      </w:tr>
      <w:tr w:rsidR="004B6C94" w:rsidTr="00A400CB">
        <w:trPr>
          <w:trHeight w:val="284"/>
        </w:trPr>
        <w:tc>
          <w:tcPr>
            <w:tcW w:w="724" w:type="dxa"/>
            <w:tcBorders>
              <w:top w:val="nil"/>
              <w:left w:val="single" w:sz="4" w:space="0" w:color="auto"/>
              <w:bottom w:val="single" w:sz="4" w:space="0" w:color="auto"/>
              <w:right w:val="single" w:sz="4" w:space="0" w:color="auto"/>
            </w:tcBorders>
            <w:noWrap/>
            <w:vAlign w:val="center"/>
            <w:hideMark/>
          </w:tcPr>
          <w:p w:rsidR="004B6C94" w:rsidRPr="00A400CB" w:rsidRDefault="004B6C94" w:rsidP="00906964">
            <w:pPr>
              <w:jc w:val="center"/>
              <w:rPr>
                <w:color w:val="000000"/>
                <w:sz w:val="22"/>
                <w:szCs w:val="22"/>
              </w:rPr>
            </w:pPr>
            <w:r w:rsidRPr="00A400CB">
              <w:rPr>
                <w:color w:val="000000"/>
                <w:sz w:val="22"/>
                <w:szCs w:val="22"/>
              </w:rPr>
              <w:t>2</w:t>
            </w:r>
          </w:p>
        </w:tc>
        <w:tc>
          <w:tcPr>
            <w:tcW w:w="2786" w:type="dxa"/>
            <w:tcBorders>
              <w:top w:val="nil"/>
              <w:left w:val="nil"/>
              <w:bottom w:val="single" w:sz="4" w:space="0" w:color="auto"/>
              <w:right w:val="single" w:sz="4" w:space="0" w:color="auto"/>
            </w:tcBorders>
            <w:vAlign w:val="center"/>
            <w:hideMark/>
          </w:tcPr>
          <w:p w:rsidR="004B6C94" w:rsidRDefault="004B6C94" w:rsidP="00906964">
            <w:pPr>
              <w:rPr>
                <w:color w:val="000000"/>
                <w:sz w:val="22"/>
                <w:szCs w:val="22"/>
              </w:rPr>
            </w:pPr>
            <w:r>
              <w:rPr>
                <w:color w:val="000000"/>
                <w:sz w:val="22"/>
                <w:szCs w:val="22"/>
              </w:rPr>
              <w:t>Консоль ВМ основание 500</w:t>
            </w:r>
          </w:p>
        </w:tc>
        <w:tc>
          <w:tcPr>
            <w:tcW w:w="1146" w:type="dxa"/>
            <w:tcBorders>
              <w:top w:val="single" w:sz="4" w:space="0" w:color="auto"/>
              <w:left w:val="nil"/>
              <w:bottom w:val="single" w:sz="4" w:space="0" w:color="auto"/>
              <w:right w:val="single" w:sz="4" w:space="0" w:color="auto"/>
            </w:tcBorders>
            <w:vAlign w:val="center"/>
            <w:hideMark/>
          </w:tcPr>
          <w:p w:rsidR="004B6C94" w:rsidRPr="00B278AB" w:rsidRDefault="004B6C94" w:rsidP="00906964">
            <w:pPr>
              <w:jc w:val="center"/>
              <w:rPr>
                <w:sz w:val="22"/>
                <w:szCs w:val="22"/>
                <w:lang w:val="en-US"/>
              </w:rPr>
            </w:pPr>
            <w:r>
              <w:rPr>
                <w:sz w:val="22"/>
                <w:szCs w:val="22"/>
                <w:lang w:val="en-US"/>
              </w:rPr>
              <w:t>BBM5050</w:t>
            </w:r>
          </w:p>
        </w:tc>
        <w:tc>
          <w:tcPr>
            <w:tcW w:w="839" w:type="dxa"/>
            <w:tcBorders>
              <w:top w:val="nil"/>
              <w:left w:val="single" w:sz="4" w:space="0" w:color="auto"/>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шт</w:t>
            </w:r>
          </w:p>
        </w:tc>
        <w:tc>
          <w:tcPr>
            <w:tcW w:w="992" w:type="dxa"/>
            <w:tcBorders>
              <w:top w:val="nil"/>
              <w:left w:val="nil"/>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220,0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4B6C94" w:rsidTr="00A400CB">
        <w:trPr>
          <w:trHeight w:val="284"/>
        </w:trPr>
        <w:tc>
          <w:tcPr>
            <w:tcW w:w="724" w:type="dxa"/>
            <w:tcBorders>
              <w:top w:val="nil"/>
              <w:left w:val="single" w:sz="4" w:space="0" w:color="auto"/>
              <w:bottom w:val="single" w:sz="4" w:space="0" w:color="auto"/>
              <w:right w:val="single" w:sz="4" w:space="0" w:color="auto"/>
            </w:tcBorders>
            <w:noWrap/>
            <w:vAlign w:val="center"/>
            <w:hideMark/>
          </w:tcPr>
          <w:p w:rsidR="004B6C94" w:rsidRDefault="004B6C94" w:rsidP="00906964">
            <w:pPr>
              <w:jc w:val="center"/>
              <w:rPr>
                <w:color w:val="000000"/>
                <w:sz w:val="22"/>
                <w:szCs w:val="22"/>
                <w:lang w:val="en-US"/>
              </w:rPr>
            </w:pPr>
            <w:r>
              <w:rPr>
                <w:color w:val="000000"/>
                <w:sz w:val="22"/>
                <w:szCs w:val="22"/>
                <w:lang w:val="en-US"/>
              </w:rPr>
              <w:t>3</w:t>
            </w:r>
          </w:p>
        </w:tc>
        <w:tc>
          <w:tcPr>
            <w:tcW w:w="2786" w:type="dxa"/>
            <w:tcBorders>
              <w:top w:val="nil"/>
              <w:left w:val="nil"/>
              <w:bottom w:val="single" w:sz="4" w:space="0" w:color="auto"/>
              <w:right w:val="single" w:sz="4" w:space="0" w:color="auto"/>
            </w:tcBorders>
            <w:vAlign w:val="center"/>
            <w:hideMark/>
          </w:tcPr>
          <w:p w:rsidR="004B6C94" w:rsidRDefault="004B6C94" w:rsidP="00906964">
            <w:pPr>
              <w:rPr>
                <w:color w:val="000000"/>
                <w:sz w:val="22"/>
                <w:szCs w:val="22"/>
              </w:rPr>
            </w:pPr>
            <w:r>
              <w:rPr>
                <w:color w:val="000000"/>
                <w:sz w:val="22"/>
                <w:szCs w:val="22"/>
              </w:rPr>
              <w:t>Консоль ВМ основание 400</w:t>
            </w:r>
          </w:p>
        </w:tc>
        <w:tc>
          <w:tcPr>
            <w:tcW w:w="1146" w:type="dxa"/>
            <w:tcBorders>
              <w:top w:val="single" w:sz="4" w:space="0" w:color="auto"/>
              <w:left w:val="nil"/>
              <w:bottom w:val="single" w:sz="4" w:space="0" w:color="auto"/>
              <w:right w:val="single" w:sz="4" w:space="0" w:color="auto"/>
            </w:tcBorders>
            <w:vAlign w:val="center"/>
            <w:hideMark/>
          </w:tcPr>
          <w:p w:rsidR="004B6C94" w:rsidRPr="00B278AB" w:rsidRDefault="004B6C94" w:rsidP="00906964">
            <w:pPr>
              <w:jc w:val="center"/>
              <w:rPr>
                <w:sz w:val="22"/>
                <w:szCs w:val="22"/>
                <w:lang w:val="en-US"/>
              </w:rPr>
            </w:pPr>
            <w:r>
              <w:rPr>
                <w:sz w:val="22"/>
                <w:szCs w:val="22"/>
                <w:lang w:val="en-US"/>
              </w:rPr>
              <w:t>BBM5040</w:t>
            </w:r>
          </w:p>
        </w:tc>
        <w:tc>
          <w:tcPr>
            <w:tcW w:w="839" w:type="dxa"/>
            <w:tcBorders>
              <w:top w:val="nil"/>
              <w:left w:val="single" w:sz="4" w:space="0" w:color="auto"/>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шт</w:t>
            </w:r>
          </w:p>
        </w:tc>
        <w:tc>
          <w:tcPr>
            <w:tcW w:w="992" w:type="dxa"/>
            <w:tcBorders>
              <w:top w:val="nil"/>
              <w:left w:val="nil"/>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864,0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4B6C94" w:rsidTr="00A400CB">
        <w:trPr>
          <w:trHeight w:val="284"/>
        </w:trPr>
        <w:tc>
          <w:tcPr>
            <w:tcW w:w="724" w:type="dxa"/>
            <w:tcBorders>
              <w:top w:val="nil"/>
              <w:left w:val="single" w:sz="4" w:space="0" w:color="auto"/>
              <w:bottom w:val="single" w:sz="4" w:space="0" w:color="auto"/>
              <w:right w:val="single" w:sz="4" w:space="0" w:color="auto"/>
            </w:tcBorders>
            <w:noWrap/>
            <w:vAlign w:val="center"/>
            <w:hideMark/>
          </w:tcPr>
          <w:p w:rsidR="004B6C94" w:rsidRDefault="004B6C94" w:rsidP="00906964">
            <w:pPr>
              <w:jc w:val="center"/>
              <w:rPr>
                <w:color w:val="000000"/>
                <w:sz w:val="22"/>
                <w:szCs w:val="22"/>
                <w:lang w:val="en-US"/>
              </w:rPr>
            </w:pPr>
            <w:r>
              <w:rPr>
                <w:color w:val="000000"/>
                <w:sz w:val="22"/>
                <w:szCs w:val="22"/>
                <w:lang w:val="en-US"/>
              </w:rPr>
              <w:t>4</w:t>
            </w:r>
          </w:p>
        </w:tc>
        <w:tc>
          <w:tcPr>
            <w:tcW w:w="2786" w:type="dxa"/>
            <w:tcBorders>
              <w:top w:val="nil"/>
              <w:left w:val="nil"/>
              <w:bottom w:val="single" w:sz="4" w:space="0" w:color="auto"/>
              <w:right w:val="single" w:sz="4" w:space="0" w:color="auto"/>
            </w:tcBorders>
            <w:vAlign w:val="center"/>
            <w:hideMark/>
          </w:tcPr>
          <w:p w:rsidR="004B6C94" w:rsidRDefault="004B6C94" w:rsidP="00906964">
            <w:pPr>
              <w:rPr>
                <w:color w:val="000000"/>
                <w:sz w:val="22"/>
                <w:szCs w:val="22"/>
              </w:rPr>
            </w:pPr>
            <w:r>
              <w:rPr>
                <w:color w:val="000000"/>
                <w:sz w:val="22"/>
                <w:szCs w:val="22"/>
              </w:rPr>
              <w:t>Консоль ВМ основание 200</w:t>
            </w:r>
          </w:p>
        </w:tc>
        <w:tc>
          <w:tcPr>
            <w:tcW w:w="1146" w:type="dxa"/>
            <w:tcBorders>
              <w:top w:val="single" w:sz="4" w:space="0" w:color="auto"/>
              <w:left w:val="nil"/>
              <w:bottom w:val="single" w:sz="4" w:space="0" w:color="auto"/>
              <w:right w:val="single" w:sz="4" w:space="0" w:color="auto"/>
            </w:tcBorders>
            <w:vAlign w:val="center"/>
            <w:hideMark/>
          </w:tcPr>
          <w:p w:rsidR="004B6C94" w:rsidRPr="00B278AB" w:rsidRDefault="004B6C94" w:rsidP="00906964">
            <w:pPr>
              <w:jc w:val="center"/>
              <w:rPr>
                <w:sz w:val="22"/>
                <w:szCs w:val="22"/>
                <w:lang w:val="en-US"/>
              </w:rPr>
            </w:pPr>
            <w:r>
              <w:rPr>
                <w:sz w:val="22"/>
                <w:szCs w:val="22"/>
                <w:lang w:val="en-US"/>
              </w:rPr>
              <w:t>BBM50</w:t>
            </w:r>
            <w:r>
              <w:rPr>
                <w:sz w:val="22"/>
                <w:szCs w:val="22"/>
              </w:rPr>
              <w:t>20</w:t>
            </w:r>
          </w:p>
        </w:tc>
        <w:tc>
          <w:tcPr>
            <w:tcW w:w="839" w:type="dxa"/>
            <w:tcBorders>
              <w:top w:val="nil"/>
              <w:left w:val="single" w:sz="4" w:space="0" w:color="auto"/>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шт</w:t>
            </w:r>
          </w:p>
        </w:tc>
        <w:tc>
          <w:tcPr>
            <w:tcW w:w="992" w:type="dxa"/>
            <w:tcBorders>
              <w:top w:val="nil"/>
              <w:left w:val="nil"/>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430,0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4B6C94" w:rsidTr="00A400CB">
        <w:trPr>
          <w:trHeight w:val="284"/>
        </w:trPr>
        <w:tc>
          <w:tcPr>
            <w:tcW w:w="724" w:type="dxa"/>
            <w:tcBorders>
              <w:top w:val="nil"/>
              <w:left w:val="single" w:sz="4" w:space="0" w:color="auto"/>
              <w:bottom w:val="single" w:sz="4" w:space="0" w:color="auto"/>
              <w:right w:val="single" w:sz="4" w:space="0" w:color="auto"/>
            </w:tcBorders>
            <w:noWrap/>
            <w:vAlign w:val="center"/>
            <w:hideMark/>
          </w:tcPr>
          <w:p w:rsidR="004B6C94" w:rsidRDefault="004B6C94" w:rsidP="00906964">
            <w:pPr>
              <w:jc w:val="center"/>
              <w:rPr>
                <w:color w:val="000000"/>
                <w:sz w:val="22"/>
                <w:szCs w:val="22"/>
                <w:lang w:val="en-US"/>
              </w:rPr>
            </w:pPr>
            <w:r>
              <w:rPr>
                <w:color w:val="000000"/>
                <w:sz w:val="22"/>
                <w:szCs w:val="22"/>
                <w:lang w:val="en-US"/>
              </w:rPr>
              <w:t>5</w:t>
            </w:r>
          </w:p>
        </w:tc>
        <w:tc>
          <w:tcPr>
            <w:tcW w:w="2786" w:type="dxa"/>
            <w:tcBorders>
              <w:top w:val="nil"/>
              <w:left w:val="nil"/>
              <w:bottom w:val="single" w:sz="4" w:space="0" w:color="auto"/>
              <w:right w:val="single" w:sz="4" w:space="0" w:color="auto"/>
            </w:tcBorders>
            <w:vAlign w:val="center"/>
            <w:hideMark/>
          </w:tcPr>
          <w:p w:rsidR="004B6C94" w:rsidRDefault="004B6C94" w:rsidP="00906964">
            <w:pPr>
              <w:rPr>
                <w:color w:val="000000"/>
                <w:sz w:val="22"/>
                <w:szCs w:val="22"/>
              </w:rPr>
            </w:pPr>
            <w:r>
              <w:rPr>
                <w:color w:val="000000"/>
                <w:sz w:val="22"/>
                <w:szCs w:val="22"/>
              </w:rPr>
              <w:t>Консоль ВМ основание 100</w:t>
            </w:r>
          </w:p>
        </w:tc>
        <w:tc>
          <w:tcPr>
            <w:tcW w:w="1146" w:type="dxa"/>
            <w:tcBorders>
              <w:top w:val="single" w:sz="4" w:space="0" w:color="auto"/>
              <w:left w:val="nil"/>
              <w:bottom w:val="single" w:sz="4" w:space="0" w:color="auto"/>
              <w:right w:val="single" w:sz="4" w:space="0" w:color="auto"/>
            </w:tcBorders>
            <w:vAlign w:val="center"/>
            <w:hideMark/>
          </w:tcPr>
          <w:p w:rsidR="004B6C94" w:rsidRPr="00B278AB" w:rsidRDefault="004B6C94" w:rsidP="00906964">
            <w:pPr>
              <w:jc w:val="center"/>
              <w:rPr>
                <w:sz w:val="22"/>
                <w:szCs w:val="22"/>
                <w:lang w:val="en-US"/>
              </w:rPr>
            </w:pPr>
            <w:r>
              <w:rPr>
                <w:sz w:val="22"/>
                <w:szCs w:val="22"/>
                <w:lang w:val="en-US"/>
              </w:rPr>
              <w:t>BBM50</w:t>
            </w:r>
            <w:r>
              <w:rPr>
                <w:sz w:val="22"/>
                <w:szCs w:val="22"/>
              </w:rPr>
              <w:t>1</w:t>
            </w:r>
            <w:r>
              <w:rPr>
                <w:sz w:val="22"/>
                <w:szCs w:val="22"/>
                <w:lang w:val="en-US"/>
              </w:rPr>
              <w:t>0</w:t>
            </w:r>
          </w:p>
        </w:tc>
        <w:tc>
          <w:tcPr>
            <w:tcW w:w="839" w:type="dxa"/>
            <w:tcBorders>
              <w:top w:val="nil"/>
              <w:left w:val="single" w:sz="4" w:space="0" w:color="auto"/>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шт</w:t>
            </w:r>
          </w:p>
        </w:tc>
        <w:tc>
          <w:tcPr>
            <w:tcW w:w="992" w:type="dxa"/>
            <w:tcBorders>
              <w:top w:val="nil"/>
              <w:left w:val="nil"/>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230,0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4B6C94" w:rsidTr="00A400CB">
        <w:trPr>
          <w:trHeight w:val="284"/>
        </w:trPr>
        <w:tc>
          <w:tcPr>
            <w:tcW w:w="724" w:type="dxa"/>
            <w:tcBorders>
              <w:top w:val="nil"/>
              <w:left w:val="single" w:sz="4" w:space="0" w:color="auto"/>
              <w:bottom w:val="single" w:sz="4" w:space="0" w:color="auto"/>
              <w:right w:val="single" w:sz="4" w:space="0" w:color="auto"/>
            </w:tcBorders>
            <w:noWrap/>
            <w:vAlign w:val="center"/>
            <w:hideMark/>
          </w:tcPr>
          <w:p w:rsidR="004B6C94" w:rsidRDefault="004B6C94" w:rsidP="00906964">
            <w:pPr>
              <w:jc w:val="center"/>
              <w:rPr>
                <w:color w:val="000000"/>
                <w:sz w:val="22"/>
                <w:szCs w:val="22"/>
                <w:lang w:val="en-US"/>
              </w:rPr>
            </w:pPr>
            <w:r>
              <w:rPr>
                <w:color w:val="000000"/>
                <w:sz w:val="22"/>
                <w:szCs w:val="22"/>
                <w:lang w:val="en-US"/>
              </w:rPr>
              <w:t>6</w:t>
            </w:r>
          </w:p>
        </w:tc>
        <w:tc>
          <w:tcPr>
            <w:tcW w:w="2786" w:type="dxa"/>
            <w:tcBorders>
              <w:top w:val="nil"/>
              <w:left w:val="nil"/>
              <w:bottom w:val="single" w:sz="4" w:space="0" w:color="auto"/>
              <w:right w:val="single" w:sz="4" w:space="0" w:color="auto"/>
            </w:tcBorders>
            <w:vAlign w:val="center"/>
            <w:hideMark/>
          </w:tcPr>
          <w:p w:rsidR="004B6C94" w:rsidRPr="00B278AB" w:rsidRDefault="004B6C94" w:rsidP="00906964">
            <w:pPr>
              <w:rPr>
                <w:color w:val="000000"/>
                <w:sz w:val="22"/>
                <w:szCs w:val="22"/>
                <w:lang w:val="en-US"/>
              </w:rPr>
            </w:pPr>
            <w:r>
              <w:rPr>
                <w:color w:val="000000"/>
                <w:sz w:val="22"/>
                <w:szCs w:val="22"/>
              </w:rPr>
              <w:t xml:space="preserve">Лоток перфорированный 500х50 </w:t>
            </w:r>
            <w:r>
              <w:rPr>
                <w:color w:val="000000"/>
                <w:sz w:val="22"/>
                <w:szCs w:val="22"/>
                <w:lang w:val="en-US"/>
              </w:rPr>
              <w:t>L2000</w:t>
            </w:r>
          </w:p>
        </w:tc>
        <w:tc>
          <w:tcPr>
            <w:tcW w:w="1146"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35257</w:t>
            </w:r>
          </w:p>
        </w:tc>
        <w:tc>
          <w:tcPr>
            <w:tcW w:w="839" w:type="dxa"/>
            <w:tcBorders>
              <w:top w:val="nil"/>
              <w:left w:val="single" w:sz="4" w:space="0" w:color="auto"/>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м</w:t>
            </w:r>
          </w:p>
        </w:tc>
        <w:tc>
          <w:tcPr>
            <w:tcW w:w="992" w:type="dxa"/>
            <w:tcBorders>
              <w:top w:val="nil"/>
              <w:left w:val="nil"/>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160,0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4B6C94" w:rsidTr="00A400CB">
        <w:trPr>
          <w:trHeight w:val="284"/>
        </w:trPr>
        <w:tc>
          <w:tcPr>
            <w:tcW w:w="724" w:type="dxa"/>
            <w:tcBorders>
              <w:top w:val="nil"/>
              <w:left w:val="single" w:sz="4" w:space="0" w:color="auto"/>
              <w:bottom w:val="single" w:sz="4" w:space="0" w:color="auto"/>
              <w:right w:val="single" w:sz="4" w:space="0" w:color="auto"/>
            </w:tcBorders>
            <w:noWrap/>
            <w:vAlign w:val="center"/>
            <w:hideMark/>
          </w:tcPr>
          <w:p w:rsidR="004B6C94" w:rsidRDefault="004B6C94" w:rsidP="00906964">
            <w:pPr>
              <w:jc w:val="center"/>
              <w:rPr>
                <w:color w:val="000000"/>
                <w:sz w:val="22"/>
                <w:szCs w:val="22"/>
                <w:lang w:val="en-US"/>
              </w:rPr>
            </w:pPr>
            <w:r>
              <w:rPr>
                <w:color w:val="000000"/>
                <w:sz w:val="22"/>
                <w:szCs w:val="22"/>
                <w:lang w:val="en-US"/>
              </w:rPr>
              <w:t>7</w:t>
            </w:r>
          </w:p>
        </w:tc>
        <w:tc>
          <w:tcPr>
            <w:tcW w:w="2786" w:type="dxa"/>
            <w:tcBorders>
              <w:top w:val="nil"/>
              <w:left w:val="nil"/>
              <w:bottom w:val="single" w:sz="4" w:space="0" w:color="auto"/>
              <w:right w:val="single" w:sz="4" w:space="0" w:color="auto"/>
            </w:tcBorders>
            <w:vAlign w:val="center"/>
            <w:hideMark/>
          </w:tcPr>
          <w:p w:rsidR="004B6C94" w:rsidRPr="00B278AB" w:rsidRDefault="004B6C94" w:rsidP="00906964">
            <w:pPr>
              <w:rPr>
                <w:color w:val="000000"/>
                <w:sz w:val="22"/>
                <w:szCs w:val="22"/>
                <w:lang w:val="en-US"/>
              </w:rPr>
            </w:pPr>
            <w:r>
              <w:rPr>
                <w:color w:val="000000"/>
                <w:sz w:val="22"/>
                <w:szCs w:val="22"/>
              </w:rPr>
              <w:t xml:space="preserve">Лоток перфорированный 400х50 </w:t>
            </w:r>
            <w:r>
              <w:rPr>
                <w:color w:val="000000"/>
                <w:sz w:val="22"/>
                <w:szCs w:val="22"/>
                <w:lang w:val="en-US"/>
              </w:rPr>
              <w:t>L2000</w:t>
            </w:r>
          </w:p>
        </w:tc>
        <w:tc>
          <w:tcPr>
            <w:tcW w:w="1146" w:type="dxa"/>
            <w:tcBorders>
              <w:top w:val="single" w:sz="4" w:space="0" w:color="auto"/>
              <w:left w:val="nil"/>
              <w:bottom w:val="single" w:sz="4" w:space="0" w:color="auto"/>
              <w:right w:val="single" w:sz="4" w:space="0" w:color="auto"/>
            </w:tcBorders>
            <w:vAlign w:val="center"/>
            <w:hideMark/>
          </w:tcPr>
          <w:p w:rsidR="004B6C94" w:rsidRPr="00B278AB" w:rsidRDefault="004B6C94" w:rsidP="00906964">
            <w:pPr>
              <w:jc w:val="center"/>
              <w:rPr>
                <w:sz w:val="22"/>
                <w:szCs w:val="22"/>
              </w:rPr>
            </w:pPr>
            <w:r>
              <w:rPr>
                <w:color w:val="000000"/>
                <w:sz w:val="22"/>
                <w:szCs w:val="22"/>
              </w:rPr>
              <w:t>35256</w:t>
            </w:r>
          </w:p>
        </w:tc>
        <w:tc>
          <w:tcPr>
            <w:tcW w:w="839" w:type="dxa"/>
            <w:tcBorders>
              <w:top w:val="nil"/>
              <w:left w:val="single" w:sz="4" w:space="0" w:color="auto"/>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м</w:t>
            </w:r>
          </w:p>
        </w:tc>
        <w:tc>
          <w:tcPr>
            <w:tcW w:w="992" w:type="dxa"/>
            <w:tcBorders>
              <w:top w:val="nil"/>
              <w:left w:val="nil"/>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200,0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4B6C94" w:rsidTr="00A400CB">
        <w:trPr>
          <w:trHeight w:val="355"/>
        </w:trPr>
        <w:tc>
          <w:tcPr>
            <w:tcW w:w="724" w:type="dxa"/>
            <w:tcBorders>
              <w:top w:val="nil"/>
              <w:left w:val="single" w:sz="4" w:space="0" w:color="auto"/>
              <w:bottom w:val="single" w:sz="4" w:space="0" w:color="auto"/>
              <w:right w:val="single" w:sz="4" w:space="0" w:color="auto"/>
            </w:tcBorders>
            <w:noWrap/>
            <w:vAlign w:val="center"/>
            <w:hideMark/>
          </w:tcPr>
          <w:p w:rsidR="004B6C94" w:rsidRDefault="004B6C94" w:rsidP="00906964">
            <w:pPr>
              <w:jc w:val="center"/>
              <w:rPr>
                <w:color w:val="000000"/>
                <w:sz w:val="22"/>
                <w:szCs w:val="22"/>
                <w:lang w:val="en-US"/>
              </w:rPr>
            </w:pPr>
            <w:r>
              <w:rPr>
                <w:color w:val="000000"/>
                <w:sz w:val="22"/>
                <w:szCs w:val="22"/>
                <w:lang w:val="en-US"/>
              </w:rPr>
              <w:t>8</w:t>
            </w:r>
          </w:p>
        </w:tc>
        <w:tc>
          <w:tcPr>
            <w:tcW w:w="2786" w:type="dxa"/>
            <w:tcBorders>
              <w:top w:val="nil"/>
              <w:left w:val="nil"/>
              <w:bottom w:val="single" w:sz="4" w:space="0" w:color="auto"/>
              <w:right w:val="single" w:sz="4" w:space="0" w:color="auto"/>
            </w:tcBorders>
            <w:vAlign w:val="center"/>
            <w:hideMark/>
          </w:tcPr>
          <w:p w:rsidR="004B6C94" w:rsidRPr="00D3063B" w:rsidRDefault="004B6C94" w:rsidP="00906964">
            <w:pPr>
              <w:rPr>
                <w:color w:val="000000"/>
                <w:sz w:val="22"/>
                <w:szCs w:val="22"/>
              </w:rPr>
            </w:pPr>
            <w:r>
              <w:rPr>
                <w:color w:val="000000"/>
                <w:sz w:val="22"/>
                <w:szCs w:val="22"/>
              </w:rPr>
              <w:t>Крышка с заземлением на лоток осн. 400</w:t>
            </w:r>
            <w:r w:rsidRPr="00D3063B">
              <w:rPr>
                <w:color w:val="000000"/>
                <w:sz w:val="22"/>
                <w:szCs w:val="22"/>
              </w:rPr>
              <w:t xml:space="preserve"> </w:t>
            </w:r>
            <w:r>
              <w:rPr>
                <w:color w:val="000000"/>
                <w:sz w:val="22"/>
                <w:szCs w:val="22"/>
              </w:rPr>
              <w:t xml:space="preserve"> </w:t>
            </w:r>
            <w:r>
              <w:rPr>
                <w:color w:val="000000"/>
                <w:sz w:val="22"/>
                <w:szCs w:val="22"/>
                <w:lang w:val="en-US"/>
              </w:rPr>
              <w:t>L</w:t>
            </w:r>
            <w:r w:rsidRPr="00D3063B">
              <w:rPr>
                <w:color w:val="000000"/>
                <w:sz w:val="22"/>
                <w:szCs w:val="22"/>
              </w:rPr>
              <w:t>2000</w:t>
            </w:r>
          </w:p>
        </w:tc>
        <w:tc>
          <w:tcPr>
            <w:tcW w:w="1146" w:type="dxa"/>
            <w:tcBorders>
              <w:top w:val="single" w:sz="4" w:space="0" w:color="auto"/>
              <w:left w:val="nil"/>
              <w:bottom w:val="single" w:sz="4" w:space="0" w:color="auto"/>
              <w:right w:val="single" w:sz="4" w:space="0" w:color="auto"/>
            </w:tcBorders>
            <w:vAlign w:val="center"/>
            <w:hideMark/>
          </w:tcPr>
          <w:p w:rsidR="004B6C94" w:rsidRPr="00D3063B" w:rsidRDefault="004B6C94" w:rsidP="00906964">
            <w:pPr>
              <w:jc w:val="center"/>
              <w:rPr>
                <w:color w:val="000000"/>
                <w:sz w:val="22"/>
                <w:szCs w:val="22"/>
                <w:lang w:val="en-US"/>
              </w:rPr>
            </w:pPr>
            <w:r>
              <w:rPr>
                <w:color w:val="000000"/>
                <w:sz w:val="22"/>
                <w:szCs w:val="22"/>
                <w:lang w:val="en-US"/>
              </w:rPr>
              <w:t>35516</w:t>
            </w:r>
          </w:p>
        </w:tc>
        <w:tc>
          <w:tcPr>
            <w:tcW w:w="839" w:type="dxa"/>
            <w:tcBorders>
              <w:top w:val="nil"/>
              <w:left w:val="single" w:sz="4" w:space="0" w:color="auto"/>
              <w:bottom w:val="single" w:sz="4" w:space="0" w:color="auto"/>
              <w:right w:val="single" w:sz="4" w:space="0" w:color="auto"/>
            </w:tcBorders>
            <w:vAlign w:val="center"/>
            <w:hideMark/>
          </w:tcPr>
          <w:p w:rsidR="004B6C94" w:rsidRPr="00D3063B" w:rsidRDefault="004B6C94" w:rsidP="00906964">
            <w:pPr>
              <w:jc w:val="center"/>
              <w:rPr>
                <w:color w:val="000000"/>
                <w:sz w:val="22"/>
                <w:szCs w:val="22"/>
              </w:rPr>
            </w:pPr>
            <w:r>
              <w:rPr>
                <w:color w:val="000000"/>
                <w:sz w:val="22"/>
                <w:szCs w:val="22"/>
              </w:rPr>
              <w:t>м</w:t>
            </w:r>
          </w:p>
        </w:tc>
        <w:tc>
          <w:tcPr>
            <w:tcW w:w="992" w:type="dxa"/>
            <w:tcBorders>
              <w:top w:val="nil"/>
              <w:left w:val="nil"/>
              <w:bottom w:val="single" w:sz="4" w:space="0" w:color="auto"/>
              <w:right w:val="single" w:sz="4" w:space="0" w:color="auto"/>
            </w:tcBorders>
            <w:vAlign w:val="center"/>
            <w:hideMark/>
          </w:tcPr>
          <w:p w:rsidR="004B6C94" w:rsidRDefault="004B6C94" w:rsidP="00906964">
            <w:pPr>
              <w:jc w:val="center"/>
              <w:rPr>
                <w:color w:val="000000"/>
                <w:sz w:val="22"/>
                <w:szCs w:val="22"/>
              </w:rPr>
            </w:pPr>
            <w:r>
              <w:rPr>
                <w:color w:val="000000"/>
                <w:sz w:val="22"/>
                <w:szCs w:val="22"/>
              </w:rPr>
              <w:t>180,0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4B6C94" w:rsidTr="00A400CB">
        <w:trPr>
          <w:trHeight w:val="274"/>
        </w:trPr>
        <w:tc>
          <w:tcPr>
            <w:tcW w:w="724" w:type="dxa"/>
            <w:tcBorders>
              <w:top w:val="nil"/>
              <w:left w:val="single" w:sz="4" w:space="0" w:color="auto"/>
              <w:bottom w:val="single" w:sz="4" w:space="0" w:color="auto"/>
              <w:right w:val="single" w:sz="4" w:space="0" w:color="auto"/>
            </w:tcBorders>
            <w:noWrap/>
            <w:vAlign w:val="center"/>
            <w:hideMark/>
          </w:tcPr>
          <w:p w:rsidR="004B6C94" w:rsidRPr="00D3063B" w:rsidRDefault="004B6C94" w:rsidP="00906964">
            <w:pPr>
              <w:jc w:val="center"/>
              <w:rPr>
                <w:color w:val="000000"/>
                <w:sz w:val="22"/>
                <w:szCs w:val="22"/>
              </w:rPr>
            </w:pPr>
            <w:r w:rsidRPr="00D3063B">
              <w:rPr>
                <w:color w:val="000000"/>
                <w:sz w:val="22"/>
                <w:szCs w:val="22"/>
              </w:rPr>
              <w:t>9</w:t>
            </w:r>
          </w:p>
        </w:tc>
        <w:tc>
          <w:tcPr>
            <w:tcW w:w="2786" w:type="dxa"/>
            <w:tcBorders>
              <w:top w:val="nil"/>
              <w:left w:val="nil"/>
              <w:bottom w:val="single" w:sz="4" w:space="0" w:color="auto"/>
              <w:right w:val="single" w:sz="4" w:space="0" w:color="auto"/>
            </w:tcBorders>
            <w:vAlign w:val="center"/>
            <w:hideMark/>
          </w:tcPr>
          <w:p w:rsidR="004B6C94" w:rsidRPr="00D3063B" w:rsidRDefault="004B6C94" w:rsidP="00906964">
            <w:pPr>
              <w:rPr>
                <w:color w:val="000000"/>
                <w:sz w:val="22"/>
                <w:szCs w:val="22"/>
              </w:rPr>
            </w:pPr>
            <w:r>
              <w:rPr>
                <w:color w:val="000000"/>
                <w:sz w:val="22"/>
                <w:szCs w:val="22"/>
              </w:rPr>
              <w:t>Крышка с заземлением на лоток осн. 500</w:t>
            </w:r>
            <w:r w:rsidRPr="00D3063B">
              <w:rPr>
                <w:color w:val="000000"/>
                <w:sz w:val="22"/>
                <w:szCs w:val="22"/>
              </w:rPr>
              <w:t xml:space="preserve"> </w:t>
            </w:r>
            <w:r>
              <w:rPr>
                <w:color w:val="000000"/>
                <w:sz w:val="22"/>
                <w:szCs w:val="22"/>
              </w:rPr>
              <w:t xml:space="preserve"> </w:t>
            </w:r>
            <w:r>
              <w:rPr>
                <w:color w:val="000000"/>
                <w:sz w:val="22"/>
                <w:szCs w:val="22"/>
                <w:lang w:val="en-US"/>
              </w:rPr>
              <w:t>L</w:t>
            </w:r>
            <w:r w:rsidRPr="00D3063B">
              <w:rPr>
                <w:color w:val="000000"/>
                <w:sz w:val="22"/>
                <w:szCs w:val="22"/>
              </w:rPr>
              <w:t>2000</w:t>
            </w:r>
          </w:p>
        </w:tc>
        <w:tc>
          <w:tcPr>
            <w:tcW w:w="1146" w:type="dxa"/>
            <w:tcBorders>
              <w:top w:val="single" w:sz="4" w:space="0" w:color="auto"/>
              <w:left w:val="nil"/>
              <w:bottom w:val="single" w:sz="4" w:space="0" w:color="auto"/>
              <w:right w:val="single" w:sz="4" w:space="0" w:color="auto"/>
            </w:tcBorders>
            <w:vAlign w:val="center"/>
            <w:hideMark/>
          </w:tcPr>
          <w:p w:rsidR="004B6C94" w:rsidRPr="00D3063B" w:rsidRDefault="004B6C94" w:rsidP="00906964">
            <w:pPr>
              <w:jc w:val="center"/>
              <w:rPr>
                <w:color w:val="000000"/>
                <w:sz w:val="22"/>
                <w:szCs w:val="22"/>
              </w:rPr>
            </w:pPr>
            <w:r>
              <w:rPr>
                <w:color w:val="000000"/>
                <w:sz w:val="22"/>
                <w:szCs w:val="22"/>
                <w:lang w:val="en-US"/>
              </w:rPr>
              <w:t>3551</w:t>
            </w:r>
            <w:r>
              <w:rPr>
                <w:color w:val="000000"/>
                <w:sz w:val="22"/>
                <w:szCs w:val="22"/>
              </w:rPr>
              <w:t>7</w:t>
            </w:r>
          </w:p>
        </w:tc>
        <w:tc>
          <w:tcPr>
            <w:tcW w:w="839" w:type="dxa"/>
            <w:tcBorders>
              <w:top w:val="nil"/>
              <w:left w:val="single" w:sz="4" w:space="0" w:color="auto"/>
              <w:bottom w:val="single" w:sz="4" w:space="0" w:color="auto"/>
              <w:right w:val="single" w:sz="4" w:space="0" w:color="auto"/>
            </w:tcBorders>
            <w:vAlign w:val="center"/>
            <w:hideMark/>
          </w:tcPr>
          <w:p w:rsidR="004B6C94" w:rsidRPr="00D3063B" w:rsidRDefault="004B6C94" w:rsidP="00906964">
            <w:pPr>
              <w:jc w:val="center"/>
              <w:rPr>
                <w:color w:val="000000"/>
                <w:sz w:val="22"/>
                <w:szCs w:val="22"/>
              </w:rPr>
            </w:pPr>
            <w:r>
              <w:rPr>
                <w:color w:val="000000"/>
                <w:sz w:val="22"/>
                <w:szCs w:val="22"/>
              </w:rPr>
              <w:t>м</w:t>
            </w:r>
          </w:p>
        </w:tc>
        <w:tc>
          <w:tcPr>
            <w:tcW w:w="992" w:type="dxa"/>
            <w:tcBorders>
              <w:top w:val="nil"/>
              <w:left w:val="nil"/>
              <w:bottom w:val="single" w:sz="4" w:space="0" w:color="auto"/>
              <w:right w:val="single" w:sz="4" w:space="0" w:color="auto"/>
            </w:tcBorders>
            <w:vAlign w:val="center"/>
            <w:hideMark/>
          </w:tcPr>
          <w:p w:rsidR="004B6C94" w:rsidRDefault="004B6C94" w:rsidP="00906964">
            <w:pPr>
              <w:jc w:val="center"/>
              <w:rPr>
                <w:color w:val="000000"/>
                <w:sz w:val="22"/>
                <w:szCs w:val="22"/>
              </w:rPr>
            </w:pPr>
            <w:r>
              <w:rPr>
                <w:color w:val="000000"/>
                <w:sz w:val="22"/>
                <w:szCs w:val="22"/>
              </w:rPr>
              <w:t>160,0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4B6C94" w:rsidTr="00A400CB">
        <w:trPr>
          <w:trHeight w:val="284"/>
        </w:trPr>
        <w:tc>
          <w:tcPr>
            <w:tcW w:w="724" w:type="dxa"/>
            <w:tcBorders>
              <w:top w:val="nil"/>
              <w:left w:val="single" w:sz="4" w:space="0" w:color="auto"/>
              <w:bottom w:val="single" w:sz="4" w:space="0" w:color="auto"/>
              <w:right w:val="single" w:sz="4" w:space="0" w:color="auto"/>
            </w:tcBorders>
            <w:noWrap/>
            <w:vAlign w:val="center"/>
            <w:hideMark/>
          </w:tcPr>
          <w:p w:rsidR="004B6C94" w:rsidRPr="00D3063B" w:rsidRDefault="004B6C94" w:rsidP="00906964">
            <w:pPr>
              <w:jc w:val="center"/>
              <w:rPr>
                <w:color w:val="000000"/>
                <w:sz w:val="22"/>
                <w:szCs w:val="22"/>
              </w:rPr>
            </w:pPr>
            <w:r w:rsidRPr="00D3063B">
              <w:rPr>
                <w:color w:val="000000"/>
                <w:sz w:val="22"/>
                <w:szCs w:val="22"/>
              </w:rPr>
              <w:t>10</w:t>
            </w:r>
          </w:p>
        </w:tc>
        <w:tc>
          <w:tcPr>
            <w:tcW w:w="2786" w:type="dxa"/>
            <w:tcBorders>
              <w:top w:val="nil"/>
              <w:left w:val="nil"/>
              <w:bottom w:val="single" w:sz="4" w:space="0" w:color="auto"/>
              <w:right w:val="single" w:sz="4" w:space="0" w:color="auto"/>
            </w:tcBorders>
            <w:vAlign w:val="center"/>
            <w:hideMark/>
          </w:tcPr>
          <w:p w:rsidR="004B6C94" w:rsidRDefault="004B6C94" w:rsidP="00906964">
            <w:pPr>
              <w:rPr>
                <w:color w:val="000000"/>
                <w:sz w:val="22"/>
                <w:szCs w:val="22"/>
              </w:rPr>
            </w:pPr>
            <w:r>
              <w:rPr>
                <w:color w:val="000000"/>
                <w:sz w:val="22"/>
                <w:szCs w:val="22"/>
              </w:rPr>
              <w:t xml:space="preserve">Накладка </w:t>
            </w:r>
            <w:r>
              <w:rPr>
                <w:color w:val="000000"/>
                <w:sz w:val="22"/>
                <w:szCs w:val="22"/>
                <w:lang w:val="en-US"/>
              </w:rPr>
              <w:t xml:space="preserve">CGB </w:t>
            </w:r>
            <w:r>
              <w:rPr>
                <w:color w:val="000000"/>
                <w:sz w:val="22"/>
                <w:szCs w:val="22"/>
              </w:rPr>
              <w:t>для лотка 500</w:t>
            </w:r>
          </w:p>
        </w:tc>
        <w:tc>
          <w:tcPr>
            <w:tcW w:w="1146" w:type="dxa"/>
            <w:tcBorders>
              <w:top w:val="single" w:sz="4" w:space="0" w:color="auto"/>
              <w:left w:val="nil"/>
              <w:bottom w:val="single" w:sz="4" w:space="0" w:color="auto"/>
              <w:right w:val="single" w:sz="4" w:space="0" w:color="auto"/>
            </w:tcBorders>
            <w:vAlign w:val="center"/>
            <w:hideMark/>
          </w:tcPr>
          <w:p w:rsidR="004B6C94" w:rsidRPr="00BF12A9" w:rsidRDefault="004B6C94" w:rsidP="00906964">
            <w:pPr>
              <w:jc w:val="center"/>
              <w:rPr>
                <w:sz w:val="22"/>
                <w:szCs w:val="22"/>
                <w:lang w:val="en-US"/>
              </w:rPr>
            </w:pPr>
            <w:r>
              <w:rPr>
                <w:sz w:val="22"/>
                <w:szCs w:val="22"/>
                <w:lang w:val="en-US"/>
              </w:rPr>
              <w:t>37357</w:t>
            </w:r>
          </w:p>
        </w:tc>
        <w:tc>
          <w:tcPr>
            <w:tcW w:w="839" w:type="dxa"/>
            <w:tcBorders>
              <w:top w:val="nil"/>
              <w:left w:val="single" w:sz="4" w:space="0" w:color="auto"/>
              <w:bottom w:val="single" w:sz="4" w:space="0" w:color="auto"/>
              <w:right w:val="single" w:sz="4" w:space="0" w:color="auto"/>
            </w:tcBorders>
            <w:vAlign w:val="center"/>
            <w:hideMark/>
          </w:tcPr>
          <w:p w:rsidR="004B6C94" w:rsidRPr="00BF12A9" w:rsidRDefault="004B6C94" w:rsidP="00906964">
            <w:pPr>
              <w:jc w:val="center"/>
              <w:rPr>
                <w:color w:val="000000"/>
                <w:sz w:val="22"/>
                <w:szCs w:val="22"/>
              </w:rPr>
            </w:pPr>
            <w:r>
              <w:rPr>
                <w:color w:val="000000"/>
                <w:sz w:val="22"/>
                <w:szCs w:val="22"/>
              </w:rPr>
              <w:t>шт</w:t>
            </w:r>
          </w:p>
        </w:tc>
        <w:tc>
          <w:tcPr>
            <w:tcW w:w="992" w:type="dxa"/>
            <w:tcBorders>
              <w:top w:val="nil"/>
              <w:left w:val="nil"/>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80,0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4B6C94" w:rsidTr="00A400CB">
        <w:trPr>
          <w:trHeight w:val="284"/>
        </w:trPr>
        <w:tc>
          <w:tcPr>
            <w:tcW w:w="724" w:type="dxa"/>
            <w:tcBorders>
              <w:top w:val="nil"/>
              <w:left w:val="single" w:sz="4" w:space="0" w:color="auto"/>
              <w:bottom w:val="single" w:sz="4" w:space="0" w:color="auto"/>
              <w:right w:val="single" w:sz="4" w:space="0" w:color="auto"/>
            </w:tcBorders>
            <w:noWrap/>
            <w:vAlign w:val="center"/>
            <w:hideMark/>
          </w:tcPr>
          <w:p w:rsidR="004B6C94" w:rsidRDefault="004B6C94" w:rsidP="00906964">
            <w:pPr>
              <w:jc w:val="center"/>
              <w:rPr>
                <w:color w:val="000000"/>
                <w:sz w:val="22"/>
                <w:szCs w:val="22"/>
                <w:lang w:val="en-US"/>
              </w:rPr>
            </w:pPr>
            <w:r>
              <w:rPr>
                <w:color w:val="000000"/>
                <w:sz w:val="22"/>
                <w:szCs w:val="22"/>
                <w:lang w:val="en-US"/>
              </w:rPr>
              <w:t>11</w:t>
            </w:r>
          </w:p>
        </w:tc>
        <w:tc>
          <w:tcPr>
            <w:tcW w:w="2786" w:type="dxa"/>
            <w:tcBorders>
              <w:top w:val="nil"/>
              <w:left w:val="nil"/>
              <w:bottom w:val="single" w:sz="4" w:space="0" w:color="auto"/>
              <w:right w:val="single" w:sz="4" w:space="0" w:color="auto"/>
            </w:tcBorders>
            <w:vAlign w:val="center"/>
            <w:hideMark/>
          </w:tcPr>
          <w:p w:rsidR="004B6C94" w:rsidRDefault="004B6C94" w:rsidP="00906964">
            <w:pPr>
              <w:rPr>
                <w:color w:val="000000"/>
                <w:sz w:val="22"/>
                <w:szCs w:val="22"/>
              </w:rPr>
            </w:pPr>
            <w:r>
              <w:rPr>
                <w:color w:val="000000"/>
                <w:sz w:val="22"/>
                <w:szCs w:val="22"/>
              </w:rPr>
              <w:t xml:space="preserve">Накладка </w:t>
            </w:r>
            <w:r>
              <w:rPr>
                <w:color w:val="000000"/>
                <w:sz w:val="22"/>
                <w:szCs w:val="22"/>
                <w:lang w:val="en-US"/>
              </w:rPr>
              <w:t xml:space="preserve">CGB </w:t>
            </w:r>
            <w:r>
              <w:rPr>
                <w:color w:val="000000"/>
                <w:sz w:val="22"/>
                <w:szCs w:val="22"/>
              </w:rPr>
              <w:t>для лотка 400</w:t>
            </w:r>
          </w:p>
        </w:tc>
        <w:tc>
          <w:tcPr>
            <w:tcW w:w="1146" w:type="dxa"/>
            <w:tcBorders>
              <w:top w:val="single" w:sz="4" w:space="0" w:color="auto"/>
              <w:left w:val="nil"/>
              <w:bottom w:val="single" w:sz="4" w:space="0" w:color="auto"/>
              <w:right w:val="single" w:sz="4" w:space="0" w:color="auto"/>
            </w:tcBorders>
            <w:vAlign w:val="center"/>
            <w:hideMark/>
          </w:tcPr>
          <w:p w:rsidR="004B6C94" w:rsidRPr="00BF12A9" w:rsidRDefault="004B6C94" w:rsidP="00906964">
            <w:pPr>
              <w:jc w:val="center"/>
              <w:rPr>
                <w:sz w:val="22"/>
                <w:szCs w:val="22"/>
              </w:rPr>
            </w:pPr>
            <w:r>
              <w:rPr>
                <w:sz w:val="22"/>
                <w:szCs w:val="22"/>
                <w:lang w:val="en-US"/>
              </w:rPr>
              <w:t>3735</w:t>
            </w:r>
            <w:r>
              <w:rPr>
                <w:sz w:val="22"/>
                <w:szCs w:val="22"/>
              </w:rPr>
              <w:t>6</w:t>
            </w:r>
          </w:p>
        </w:tc>
        <w:tc>
          <w:tcPr>
            <w:tcW w:w="839" w:type="dxa"/>
            <w:tcBorders>
              <w:top w:val="nil"/>
              <w:left w:val="single" w:sz="4" w:space="0" w:color="auto"/>
              <w:bottom w:val="single" w:sz="4" w:space="0" w:color="auto"/>
              <w:right w:val="single" w:sz="4" w:space="0" w:color="auto"/>
            </w:tcBorders>
            <w:vAlign w:val="center"/>
            <w:hideMark/>
          </w:tcPr>
          <w:p w:rsidR="004B6C94" w:rsidRPr="00BF12A9" w:rsidRDefault="004B6C94" w:rsidP="00906964">
            <w:pPr>
              <w:jc w:val="center"/>
              <w:rPr>
                <w:color w:val="000000"/>
                <w:sz w:val="22"/>
                <w:szCs w:val="22"/>
              </w:rPr>
            </w:pPr>
            <w:r>
              <w:rPr>
                <w:color w:val="000000"/>
                <w:sz w:val="22"/>
                <w:szCs w:val="22"/>
              </w:rPr>
              <w:t>шт</w:t>
            </w:r>
          </w:p>
        </w:tc>
        <w:tc>
          <w:tcPr>
            <w:tcW w:w="992" w:type="dxa"/>
            <w:tcBorders>
              <w:top w:val="nil"/>
              <w:left w:val="nil"/>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510,0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4B6C94" w:rsidTr="00A400CB">
        <w:trPr>
          <w:trHeight w:val="232"/>
        </w:trPr>
        <w:tc>
          <w:tcPr>
            <w:tcW w:w="724" w:type="dxa"/>
            <w:tcBorders>
              <w:top w:val="nil"/>
              <w:left w:val="single" w:sz="4" w:space="0" w:color="auto"/>
              <w:bottom w:val="single" w:sz="4" w:space="0" w:color="auto"/>
              <w:right w:val="single" w:sz="4" w:space="0" w:color="auto"/>
            </w:tcBorders>
            <w:noWrap/>
            <w:vAlign w:val="center"/>
            <w:hideMark/>
          </w:tcPr>
          <w:p w:rsidR="004B6C94" w:rsidRDefault="004B6C94" w:rsidP="00906964">
            <w:pPr>
              <w:jc w:val="center"/>
              <w:rPr>
                <w:color w:val="000000"/>
                <w:sz w:val="22"/>
                <w:szCs w:val="22"/>
                <w:lang w:val="en-US"/>
              </w:rPr>
            </w:pPr>
            <w:r>
              <w:rPr>
                <w:color w:val="000000"/>
                <w:sz w:val="22"/>
                <w:szCs w:val="22"/>
                <w:lang w:val="en-US"/>
              </w:rPr>
              <w:t>12</w:t>
            </w:r>
          </w:p>
        </w:tc>
        <w:tc>
          <w:tcPr>
            <w:tcW w:w="2786" w:type="dxa"/>
            <w:tcBorders>
              <w:top w:val="nil"/>
              <w:left w:val="nil"/>
              <w:bottom w:val="single" w:sz="4" w:space="0" w:color="auto"/>
              <w:right w:val="single" w:sz="4" w:space="0" w:color="auto"/>
            </w:tcBorders>
            <w:vAlign w:val="center"/>
            <w:hideMark/>
          </w:tcPr>
          <w:p w:rsidR="004B6C94" w:rsidRDefault="004B6C94" w:rsidP="00906964">
            <w:pPr>
              <w:rPr>
                <w:color w:val="000000"/>
                <w:sz w:val="22"/>
                <w:szCs w:val="22"/>
              </w:rPr>
            </w:pPr>
            <w:r>
              <w:rPr>
                <w:color w:val="000000"/>
                <w:sz w:val="22"/>
                <w:szCs w:val="22"/>
              </w:rPr>
              <w:t xml:space="preserve">Накладка </w:t>
            </w:r>
            <w:r>
              <w:rPr>
                <w:color w:val="000000"/>
                <w:sz w:val="22"/>
                <w:szCs w:val="22"/>
                <w:lang w:val="en-US"/>
              </w:rPr>
              <w:t xml:space="preserve">CGB </w:t>
            </w:r>
            <w:r>
              <w:rPr>
                <w:color w:val="000000"/>
                <w:sz w:val="22"/>
                <w:szCs w:val="22"/>
              </w:rPr>
              <w:t>для лотка 200</w:t>
            </w:r>
          </w:p>
        </w:tc>
        <w:tc>
          <w:tcPr>
            <w:tcW w:w="1146" w:type="dxa"/>
            <w:tcBorders>
              <w:top w:val="single" w:sz="4" w:space="0" w:color="auto"/>
              <w:left w:val="nil"/>
              <w:bottom w:val="single" w:sz="4" w:space="0" w:color="auto"/>
              <w:right w:val="single" w:sz="4" w:space="0" w:color="auto"/>
            </w:tcBorders>
            <w:vAlign w:val="center"/>
            <w:hideMark/>
          </w:tcPr>
          <w:p w:rsidR="004B6C94" w:rsidRPr="00BF12A9" w:rsidRDefault="004B6C94" w:rsidP="00906964">
            <w:pPr>
              <w:jc w:val="center"/>
              <w:rPr>
                <w:sz w:val="22"/>
                <w:szCs w:val="22"/>
              </w:rPr>
            </w:pPr>
            <w:r>
              <w:rPr>
                <w:sz w:val="22"/>
                <w:szCs w:val="22"/>
                <w:lang w:val="en-US"/>
              </w:rPr>
              <w:t>3735</w:t>
            </w:r>
            <w:r>
              <w:rPr>
                <w:sz w:val="22"/>
                <w:szCs w:val="22"/>
              </w:rPr>
              <w:t>4</w:t>
            </w:r>
          </w:p>
        </w:tc>
        <w:tc>
          <w:tcPr>
            <w:tcW w:w="839" w:type="dxa"/>
            <w:tcBorders>
              <w:top w:val="nil"/>
              <w:left w:val="single" w:sz="4" w:space="0" w:color="auto"/>
              <w:bottom w:val="single" w:sz="4" w:space="0" w:color="auto"/>
              <w:right w:val="single" w:sz="4" w:space="0" w:color="auto"/>
            </w:tcBorders>
            <w:vAlign w:val="center"/>
            <w:hideMark/>
          </w:tcPr>
          <w:p w:rsidR="004B6C94" w:rsidRPr="00BF12A9" w:rsidRDefault="004B6C94" w:rsidP="00906964">
            <w:pPr>
              <w:jc w:val="center"/>
              <w:rPr>
                <w:color w:val="000000"/>
                <w:sz w:val="22"/>
                <w:szCs w:val="22"/>
              </w:rPr>
            </w:pPr>
            <w:r>
              <w:rPr>
                <w:color w:val="000000"/>
                <w:sz w:val="22"/>
                <w:szCs w:val="22"/>
              </w:rPr>
              <w:t>шт</w:t>
            </w:r>
          </w:p>
        </w:tc>
        <w:tc>
          <w:tcPr>
            <w:tcW w:w="992" w:type="dxa"/>
            <w:tcBorders>
              <w:top w:val="nil"/>
              <w:left w:val="nil"/>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225,0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4B6C94" w:rsidTr="00A400CB">
        <w:trPr>
          <w:trHeight w:val="284"/>
        </w:trPr>
        <w:tc>
          <w:tcPr>
            <w:tcW w:w="724" w:type="dxa"/>
            <w:tcBorders>
              <w:top w:val="nil"/>
              <w:left w:val="single" w:sz="4" w:space="0" w:color="auto"/>
              <w:bottom w:val="single" w:sz="4" w:space="0" w:color="auto"/>
              <w:right w:val="single" w:sz="4" w:space="0" w:color="auto"/>
            </w:tcBorders>
            <w:noWrap/>
            <w:vAlign w:val="center"/>
            <w:hideMark/>
          </w:tcPr>
          <w:p w:rsidR="004B6C94" w:rsidRDefault="004B6C94" w:rsidP="00906964">
            <w:pPr>
              <w:jc w:val="center"/>
              <w:rPr>
                <w:color w:val="000000"/>
                <w:sz w:val="22"/>
                <w:szCs w:val="22"/>
                <w:lang w:val="en-US"/>
              </w:rPr>
            </w:pPr>
            <w:r>
              <w:rPr>
                <w:color w:val="000000"/>
                <w:sz w:val="22"/>
                <w:szCs w:val="22"/>
                <w:lang w:val="en-US"/>
              </w:rPr>
              <w:t>13</w:t>
            </w:r>
          </w:p>
        </w:tc>
        <w:tc>
          <w:tcPr>
            <w:tcW w:w="2786" w:type="dxa"/>
            <w:tcBorders>
              <w:top w:val="nil"/>
              <w:left w:val="nil"/>
              <w:bottom w:val="single" w:sz="4" w:space="0" w:color="auto"/>
              <w:right w:val="single" w:sz="4" w:space="0" w:color="auto"/>
            </w:tcBorders>
            <w:vAlign w:val="center"/>
            <w:hideMark/>
          </w:tcPr>
          <w:p w:rsidR="004B6C94" w:rsidRDefault="004B6C94" w:rsidP="00906964">
            <w:pPr>
              <w:rPr>
                <w:color w:val="000000"/>
                <w:sz w:val="22"/>
                <w:szCs w:val="22"/>
              </w:rPr>
            </w:pPr>
            <w:r>
              <w:rPr>
                <w:color w:val="000000"/>
                <w:sz w:val="22"/>
                <w:szCs w:val="22"/>
              </w:rPr>
              <w:t xml:space="preserve">Накладка </w:t>
            </w:r>
            <w:r>
              <w:rPr>
                <w:color w:val="000000"/>
                <w:sz w:val="22"/>
                <w:szCs w:val="22"/>
                <w:lang w:val="en-US"/>
              </w:rPr>
              <w:t xml:space="preserve">CGB </w:t>
            </w:r>
            <w:r>
              <w:rPr>
                <w:color w:val="000000"/>
                <w:sz w:val="22"/>
                <w:szCs w:val="22"/>
              </w:rPr>
              <w:t>для лотка 100</w:t>
            </w:r>
          </w:p>
        </w:tc>
        <w:tc>
          <w:tcPr>
            <w:tcW w:w="1146" w:type="dxa"/>
            <w:tcBorders>
              <w:top w:val="single" w:sz="4" w:space="0" w:color="auto"/>
              <w:left w:val="nil"/>
              <w:bottom w:val="single" w:sz="4" w:space="0" w:color="auto"/>
              <w:right w:val="single" w:sz="4" w:space="0" w:color="auto"/>
            </w:tcBorders>
            <w:vAlign w:val="center"/>
            <w:hideMark/>
          </w:tcPr>
          <w:p w:rsidR="004B6C94" w:rsidRPr="00BF12A9" w:rsidRDefault="004B6C94" w:rsidP="00906964">
            <w:pPr>
              <w:jc w:val="center"/>
              <w:rPr>
                <w:sz w:val="22"/>
                <w:szCs w:val="22"/>
              </w:rPr>
            </w:pPr>
            <w:r>
              <w:rPr>
                <w:sz w:val="22"/>
                <w:szCs w:val="22"/>
                <w:lang w:val="en-US"/>
              </w:rPr>
              <w:t>3735</w:t>
            </w:r>
            <w:r>
              <w:rPr>
                <w:sz w:val="22"/>
                <w:szCs w:val="22"/>
              </w:rPr>
              <w:t>2</w:t>
            </w:r>
          </w:p>
        </w:tc>
        <w:tc>
          <w:tcPr>
            <w:tcW w:w="839" w:type="dxa"/>
            <w:tcBorders>
              <w:top w:val="nil"/>
              <w:left w:val="single" w:sz="4" w:space="0" w:color="auto"/>
              <w:bottom w:val="single" w:sz="4" w:space="0" w:color="auto"/>
              <w:right w:val="single" w:sz="4" w:space="0" w:color="auto"/>
            </w:tcBorders>
            <w:vAlign w:val="center"/>
            <w:hideMark/>
          </w:tcPr>
          <w:p w:rsidR="004B6C94" w:rsidRPr="00BF12A9" w:rsidRDefault="004B6C94" w:rsidP="00906964">
            <w:pPr>
              <w:jc w:val="center"/>
              <w:rPr>
                <w:color w:val="000000"/>
                <w:sz w:val="22"/>
                <w:szCs w:val="22"/>
              </w:rPr>
            </w:pPr>
            <w:r>
              <w:rPr>
                <w:color w:val="000000"/>
                <w:sz w:val="22"/>
                <w:szCs w:val="22"/>
              </w:rPr>
              <w:t>шт</w:t>
            </w:r>
          </w:p>
        </w:tc>
        <w:tc>
          <w:tcPr>
            <w:tcW w:w="992" w:type="dxa"/>
            <w:tcBorders>
              <w:top w:val="nil"/>
              <w:left w:val="nil"/>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116,0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4B6C94" w:rsidTr="00A400CB">
        <w:trPr>
          <w:trHeight w:val="284"/>
        </w:trPr>
        <w:tc>
          <w:tcPr>
            <w:tcW w:w="724" w:type="dxa"/>
            <w:tcBorders>
              <w:top w:val="nil"/>
              <w:left w:val="single" w:sz="4" w:space="0" w:color="auto"/>
              <w:bottom w:val="single" w:sz="4" w:space="0" w:color="auto"/>
              <w:right w:val="single" w:sz="4" w:space="0" w:color="auto"/>
            </w:tcBorders>
            <w:noWrap/>
            <w:vAlign w:val="center"/>
            <w:hideMark/>
          </w:tcPr>
          <w:p w:rsidR="004B6C94" w:rsidRDefault="004B6C94" w:rsidP="00906964">
            <w:pPr>
              <w:jc w:val="center"/>
              <w:rPr>
                <w:color w:val="000000"/>
                <w:sz w:val="22"/>
                <w:szCs w:val="22"/>
                <w:lang w:val="en-US"/>
              </w:rPr>
            </w:pPr>
            <w:r>
              <w:rPr>
                <w:color w:val="000000"/>
                <w:sz w:val="22"/>
                <w:szCs w:val="22"/>
                <w:lang w:val="en-US"/>
              </w:rPr>
              <w:t>14</w:t>
            </w:r>
          </w:p>
        </w:tc>
        <w:tc>
          <w:tcPr>
            <w:tcW w:w="2786" w:type="dxa"/>
            <w:tcBorders>
              <w:top w:val="nil"/>
              <w:left w:val="nil"/>
              <w:bottom w:val="single" w:sz="4" w:space="0" w:color="auto"/>
              <w:right w:val="single" w:sz="4" w:space="0" w:color="auto"/>
            </w:tcBorders>
            <w:vAlign w:val="center"/>
          </w:tcPr>
          <w:p w:rsidR="004B6C94" w:rsidRDefault="004B6C94" w:rsidP="00906964">
            <w:pPr>
              <w:rPr>
                <w:color w:val="000000"/>
                <w:sz w:val="22"/>
                <w:szCs w:val="22"/>
              </w:rPr>
            </w:pPr>
            <w:r>
              <w:rPr>
                <w:color w:val="000000"/>
                <w:sz w:val="22"/>
                <w:szCs w:val="22"/>
              </w:rPr>
              <w:t xml:space="preserve">Накладка </w:t>
            </w:r>
            <w:r>
              <w:rPr>
                <w:color w:val="000000"/>
                <w:sz w:val="22"/>
                <w:szCs w:val="22"/>
                <w:lang w:val="en-US"/>
              </w:rPr>
              <w:t>CGB</w:t>
            </w:r>
            <w:r w:rsidRPr="00BF12A9">
              <w:rPr>
                <w:color w:val="000000"/>
                <w:sz w:val="22"/>
                <w:szCs w:val="22"/>
              </w:rPr>
              <w:t xml:space="preserve"> </w:t>
            </w:r>
            <w:r>
              <w:rPr>
                <w:color w:val="000000"/>
                <w:sz w:val="22"/>
                <w:szCs w:val="22"/>
              </w:rPr>
              <w:t>для крышки лотка 500</w:t>
            </w:r>
          </w:p>
        </w:tc>
        <w:tc>
          <w:tcPr>
            <w:tcW w:w="1146" w:type="dxa"/>
            <w:tcBorders>
              <w:top w:val="single" w:sz="4" w:space="0" w:color="auto"/>
              <w:left w:val="nil"/>
              <w:bottom w:val="single" w:sz="4" w:space="0" w:color="auto"/>
              <w:right w:val="single" w:sz="4" w:space="0" w:color="auto"/>
            </w:tcBorders>
            <w:vAlign w:val="center"/>
          </w:tcPr>
          <w:p w:rsidR="004B6C94" w:rsidRPr="00BF12A9" w:rsidRDefault="004B6C94" w:rsidP="00906964">
            <w:pPr>
              <w:jc w:val="center"/>
              <w:rPr>
                <w:sz w:val="22"/>
                <w:szCs w:val="22"/>
                <w:lang w:val="en-US"/>
              </w:rPr>
            </w:pPr>
            <w:r>
              <w:rPr>
                <w:sz w:val="22"/>
                <w:szCs w:val="22"/>
                <w:lang w:val="en-US"/>
              </w:rPr>
              <w:t>373</w:t>
            </w:r>
            <w:r>
              <w:rPr>
                <w:sz w:val="22"/>
                <w:szCs w:val="22"/>
              </w:rPr>
              <w:t>9</w:t>
            </w:r>
            <w:r>
              <w:rPr>
                <w:sz w:val="22"/>
                <w:szCs w:val="22"/>
                <w:lang w:val="en-US"/>
              </w:rPr>
              <w:t>7</w:t>
            </w:r>
          </w:p>
        </w:tc>
        <w:tc>
          <w:tcPr>
            <w:tcW w:w="839" w:type="dxa"/>
            <w:tcBorders>
              <w:top w:val="nil"/>
              <w:left w:val="single" w:sz="4" w:space="0" w:color="auto"/>
              <w:bottom w:val="single" w:sz="4" w:space="0" w:color="auto"/>
              <w:right w:val="single" w:sz="4" w:space="0" w:color="auto"/>
            </w:tcBorders>
            <w:vAlign w:val="center"/>
          </w:tcPr>
          <w:p w:rsidR="004B6C94" w:rsidRPr="00BF12A9" w:rsidRDefault="004B6C94" w:rsidP="00906964">
            <w:pPr>
              <w:jc w:val="center"/>
              <w:rPr>
                <w:color w:val="000000"/>
                <w:sz w:val="22"/>
                <w:szCs w:val="22"/>
              </w:rPr>
            </w:pPr>
            <w:r>
              <w:rPr>
                <w:color w:val="000000"/>
                <w:sz w:val="22"/>
                <w:szCs w:val="22"/>
              </w:rPr>
              <w:t>шт</w:t>
            </w:r>
          </w:p>
        </w:tc>
        <w:tc>
          <w:tcPr>
            <w:tcW w:w="992" w:type="dxa"/>
            <w:tcBorders>
              <w:top w:val="nil"/>
              <w:left w:val="nil"/>
              <w:bottom w:val="single" w:sz="4" w:space="0" w:color="auto"/>
              <w:right w:val="single" w:sz="4" w:space="0" w:color="auto"/>
            </w:tcBorders>
            <w:vAlign w:val="center"/>
          </w:tcPr>
          <w:p w:rsidR="004B6C94" w:rsidRDefault="004B6C94" w:rsidP="00906964">
            <w:pPr>
              <w:jc w:val="center"/>
              <w:rPr>
                <w:sz w:val="22"/>
                <w:szCs w:val="22"/>
              </w:rPr>
            </w:pPr>
            <w:r>
              <w:rPr>
                <w:sz w:val="22"/>
                <w:szCs w:val="22"/>
              </w:rPr>
              <w:t>80,0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4B6C94" w:rsidTr="00A400CB">
        <w:trPr>
          <w:trHeight w:val="284"/>
        </w:trPr>
        <w:tc>
          <w:tcPr>
            <w:tcW w:w="724" w:type="dxa"/>
            <w:tcBorders>
              <w:top w:val="nil"/>
              <w:left w:val="single" w:sz="4" w:space="0" w:color="auto"/>
              <w:bottom w:val="single" w:sz="4" w:space="0" w:color="auto"/>
              <w:right w:val="single" w:sz="4" w:space="0" w:color="auto"/>
            </w:tcBorders>
            <w:noWrap/>
            <w:vAlign w:val="center"/>
            <w:hideMark/>
          </w:tcPr>
          <w:p w:rsidR="004B6C94" w:rsidRDefault="004B6C94" w:rsidP="00906964">
            <w:pPr>
              <w:jc w:val="center"/>
              <w:rPr>
                <w:color w:val="000000"/>
                <w:sz w:val="22"/>
                <w:szCs w:val="22"/>
                <w:lang w:val="en-US"/>
              </w:rPr>
            </w:pPr>
            <w:r>
              <w:rPr>
                <w:color w:val="000000"/>
                <w:sz w:val="22"/>
                <w:szCs w:val="22"/>
                <w:lang w:val="en-US"/>
              </w:rPr>
              <w:t>15</w:t>
            </w:r>
          </w:p>
        </w:tc>
        <w:tc>
          <w:tcPr>
            <w:tcW w:w="2786" w:type="dxa"/>
            <w:tcBorders>
              <w:top w:val="nil"/>
              <w:left w:val="nil"/>
              <w:bottom w:val="single" w:sz="4" w:space="0" w:color="auto"/>
              <w:right w:val="single" w:sz="4" w:space="0" w:color="auto"/>
            </w:tcBorders>
            <w:vAlign w:val="center"/>
          </w:tcPr>
          <w:p w:rsidR="004B6C94" w:rsidRDefault="004B6C94" w:rsidP="00906964">
            <w:pPr>
              <w:rPr>
                <w:color w:val="000000"/>
                <w:sz w:val="22"/>
                <w:szCs w:val="22"/>
              </w:rPr>
            </w:pPr>
            <w:r>
              <w:rPr>
                <w:color w:val="000000"/>
                <w:sz w:val="22"/>
                <w:szCs w:val="22"/>
              </w:rPr>
              <w:t xml:space="preserve">Накладка </w:t>
            </w:r>
            <w:r>
              <w:rPr>
                <w:color w:val="000000"/>
                <w:sz w:val="22"/>
                <w:szCs w:val="22"/>
                <w:lang w:val="en-US"/>
              </w:rPr>
              <w:t>CGB</w:t>
            </w:r>
            <w:r w:rsidRPr="00BF12A9">
              <w:rPr>
                <w:color w:val="000000"/>
                <w:sz w:val="22"/>
                <w:szCs w:val="22"/>
              </w:rPr>
              <w:t xml:space="preserve"> </w:t>
            </w:r>
            <w:r>
              <w:rPr>
                <w:color w:val="000000"/>
                <w:sz w:val="22"/>
                <w:szCs w:val="22"/>
              </w:rPr>
              <w:t>для крышки лотка 400</w:t>
            </w:r>
          </w:p>
        </w:tc>
        <w:tc>
          <w:tcPr>
            <w:tcW w:w="1146" w:type="dxa"/>
            <w:tcBorders>
              <w:top w:val="single" w:sz="4" w:space="0" w:color="auto"/>
              <w:left w:val="nil"/>
              <w:bottom w:val="single" w:sz="4" w:space="0" w:color="auto"/>
              <w:right w:val="single" w:sz="4" w:space="0" w:color="auto"/>
            </w:tcBorders>
            <w:vAlign w:val="center"/>
          </w:tcPr>
          <w:p w:rsidR="004B6C94" w:rsidRPr="00BF12A9" w:rsidRDefault="004B6C94" w:rsidP="00906964">
            <w:pPr>
              <w:jc w:val="center"/>
              <w:rPr>
                <w:sz w:val="22"/>
                <w:szCs w:val="22"/>
              </w:rPr>
            </w:pPr>
            <w:r>
              <w:rPr>
                <w:sz w:val="22"/>
                <w:szCs w:val="22"/>
                <w:lang w:val="en-US"/>
              </w:rPr>
              <w:t>373</w:t>
            </w:r>
            <w:r>
              <w:rPr>
                <w:sz w:val="22"/>
                <w:szCs w:val="22"/>
              </w:rPr>
              <w:t>96</w:t>
            </w:r>
          </w:p>
        </w:tc>
        <w:tc>
          <w:tcPr>
            <w:tcW w:w="839" w:type="dxa"/>
            <w:tcBorders>
              <w:top w:val="nil"/>
              <w:left w:val="single" w:sz="4" w:space="0" w:color="auto"/>
              <w:bottom w:val="single" w:sz="4" w:space="0" w:color="auto"/>
              <w:right w:val="single" w:sz="4" w:space="0" w:color="auto"/>
            </w:tcBorders>
            <w:vAlign w:val="center"/>
          </w:tcPr>
          <w:p w:rsidR="004B6C94" w:rsidRPr="00BF12A9" w:rsidRDefault="004B6C94" w:rsidP="00906964">
            <w:pPr>
              <w:jc w:val="center"/>
              <w:rPr>
                <w:color w:val="000000"/>
                <w:sz w:val="22"/>
                <w:szCs w:val="22"/>
              </w:rPr>
            </w:pPr>
            <w:r>
              <w:rPr>
                <w:color w:val="000000"/>
                <w:sz w:val="22"/>
                <w:szCs w:val="22"/>
              </w:rPr>
              <w:t>шт</w:t>
            </w:r>
          </w:p>
        </w:tc>
        <w:tc>
          <w:tcPr>
            <w:tcW w:w="992" w:type="dxa"/>
            <w:tcBorders>
              <w:top w:val="nil"/>
              <w:left w:val="nil"/>
              <w:bottom w:val="single" w:sz="4" w:space="0" w:color="auto"/>
              <w:right w:val="single" w:sz="4" w:space="0" w:color="auto"/>
            </w:tcBorders>
            <w:vAlign w:val="center"/>
          </w:tcPr>
          <w:p w:rsidR="004B6C94" w:rsidRDefault="004B6C94" w:rsidP="00906964">
            <w:pPr>
              <w:jc w:val="center"/>
              <w:rPr>
                <w:sz w:val="22"/>
                <w:szCs w:val="22"/>
              </w:rPr>
            </w:pPr>
            <w:r>
              <w:rPr>
                <w:sz w:val="22"/>
                <w:szCs w:val="22"/>
              </w:rPr>
              <w:t>90,0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4B6C94" w:rsidTr="00A400CB">
        <w:trPr>
          <w:trHeight w:val="284"/>
        </w:trPr>
        <w:tc>
          <w:tcPr>
            <w:tcW w:w="724" w:type="dxa"/>
            <w:tcBorders>
              <w:top w:val="nil"/>
              <w:left w:val="single" w:sz="4" w:space="0" w:color="auto"/>
              <w:bottom w:val="single" w:sz="4" w:space="0" w:color="auto"/>
              <w:right w:val="single" w:sz="4" w:space="0" w:color="auto"/>
            </w:tcBorders>
            <w:noWrap/>
            <w:vAlign w:val="center"/>
            <w:hideMark/>
          </w:tcPr>
          <w:p w:rsidR="004B6C94" w:rsidRDefault="004B6C94" w:rsidP="00906964">
            <w:pPr>
              <w:jc w:val="center"/>
              <w:rPr>
                <w:color w:val="000000"/>
                <w:sz w:val="22"/>
                <w:szCs w:val="22"/>
                <w:lang w:val="en-US"/>
              </w:rPr>
            </w:pPr>
            <w:r>
              <w:rPr>
                <w:color w:val="000000"/>
                <w:sz w:val="22"/>
                <w:szCs w:val="22"/>
                <w:lang w:val="en-US"/>
              </w:rPr>
              <w:t>16</w:t>
            </w:r>
          </w:p>
        </w:tc>
        <w:tc>
          <w:tcPr>
            <w:tcW w:w="2786" w:type="dxa"/>
            <w:tcBorders>
              <w:top w:val="nil"/>
              <w:left w:val="nil"/>
              <w:bottom w:val="single" w:sz="4" w:space="0" w:color="auto"/>
              <w:right w:val="single" w:sz="4" w:space="0" w:color="auto"/>
            </w:tcBorders>
            <w:vAlign w:val="center"/>
            <w:hideMark/>
          </w:tcPr>
          <w:p w:rsidR="004B6C94" w:rsidRDefault="004B6C94" w:rsidP="00906964">
            <w:pPr>
              <w:rPr>
                <w:color w:val="000000"/>
                <w:sz w:val="22"/>
                <w:szCs w:val="22"/>
              </w:rPr>
            </w:pPr>
            <w:r>
              <w:rPr>
                <w:color w:val="000000"/>
                <w:sz w:val="22"/>
                <w:szCs w:val="22"/>
              </w:rPr>
              <w:t>Лоток перфорированный  100х50</w:t>
            </w:r>
            <w:r>
              <w:rPr>
                <w:color w:val="000000"/>
                <w:sz w:val="22"/>
                <w:szCs w:val="22"/>
                <w:lang w:val="en-US"/>
              </w:rPr>
              <w:t xml:space="preserve"> </w:t>
            </w:r>
            <w:r>
              <w:rPr>
                <w:color w:val="000000"/>
                <w:sz w:val="22"/>
                <w:szCs w:val="22"/>
              </w:rPr>
              <w:t xml:space="preserve"> </w:t>
            </w:r>
            <w:r>
              <w:rPr>
                <w:color w:val="000000"/>
                <w:sz w:val="22"/>
                <w:szCs w:val="22"/>
                <w:lang w:val="en-US"/>
              </w:rPr>
              <w:t>L2000</w:t>
            </w:r>
          </w:p>
        </w:tc>
        <w:tc>
          <w:tcPr>
            <w:tcW w:w="1146" w:type="dxa"/>
            <w:tcBorders>
              <w:top w:val="single" w:sz="4" w:space="0" w:color="auto"/>
              <w:left w:val="nil"/>
              <w:bottom w:val="single" w:sz="4" w:space="0" w:color="auto"/>
              <w:right w:val="single" w:sz="4" w:space="0" w:color="auto"/>
            </w:tcBorders>
            <w:vAlign w:val="center"/>
            <w:hideMark/>
          </w:tcPr>
          <w:p w:rsidR="004B6C94" w:rsidRPr="00BF12A9" w:rsidRDefault="004B6C94" w:rsidP="00906964">
            <w:pPr>
              <w:jc w:val="center"/>
              <w:rPr>
                <w:sz w:val="22"/>
                <w:szCs w:val="22"/>
                <w:lang w:val="en-US"/>
              </w:rPr>
            </w:pPr>
            <w:r>
              <w:rPr>
                <w:color w:val="000000"/>
                <w:sz w:val="22"/>
                <w:szCs w:val="22"/>
                <w:lang w:val="en-US"/>
              </w:rPr>
              <w:t>35252</w:t>
            </w:r>
          </w:p>
        </w:tc>
        <w:tc>
          <w:tcPr>
            <w:tcW w:w="839" w:type="dxa"/>
            <w:tcBorders>
              <w:top w:val="nil"/>
              <w:left w:val="single" w:sz="4" w:space="0" w:color="auto"/>
              <w:bottom w:val="single" w:sz="4" w:space="0" w:color="auto"/>
              <w:right w:val="single" w:sz="4" w:space="0" w:color="auto"/>
            </w:tcBorders>
            <w:vAlign w:val="center"/>
            <w:hideMark/>
          </w:tcPr>
          <w:p w:rsidR="004B6C94" w:rsidRPr="00BF12A9" w:rsidRDefault="004B6C94" w:rsidP="00906964">
            <w:pPr>
              <w:jc w:val="center"/>
              <w:rPr>
                <w:sz w:val="22"/>
                <w:szCs w:val="22"/>
              </w:rPr>
            </w:pPr>
            <w:r>
              <w:rPr>
                <w:sz w:val="22"/>
                <w:szCs w:val="22"/>
              </w:rPr>
              <w:t>м</w:t>
            </w:r>
          </w:p>
        </w:tc>
        <w:tc>
          <w:tcPr>
            <w:tcW w:w="992" w:type="dxa"/>
            <w:tcBorders>
              <w:top w:val="nil"/>
              <w:left w:val="nil"/>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232,0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4B6C94" w:rsidTr="00A400CB">
        <w:trPr>
          <w:trHeight w:val="284"/>
        </w:trPr>
        <w:tc>
          <w:tcPr>
            <w:tcW w:w="724" w:type="dxa"/>
            <w:tcBorders>
              <w:top w:val="nil"/>
              <w:left w:val="single" w:sz="4" w:space="0" w:color="auto"/>
              <w:bottom w:val="single" w:sz="4" w:space="0" w:color="auto"/>
              <w:right w:val="single" w:sz="4" w:space="0" w:color="auto"/>
            </w:tcBorders>
            <w:noWrap/>
            <w:vAlign w:val="center"/>
            <w:hideMark/>
          </w:tcPr>
          <w:p w:rsidR="004B6C94" w:rsidRDefault="004B6C94" w:rsidP="00906964">
            <w:pPr>
              <w:jc w:val="center"/>
              <w:rPr>
                <w:color w:val="000000"/>
                <w:sz w:val="22"/>
                <w:szCs w:val="22"/>
                <w:lang w:val="en-US"/>
              </w:rPr>
            </w:pPr>
            <w:r>
              <w:rPr>
                <w:color w:val="000000"/>
                <w:sz w:val="22"/>
                <w:szCs w:val="22"/>
                <w:lang w:val="en-US"/>
              </w:rPr>
              <w:t>17</w:t>
            </w:r>
          </w:p>
        </w:tc>
        <w:tc>
          <w:tcPr>
            <w:tcW w:w="2786" w:type="dxa"/>
            <w:tcBorders>
              <w:top w:val="nil"/>
              <w:left w:val="nil"/>
              <w:bottom w:val="single" w:sz="4" w:space="0" w:color="auto"/>
              <w:right w:val="single" w:sz="4" w:space="0" w:color="auto"/>
            </w:tcBorders>
            <w:vAlign w:val="center"/>
            <w:hideMark/>
          </w:tcPr>
          <w:p w:rsidR="004B6C94" w:rsidRDefault="004B6C94" w:rsidP="00906964">
            <w:pPr>
              <w:rPr>
                <w:color w:val="000000"/>
                <w:sz w:val="22"/>
                <w:szCs w:val="22"/>
              </w:rPr>
            </w:pPr>
            <w:r>
              <w:rPr>
                <w:color w:val="000000"/>
                <w:sz w:val="22"/>
                <w:szCs w:val="22"/>
              </w:rPr>
              <w:t>Лоток перфорированный  200х80</w:t>
            </w:r>
            <w:r>
              <w:rPr>
                <w:color w:val="000000"/>
                <w:sz w:val="22"/>
                <w:szCs w:val="22"/>
                <w:lang w:val="en-US"/>
              </w:rPr>
              <w:t xml:space="preserve"> </w:t>
            </w:r>
            <w:r>
              <w:rPr>
                <w:color w:val="000000"/>
                <w:sz w:val="22"/>
                <w:szCs w:val="22"/>
              </w:rPr>
              <w:t xml:space="preserve"> </w:t>
            </w:r>
            <w:r>
              <w:rPr>
                <w:color w:val="000000"/>
                <w:sz w:val="22"/>
                <w:szCs w:val="22"/>
                <w:lang w:val="en-US"/>
              </w:rPr>
              <w:t>L2000</w:t>
            </w:r>
          </w:p>
        </w:tc>
        <w:tc>
          <w:tcPr>
            <w:tcW w:w="1146" w:type="dxa"/>
            <w:tcBorders>
              <w:top w:val="single" w:sz="4" w:space="0" w:color="auto"/>
              <w:left w:val="nil"/>
              <w:bottom w:val="single" w:sz="4" w:space="0" w:color="auto"/>
              <w:right w:val="single" w:sz="4" w:space="0" w:color="auto"/>
            </w:tcBorders>
            <w:vAlign w:val="center"/>
            <w:hideMark/>
          </w:tcPr>
          <w:p w:rsidR="004B6C94" w:rsidRPr="00816F0C" w:rsidRDefault="004B6C94" w:rsidP="00906964">
            <w:pPr>
              <w:jc w:val="center"/>
              <w:rPr>
                <w:sz w:val="22"/>
                <w:szCs w:val="22"/>
              </w:rPr>
            </w:pPr>
            <w:r>
              <w:rPr>
                <w:color w:val="000000"/>
                <w:sz w:val="22"/>
                <w:szCs w:val="22"/>
                <w:lang w:val="en-US"/>
              </w:rPr>
              <w:t>35</w:t>
            </w:r>
            <w:r>
              <w:rPr>
                <w:color w:val="000000"/>
                <w:sz w:val="22"/>
                <w:szCs w:val="22"/>
              </w:rPr>
              <w:t>314</w:t>
            </w:r>
          </w:p>
        </w:tc>
        <w:tc>
          <w:tcPr>
            <w:tcW w:w="839" w:type="dxa"/>
            <w:tcBorders>
              <w:top w:val="nil"/>
              <w:left w:val="single" w:sz="4" w:space="0" w:color="auto"/>
              <w:bottom w:val="single" w:sz="4" w:space="0" w:color="auto"/>
              <w:right w:val="single" w:sz="4" w:space="0" w:color="auto"/>
            </w:tcBorders>
            <w:vAlign w:val="center"/>
            <w:hideMark/>
          </w:tcPr>
          <w:p w:rsidR="004B6C94" w:rsidRPr="00BF12A9" w:rsidRDefault="004B6C94" w:rsidP="00906964">
            <w:pPr>
              <w:jc w:val="center"/>
              <w:rPr>
                <w:sz w:val="22"/>
                <w:szCs w:val="22"/>
              </w:rPr>
            </w:pPr>
            <w:r>
              <w:rPr>
                <w:sz w:val="22"/>
                <w:szCs w:val="22"/>
              </w:rPr>
              <w:t>м</w:t>
            </w:r>
          </w:p>
        </w:tc>
        <w:tc>
          <w:tcPr>
            <w:tcW w:w="992" w:type="dxa"/>
            <w:tcBorders>
              <w:top w:val="nil"/>
              <w:left w:val="nil"/>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440,0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4B6C94" w:rsidTr="00A400CB">
        <w:trPr>
          <w:trHeight w:val="284"/>
        </w:trPr>
        <w:tc>
          <w:tcPr>
            <w:tcW w:w="724" w:type="dxa"/>
            <w:tcBorders>
              <w:top w:val="nil"/>
              <w:left w:val="single" w:sz="4" w:space="0" w:color="auto"/>
              <w:bottom w:val="single" w:sz="4" w:space="0" w:color="auto"/>
              <w:right w:val="single" w:sz="4" w:space="0" w:color="auto"/>
            </w:tcBorders>
            <w:noWrap/>
            <w:vAlign w:val="center"/>
            <w:hideMark/>
          </w:tcPr>
          <w:p w:rsidR="004B6C94" w:rsidRDefault="004B6C94" w:rsidP="00906964">
            <w:pPr>
              <w:jc w:val="center"/>
              <w:rPr>
                <w:color w:val="000000"/>
                <w:sz w:val="22"/>
                <w:szCs w:val="22"/>
                <w:lang w:val="en-US"/>
              </w:rPr>
            </w:pPr>
            <w:r>
              <w:rPr>
                <w:color w:val="000000"/>
                <w:sz w:val="22"/>
                <w:szCs w:val="22"/>
                <w:lang w:val="en-US"/>
              </w:rPr>
              <w:t>18</w:t>
            </w:r>
          </w:p>
        </w:tc>
        <w:tc>
          <w:tcPr>
            <w:tcW w:w="2786" w:type="dxa"/>
            <w:tcBorders>
              <w:top w:val="nil"/>
              <w:left w:val="nil"/>
              <w:bottom w:val="single" w:sz="4" w:space="0" w:color="auto"/>
              <w:right w:val="single" w:sz="4" w:space="0" w:color="auto"/>
            </w:tcBorders>
            <w:vAlign w:val="center"/>
            <w:hideMark/>
          </w:tcPr>
          <w:p w:rsidR="004B6C94" w:rsidRDefault="004B6C94" w:rsidP="00906964">
            <w:pPr>
              <w:rPr>
                <w:color w:val="000000"/>
                <w:sz w:val="22"/>
                <w:szCs w:val="22"/>
              </w:rPr>
            </w:pPr>
            <w:r>
              <w:rPr>
                <w:color w:val="000000"/>
                <w:sz w:val="22"/>
                <w:szCs w:val="22"/>
              </w:rPr>
              <w:t>Лоток перфорированный  400х80</w:t>
            </w:r>
            <w:r>
              <w:rPr>
                <w:color w:val="000000"/>
                <w:sz w:val="22"/>
                <w:szCs w:val="22"/>
                <w:lang w:val="en-US"/>
              </w:rPr>
              <w:t xml:space="preserve"> </w:t>
            </w:r>
            <w:r>
              <w:rPr>
                <w:color w:val="000000"/>
                <w:sz w:val="22"/>
                <w:szCs w:val="22"/>
              </w:rPr>
              <w:t xml:space="preserve"> </w:t>
            </w:r>
            <w:r>
              <w:rPr>
                <w:color w:val="000000"/>
                <w:sz w:val="22"/>
                <w:szCs w:val="22"/>
                <w:lang w:val="en-US"/>
              </w:rPr>
              <w:t>L2000</w:t>
            </w:r>
          </w:p>
        </w:tc>
        <w:tc>
          <w:tcPr>
            <w:tcW w:w="1146" w:type="dxa"/>
            <w:tcBorders>
              <w:top w:val="single" w:sz="4" w:space="0" w:color="auto"/>
              <w:left w:val="nil"/>
              <w:bottom w:val="single" w:sz="4" w:space="0" w:color="auto"/>
              <w:right w:val="single" w:sz="4" w:space="0" w:color="auto"/>
            </w:tcBorders>
            <w:vAlign w:val="center"/>
            <w:hideMark/>
          </w:tcPr>
          <w:p w:rsidR="004B6C94" w:rsidRPr="00816F0C" w:rsidRDefault="004B6C94" w:rsidP="00906964">
            <w:pPr>
              <w:jc w:val="center"/>
              <w:rPr>
                <w:sz w:val="22"/>
                <w:szCs w:val="22"/>
              </w:rPr>
            </w:pPr>
            <w:r>
              <w:rPr>
                <w:color w:val="000000"/>
                <w:sz w:val="22"/>
                <w:szCs w:val="22"/>
                <w:lang w:val="en-US"/>
              </w:rPr>
              <w:t>35</w:t>
            </w:r>
            <w:r>
              <w:rPr>
                <w:color w:val="000000"/>
                <w:sz w:val="22"/>
                <w:szCs w:val="22"/>
              </w:rPr>
              <w:t>316</w:t>
            </w:r>
          </w:p>
        </w:tc>
        <w:tc>
          <w:tcPr>
            <w:tcW w:w="839" w:type="dxa"/>
            <w:tcBorders>
              <w:top w:val="nil"/>
              <w:left w:val="single" w:sz="4" w:space="0" w:color="auto"/>
              <w:bottom w:val="single" w:sz="4" w:space="0" w:color="auto"/>
              <w:right w:val="single" w:sz="4" w:space="0" w:color="auto"/>
            </w:tcBorders>
            <w:vAlign w:val="center"/>
            <w:hideMark/>
          </w:tcPr>
          <w:p w:rsidR="004B6C94" w:rsidRPr="00BF12A9" w:rsidRDefault="004B6C94" w:rsidP="00906964">
            <w:pPr>
              <w:jc w:val="center"/>
              <w:rPr>
                <w:sz w:val="22"/>
                <w:szCs w:val="22"/>
              </w:rPr>
            </w:pPr>
            <w:r>
              <w:rPr>
                <w:sz w:val="22"/>
                <w:szCs w:val="22"/>
              </w:rPr>
              <w:t>м</w:t>
            </w:r>
          </w:p>
        </w:tc>
        <w:tc>
          <w:tcPr>
            <w:tcW w:w="992" w:type="dxa"/>
            <w:tcBorders>
              <w:top w:val="nil"/>
              <w:left w:val="nil"/>
              <w:bottom w:val="single" w:sz="4" w:space="0" w:color="auto"/>
              <w:right w:val="single" w:sz="4" w:space="0" w:color="auto"/>
            </w:tcBorders>
            <w:vAlign w:val="center"/>
            <w:hideMark/>
          </w:tcPr>
          <w:p w:rsidR="004B6C94" w:rsidRDefault="004B6C94" w:rsidP="00906964">
            <w:pPr>
              <w:jc w:val="center"/>
              <w:rPr>
                <w:sz w:val="22"/>
                <w:szCs w:val="22"/>
              </w:rPr>
            </w:pPr>
            <w:r>
              <w:rPr>
                <w:sz w:val="22"/>
                <w:szCs w:val="22"/>
              </w:rPr>
              <w:t>820,0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A400CB" w:rsidTr="00A400CB">
        <w:trPr>
          <w:trHeight w:val="284"/>
        </w:trPr>
        <w:tc>
          <w:tcPr>
            <w:tcW w:w="724" w:type="dxa"/>
            <w:tcBorders>
              <w:top w:val="nil"/>
              <w:left w:val="single" w:sz="4" w:space="0" w:color="auto"/>
              <w:bottom w:val="single" w:sz="4" w:space="0" w:color="auto"/>
              <w:right w:val="single" w:sz="4" w:space="0" w:color="auto"/>
            </w:tcBorders>
            <w:noWrap/>
            <w:vAlign w:val="center"/>
            <w:hideMark/>
          </w:tcPr>
          <w:p w:rsidR="004B6C94" w:rsidRDefault="004B6C94" w:rsidP="00906964">
            <w:pPr>
              <w:jc w:val="center"/>
              <w:rPr>
                <w:color w:val="000000"/>
                <w:sz w:val="22"/>
                <w:szCs w:val="22"/>
                <w:lang w:val="en-US"/>
              </w:rPr>
            </w:pPr>
            <w:r>
              <w:rPr>
                <w:color w:val="000000"/>
                <w:sz w:val="22"/>
                <w:szCs w:val="22"/>
                <w:lang w:val="en-US"/>
              </w:rPr>
              <w:t>19</w:t>
            </w:r>
          </w:p>
        </w:tc>
        <w:tc>
          <w:tcPr>
            <w:tcW w:w="2786" w:type="dxa"/>
            <w:tcBorders>
              <w:top w:val="nil"/>
              <w:left w:val="nil"/>
              <w:bottom w:val="single" w:sz="4" w:space="0" w:color="auto"/>
              <w:right w:val="single" w:sz="4" w:space="0" w:color="auto"/>
            </w:tcBorders>
            <w:vAlign w:val="center"/>
          </w:tcPr>
          <w:p w:rsidR="004B6C94" w:rsidRDefault="004B6C94" w:rsidP="00906964">
            <w:pPr>
              <w:rPr>
                <w:color w:val="000000"/>
                <w:sz w:val="22"/>
                <w:szCs w:val="22"/>
              </w:rPr>
            </w:pPr>
            <w:r>
              <w:rPr>
                <w:color w:val="000000"/>
                <w:sz w:val="22"/>
                <w:szCs w:val="22"/>
              </w:rPr>
              <w:t xml:space="preserve">Перегородка SEP   </w:t>
            </w:r>
            <w:r>
              <w:rPr>
                <w:color w:val="000000"/>
                <w:sz w:val="22"/>
                <w:szCs w:val="22"/>
                <w:lang w:val="en-US"/>
              </w:rPr>
              <w:t>L</w:t>
            </w:r>
            <w:r>
              <w:rPr>
                <w:color w:val="000000"/>
                <w:sz w:val="22"/>
                <w:szCs w:val="22"/>
              </w:rPr>
              <w:t>2</w:t>
            </w:r>
            <w:r>
              <w:rPr>
                <w:color w:val="000000"/>
                <w:sz w:val="22"/>
                <w:szCs w:val="22"/>
                <w:lang w:val="en-US"/>
              </w:rPr>
              <w:t>000 H</w:t>
            </w:r>
            <w:r>
              <w:rPr>
                <w:color w:val="000000"/>
                <w:sz w:val="22"/>
                <w:szCs w:val="22"/>
              </w:rPr>
              <w:t>9</w:t>
            </w:r>
            <w:r>
              <w:rPr>
                <w:color w:val="000000"/>
                <w:sz w:val="22"/>
                <w:szCs w:val="22"/>
                <w:lang w:val="en-US"/>
              </w:rPr>
              <w:t>0</w:t>
            </w:r>
          </w:p>
        </w:tc>
        <w:tc>
          <w:tcPr>
            <w:tcW w:w="1146" w:type="dxa"/>
            <w:tcBorders>
              <w:top w:val="single" w:sz="4" w:space="0" w:color="auto"/>
              <w:left w:val="nil"/>
              <w:bottom w:val="single" w:sz="4" w:space="0" w:color="auto"/>
              <w:right w:val="single" w:sz="4" w:space="0" w:color="auto"/>
            </w:tcBorders>
            <w:vAlign w:val="center"/>
          </w:tcPr>
          <w:p w:rsidR="004B6C94" w:rsidRDefault="004B6C94" w:rsidP="00906964">
            <w:pPr>
              <w:jc w:val="center"/>
              <w:rPr>
                <w:color w:val="000000"/>
                <w:sz w:val="22"/>
                <w:szCs w:val="22"/>
              </w:rPr>
            </w:pPr>
            <w:r>
              <w:rPr>
                <w:color w:val="000000"/>
                <w:sz w:val="22"/>
                <w:szCs w:val="22"/>
              </w:rPr>
              <w:t>36490</w:t>
            </w:r>
          </w:p>
        </w:tc>
        <w:tc>
          <w:tcPr>
            <w:tcW w:w="839" w:type="dxa"/>
            <w:tcBorders>
              <w:top w:val="nil"/>
              <w:left w:val="single" w:sz="4" w:space="0" w:color="auto"/>
              <w:bottom w:val="single" w:sz="4" w:space="0" w:color="auto"/>
              <w:right w:val="single" w:sz="4" w:space="0" w:color="auto"/>
            </w:tcBorders>
            <w:vAlign w:val="center"/>
          </w:tcPr>
          <w:p w:rsidR="004B6C94" w:rsidRDefault="004B6C94" w:rsidP="00906964">
            <w:pPr>
              <w:jc w:val="center"/>
              <w:rPr>
                <w:sz w:val="22"/>
                <w:szCs w:val="22"/>
              </w:rPr>
            </w:pPr>
            <w:r>
              <w:rPr>
                <w:sz w:val="22"/>
                <w:szCs w:val="22"/>
              </w:rPr>
              <w:t>м</w:t>
            </w:r>
          </w:p>
        </w:tc>
        <w:tc>
          <w:tcPr>
            <w:tcW w:w="992" w:type="dxa"/>
            <w:tcBorders>
              <w:top w:val="nil"/>
              <w:left w:val="nil"/>
              <w:bottom w:val="single" w:sz="4" w:space="0" w:color="auto"/>
              <w:right w:val="single" w:sz="4" w:space="0" w:color="auto"/>
            </w:tcBorders>
            <w:vAlign w:val="center"/>
          </w:tcPr>
          <w:p w:rsidR="004B6C94" w:rsidRDefault="004B6C94" w:rsidP="00906964">
            <w:pPr>
              <w:jc w:val="center"/>
              <w:rPr>
                <w:sz w:val="22"/>
                <w:szCs w:val="22"/>
              </w:rPr>
            </w:pPr>
            <w:r>
              <w:rPr>
                <w:sz w:val="22"/>
                <w:szCs w:val="22"/>
              </w:rPr>
              <w:t>60,0</w:t>
            </w:r>
          </w:p>
        </w:tc>
        <w:tc>
          <w:tcPr>
            <w:tcW w:w="1492"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hideMark/>
          </w:tcPr>
          <w:p w:rsidR="004B6C94" w:rsidRDefault="004B6C94" w:rsidP="00906964">
            <w:pPr>
              <w:jc w:val="center"/>
              <w:rPr>
                <w:sz w:val="22"/>
                <w:szCs w:val="22"/>
              </w:rPr>
            </w:pPr>
          </w:p>
        </w:tc>
      </w:tr>
      <w:tr w:rsidR="00A400CB" w:rsidTr="009E75B7">
        <w:trPr>
          <w:trHeight w:val="284"/>
        </w:trPr>
        <w:tc>
          <w:tcPr>
            <w:tcW w:w="6487" w:type="dxa"/>
            <w:gridSpan w:val="5"/>
            <w:tcBorders>
              <w:top w:val="single" w:sz="4" w:space="0" w:color="auto"/>
              <w:left w:val="single" w:sz="4" w:space="0" w:color="auto"/>
              <w:bottom w:val="single" w:sz="4" w:space="0" w:color="auto"/>
              <w:right w:val="single" w:sz="4" w:space="0" w:color="auto"/>
            </w:tcBorders>
            <w:noWrap/>
          </w:tcPr>
          <w:p w:rsidR="00A400CB" w:rsidRPr="00BA3A3B" w:rsidRDefault="00A400CB" w:rsidP="00A400CB">
            <w:pPr>
              <w:jc w:val="right"/>
              <w:rPr>
                <w:lang w:eastAsia="en-US"/>
              </w:rPr>
            </w:pPr>
            <w:r w:rsidRPr="009C1AB7">
              <w:rPr>
                <w:lang w:eastAsia="en-US"/>
              </w:rPr>
              <w:t>Всего без НДС</w:t>
            </w:r>
          </w:p>
        </w:tc>
        <w:tc>
          <w:tcPr>
            <w:tcW w:w="1492" w:type="dxa"/>
            <w:tcBorders>
              <w:top w:val="single" w:sz="4" w:space="0" w:color="auto"/>
              <w:left w:val="nil"/>
              <w:bottom w:val="single" w:sz="4" w:space="0" w:color="auto"/>
              <w:right w:val="single" w:sz="4" w:space="0" w:color="auto"/>
            </w:tcBorders>
            <w:vAlign w:val="center"/>
          </w:tcPr>
          <w:p w:rsidR="00A400CB" w:rsidRDefault="00A400CB"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tcPr>
          <w:p w:rsidR="00A400CB" w:rsidRDefault="00A400CB" w:rsidP="00906964">
            <w:pPr>
              <w:jc w:val="center"/>
              <w:rPr>
                <w:sz w:val="22"/>
                <w:szCs w:val="22"/>
              </w:rPr>
            </w:pPr>
          </w:p>
        </w:tc>
      </w:tr>
      <w:tr w:rsidR="00A400CB" w:rsidTr="009E75B7">
        <w:trPr>
          <w:trHeight w:val="284"/>
        </w:trPr>
        <w:tc>
          <w:tcPr>
            <w:tcW w:w="6487" w:type="dxa"/>
            <w:gridSpan w:val="5"/>
            <w:tcBorders>
              <w:top w:val="single" w:sz="4" w:space="0" w:color="auto"/>
              <w:left w:val="single" w:sz="4" w:space="0" w:color="auto"/>
              <w:bottom w:val="single" w:sz="4" w:space="0" w:color="auto"/>
              <w:right w:val="single" w:sz="4" w:space="0" w:color="auto"/>
            </w:tcBorders>
            <w:noWrap/>
          </w:tcPr>
          <w:p w:rsidR="00A400CB" w:rsidRPr="00BA3A3B" w:rsidRDefault="00A400CB" w:rsidP="00A400CB">
            <w:pPr>
              <w:jc w:val="right"/>
              <w:rPr>
                <w:lang w:eastAsia="en-US"/>
              </w:rPr>
            </w:pPr>
            <w:r w:rsidRPr="00BA3A3B">
              <w:rPr>
                <w:lang w:eastAsia="en-US"/>
              </w:rPr>
              <w:t>Сумма НДС 18%:</w:t>
            </w:r>
          </w:p>
        </w:tc>
        <w:tc>
          <w:tcPr>
            <w:tcW w:w="1492" w:type="dxa"/>
            <w:tcBorders>
              <w:top w:val="single" w:sz="4" w:space="0" w:color="auto"/>
              <w:left w:val="nil"/>
              <w:bottom w:val="single" w:sz="4" w:space="0" w:color="auto"/>
              <w:right w:val="single" w:sz="4" w:space="0" w:color="auto"/>
            </w:tcBorders>
            <w:vAlign w:val="center"/>
          </w:tcPr>
          <w:p w:rsidR="00A400CB" w:rsidRDefault="00A400CB"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tcPr>
          <w:p w:rsidR="00A400CB" w:rsidRDefault="00A400CB" w:rsidP="00906964">
            <w:pPr>
              <w:jc w:val="center"/>
              <w:rPr>
                <w:sz w:val="22"/>
                <w:szCs w:val="22"/>
              </w:rPr>
            </w:pPr>
          </w:p>
        </w:tc>
      </w:tr>
      <w:tr w:rsidR="00A400CB" w:rsidTr="009E75B7">
        <w:trPr>
          <w:trHeight w:val="284"/>
        </w:trPr>
        <w:tc>
          <w:tcPr>
            <w:tcW w:w="6487" w:type="dxa"/>
            <w:gridSpan w:val="5"/>
            <w:tcBorders>
              <w:top w:val="single" w:sz="4" w:space="0" w:color="auto"/>
              <w:left w:val="single" w:sz="4" w:space="0" w:color="auto"/>
              <w:bottom w:val="single" w:sz="4" w:space="0" w:color="auto"/>
              <w:right w:val="single" w:sz="4" w:space="0" w:color="auto"/>
            </w:tcBorders>
            <w:noWrap/>
          </w:tcPr>
          <w:p w:rsidR="00A400CB" w:rsidRPr="00BA3A3B" w:rsidRDefault="00A400CB" w:rsidP="00A400CB">
            <w:pPr>
              <w:jc w:val="right"/>
              <w:rPr>
                <w:lang w:eastAsia="en-US"/>
              </w:rPr>
            </w:pPr>
            <w:r w:rsidRPr="00BA3A3B">
              <w:rPr>
                <w:lang w:eastAsia="en-US"/>
              </w:rPr>
              <w:t>ИТОГО с НДС:</w:t>
            </w:r>
          </w:p>
        </w:tc>
        <w:tc>
          <w:tcPr>
            <w:tcW w:w="1492" w:type="dxa"/>
            <w:tcBorders>
              <w:top w:val="single" w:sz="4" w:space="0" w:color="auto"/>
              <w:left w:val="nil"/>
              <w:bottom w:val="single" w:sz="4" w:space="0" w:color="auto"/>
              <w:right w:val="single" w:sz="4" w:space="0" w:color="auto"/>
            </w:tcBorders>
            <w:vAlign w:val="center"/>
          </w:tcPr>
          <w:p w:rsidR="00A400CB" w:rsidRDefault="00A400CB" w:rsidP="00906964">
            <w:pPr>
              <w:jc w:val="center"/>
              <w:rPr>
                <w:sz w:val="22"/>
                <w:szCs w:val="22"/>
              </w:rPr>
            </w:pPr>
          </w:p>
        </w:tc>
        <w:tc>
          <w:tcPr>
            <w:tcW w:w="1910" w:type="dxa"/>
            <w:tcBorders>
              <w:top w:val="single" w:sz="4" w:space="0" w:color="auto"/>
              <w:left w:val="nil"/>
              <w:bottom w:val="single" w:sz="4" w:space="0" w:color="auto"/>
              <w:right w:val="single" w:sz="4" w:space="0" w:color="auto"/>
            </w:tcBorders>
            <w:vAlign w:val="center"/>
          </w:tcPr>
          <w:p w:rsidR="00A400CB" w:rsidRDefault="00A400CB" w:rsidP="00906964">
            <w:pPr>
              <w:jc w:val="center"/>
              <w:rPr>
                <w:sz w:val="22"/>
                <w:szCs w:val="22"/>
              </w:rPr>
            </w:pPr>
          </w:p>
        </w:tc>
      </w:tr>
    </w:tbl>
    <w:p w:rsidR="00BA3A3B" w:rsidRDefault="00BA3A3B" w:rsidP="00BA3A3B">
      <w:pPr>
        <w:ind w:firstLine="680"/>
        <w:jc w:val="both"/>
        <w:rPr>
          <w:rFonts w:ascii="Book Antiqua" w:hAnsi="Book Antiqua"/>
          <w:sz w:val="20"/>
          <w:szCs w:val="20"/>
          <w:lang w:val="en-US"/>
        </w:rPr>
      </w:pPr>
    </w:p>
    <w:p w:rsidR="00BA3A3B" w:rsidRPr="00BA3A3B" w:rsidRDefault="00BA3A3B" w:rsidP="00BA3A3B">
      <w:pPr>
        <w:ind w:firstLine="680"/>
        <w:jc w:val="both"/>
      </w:pPr>
      <w:r w:rsidRPr="00BA3A3B">
        <w:t xml:space="preserve">Итого к оплате: _________________( ) рублей 00 копеек, включая: НДС 18%,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BA3A3B" w:rsidRDefault="00BA3A3B" w:rsidP="00BA3A3B">
      <w:pPr>
        <w:numPr>
          <w:ilvl w:val="0"/>
          <w:numId w:val="19"/>
        </w:numPr>
        <w:autoSpaceDE w:val="0"/>
        <w:autoSpaceDN w:val="0"/>
        <w:adjustRightInd w:val="0"/>
        <w:ind w:left="0" w:firstLine="680"/>
        <w:jc w:val="both"/>
      </w:pPr>
      <w:r w:rsidRPr="00BA3A3B">
        <w:t xml:space="preserve">Оплата продукции производится  Покупателем в течение 10 календарных дней с момента получения продукции на склад ООО «Сервисный центр «Прогресс» по платежным реквизитам Поставщика, указанных в настоящем договоре. </w:t>
      </w:r>
    </w:p>
    <w:p w:rsidR="00BA3A3B" w:rsidRPr="00BA3A3B" w:rsidRDefault="00BA3A3B" w:rsidP="00BA3A3B">
      <w:pPr>
        <w:numPr>
          <w:ilvl w:val="0"/>
          <w:numId w:val="19"/>
        </w:numPr>
        <w:autoSpaceDE w:val="0"/>
        <w:autoSpaceDN w:val="0"/>
        <w:adjustRightInd w:val="0"/>
        <w:ind w:left="0" w:firstLine="680"/>
        <w:jc w:val="both"/>
      </w:pPr>
      <w:r w:rsidRPr="00BA3A3B">
        <w:t xml:space="preserve">Место доставки продукции  665804, Иркутская обл., .Ангарск г., Южный массив, квартал 2, строение 100.   </w:t>
      </w:r>
    </w:p>
    <w:p w:rsidR="00BA3A3B" w:rsidRPr="00BA3A3B" w:rsidRDefault="00BA3A3B" w:rsidP="00BA3A3B">
      <w:pPr>
        <w:numPr>
          <w:ilvl w:val="0"/>
          <w:numId w:val="19"/>
        </w:numPr>
        <w:autoSpaceDE w:val="0"/>
        <w:autoSpaceDN w:val="0"/>
        <w:adjustRightInd w:val="0"/>
        <w:ind w:left="0" w:firstLine="680"/>
        <w:jc w:val="both"/>
      </w:pPr>
      <w:r w:rsidRPr="00BA3A3B">
        <w:t xml:space="preserve">Срок поставки  продукции: </w:t>
      </w:r>
      <w:r w:rsidR="00A400CB">
        <w:t xml:space="preserve">не позднее 30 календарных дней </w:t>
      </w:r>
      <w:r>
        <w:t>с момента подписания договора</w:t>
      </w:r>
      <w:r w:rsidRPr="00BA3A3B">
        <w:t>.</w:t>
      </w:r>
    </w:p>
    <w:p w:rsidR="00BA3A3B" w:rsidRDefault="00BA3A3B" w:rsidP="00BA3A3B">
      <w:pPr>
        <w:numPr>
          <w:ilvl w:val="0"/>
          <w:numId w:val="19"/>
        </w:numPr>
        <w:autoSpaceDE w:val="0"/>
        <w:autoSpaceDN w:val="0"/>
        <w:adjustRightInd w:val="0"/>
        <w:ind w:left="0" w:firstLine="680"/>
        <w:jc w:val="both"/>
      </w:pPr>
      <w:r w:rsidRPr="00BA3A3B">
        <w:t xml:space="preserve"> Дополнительные условия: наличие документации, сертификатов (качества, соответствия) на русском языке.</w:t>
      </w: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AF34ED" w:rsidP="00BA3A3B">
            <w:pPr>
              <w:spacing w:before="480"/>
              <w:rPr>
                <w:b/>
              </w:rPr>
            </w:pPr>
            <w:r w:rsidRPr="009C1AB7">
              <w:rPr>
                <w:b/>
              </w:rPr>
              <w:t xml:space="preserve">Директор </w:t>
            </w:r>
          </w:p>
          <w:p w:rsidR="00AF34ED" w:rsidRPr="009C1AB7" w:rsidRDefault="00AF34ED" w:rsidP="009918FB">
            <w:pPr>
              <w:spacing w:before="4"/>
              <w:rPr>
                <w:b/>
              </w:rPr>
            </w:pPr>
          </w:p>
          <w:p w:rsidR="0006246D" w:rsidRDefault="0006246D" w:rsidP="009918FB">
            <w:pPr>
              <w:spacing w:before="4"/>
              <w:rPr>
                <w:b/>
              </w:rPr>
            </w:pPr>
          </w:p>
          <w:p w:rsidR="00AF34ED" w:rsidRPr="009C1AB7" w:rsidRDefault="00AF34ED" w:rsidP="009918FB">
            <w:pPr>
              <w:spacing w:before="4"/>
              <w:rPr>
                <w:b/>
              </w:rPr>
            </w:pPr>
            <w:r w:rsidRPr="009C1AB7">
              <w:rPr>
                <w:b/>
              </w:rPr>
              <w:t>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Pr>
                <w:b/>
                <w:snapToGrid w:val="0"/>
              </w:rPr>
              <w:t xml:space="preserve"> </w:t>
            </w:r>
            <w:r w:rsidR="00AF34ED" w:rsidRPr="009C1AB7">
              <w:rPr>
                <w:b/>
                <w:snapToGrid w:val="0"/>
              </w:rPr>
              <w:t>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w:t>
            </w:r>
            <w:r w:rsidR="008444F4">
              <w:rPr>
                <w:b/>
                <w:snapToGrid w:val="0"/>
              </w:rPr>
              <w:t>О.И.Левченко</w:t>
            </w:r>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r>
        <w:rPr>
          <w:b/>
          <w:i/>
        </w:rPr>
        <w:br w:type="page"/>
      </w:r>
    </w:p>
    <w:p w:rsidR="0006246D" w:rsidRDefault="0006246D" w:rsidP="00AC5D92">
      <w:pPr>
        <w:overflowPunct w:val="0"/>
        <w:autoSpaceDE w:val="0"/>
        <w:autoSpaceDN w:val="0"/>
        <w:adjustRightInd w:val="0"/>
        <w:rPr>
          <w:b/>
          <w:i/>
        </w:rPr>
        <w:sectPr w:rsidR="0006246D" w:rsidSect="007650E8">
          <w:headerReference w:type="default" r:id="rId9"/>
          <w:footerReference w:type="even" r:id="rId10"/>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t>Приложение № 2</w:t>
      </w:r>
    </w:p>
    <w:p w:rsidR="0006246D" w:rsidRPr="003773AD" w:rsidRDefault="0006246D" w:rsidP="0006246D">
      <w:pPr>
        <w:spacing w:line="360" w:lineRule="auto"/>
        <w:jc w:val="right"/>
        <w:rPr>
          <w:sz w:val="22"/>
          <w:szCs w:val="22"/>
        </w:rPr>
      </w:pPr>
      <w:r w:rsidRPr="003773AD">
        <w:rPr>
          <w:sz w:val="22"/>
          <w:szCs w:val="22"/>
        </w:rPr>
        <w:t xml:space="preserve">к Договору № от ___.___.20__ г. </w:t>
      </w:r>
    </w:p>
    <w:tbl>
      <w:tblPr>
        <w:tblW w:w="5000" w:type="pct"/>
        <w:tblLook w:val="04A0" w:firstRow="1" w:lastRow="0" w:firstColumn="1" w:lastColumn="0" w:noHBand="0" w:noVBand="1"/>
      </w:tblPr>
      <w:tblGrid>
        <w:gridCol w:w="437"/>
        <w:gridCol w:w="571"/>
        <w:gridCol w:w="638"/>
        <w:gridCol w:w="1238"/>
        <w:gridCol w:w="772"/>
        <w:gridCol w:w="1172"/>
        <w:gridCol w:w="1466"/>
        <w:gridCol w:w="372"/>
        <w:gridCol w:w="571"/>
        <w:gridCol w:w="638"/>
        <w:gridCol w:w="1238"/>
        <w:gridCol w:w="1087"/>
        <w:gridCol w:w="1466"/>
        <w:gridCol w:w="1180"/>
        <w:gridCol w:w="1458"/>
      </w:tblGrid>
      <w:tr w:rsidR="0006246D" w:rsidRPr="003773AD" w:rsidTr="001825F4">
        <w:trPr>
          <w:trHeight w:val="450"/>
        </w:trPr>
        <w:tc>
          <w:tcPr>
            <w:tcW w:w="5000" w:type="pct"/>
            <w:gridSpan w:val="15"/>
            <w:tcBorders>
              <w:top w:val="nil"/>
              <w:left w:val="nil"/>
              <w:bottom w:val="nil"/>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Информация о контрагенте</w:t>
            </w:r>
          </w:p>
        </w:tc>
      </w:tr>
      <w:tr w:rsidR="0006246D" w:rsidRPr="003773AD" w:rsidTr="001825F4">
        <w:trPr>
          <w:trHeight w:val="450"/>
        </w:trPr>
        <w:tc>
          <w:tcPr>
            <w:tcW w:w="5000" w:type="pct"/>
            <w:gridSpan w:val="15"/>
            <w:tcBorders>
              <w:top w:val="nil"/>
              <w:left w:val="nil"/>
              <w:bottom w:val="single" w:sz="4" w:space="0" w:color="auto"/>
              <w:right w:val="nil"/>
            </w:tcBorders>
            <w:shd w:val="clear" w:color="auto" w:fill="auto"/>
            <w:noWrap/>
            <w:vAlign w:val="bottom"/>
            <w:hideMark/>
          </w:tcPr>
          <w:p w:rsidR="0006246D" w:rsidRPr="003773AD" w:rsidRDefault="0006246D" w:rsidP="001825F4">
            <w:pPr>
              <w:jc w:val="center"/>
              <w:rPr>
                <w:b/>
                <w:bCs/>
                <w:sz w:val="22"/>
                <w:szCs w:val="22"/>
              </w:rPr>
            </w:pPr>
          </w:p>
        </w:tc>
      </w:tr>
      <w:tr w:rsidR="0006246D" w:rsidRPr="003773AD" w:rsidTr="001825F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3773AD" w:rsidRDefault="0006246D" w:rsidP="001825F4">
            <w:pPr>
              <w:jc w:val="center"/>
              <w:rPr>
                <w:sz w:val="22"/>
                <w:szCs w:val="22"/>
              </w:rPr>
            </w:pPr>
            <w:r w:rsidRPr="003773AD">
              <w:rPr>
                <w:sz w:val="22"/>
                <w:szCs w:val="22"/>
              </w:rPr>
              <w:t>(</w:t>
            </w:r>
            <w:r w:rsidRPr="003773AD">
              <w:rPr>
                <w:i/>
                <w:iCs/>
                <w:sz w:val="22"/>
                <w:szCs w:val="22"/>
              </w:rPr>
              <w:t>наименование организации, представляющей информацию)</w:t>
            </w:r>
          </w:p>
        </w:tc>
      </w:tr>
      <w:tr w:rsidR="0006246D" w:rsidRPr="003773AD" w:rsidTr="00A400CB">
        <w:trPr>
          <w:trHeight w:val="270"/>
        </w:trPr>
        <w:tc>
          <w:tcPr>
            <w:tcW w:w="1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2047"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290"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51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r>
      <w:tr w:rsidR="0006246D" w:rsidRPr="003773AD" w:rsidTr="00A400CB">
        <w:trPr>
          <w:trHeight w:val="543"/>
        </w:trPr>
        <w:tc>
          <w:tcPr>
            <w:tcW w:w="1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 п/п</w:t>
            </w:r>
          </w:p>
        </w:tc>
        <w:tc>
          <w:tcPr>
            <w:tcW w:w="204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контрагента (ИНН, вид деятельности)</w:t>
            </w:r>
          </w:p>
        </w:tc>
        <w:tc>
          <w:tcPr>
            <w:tcW w:w="229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цепочке собственников контрагента, включая бенефициаров (в том числе, конечных)</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подтверждающих документах (наименование, реквизиты и т.д.)</w:t>
            </w:r>
          </w:p>
        </w:tc>
      </w:tr>
      <w:tr w:rsidR="006076B6" w:rsidRPr="003773AD" w:rsidTr="00A400CB">
        <w:trPr>
          <w:trHeight w:val="1284"/>
        </w:trPr>
        <w:tc>
          <w:tcPr>
            <w:tcW w:w="153"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c>
          <w:tcPr>
            <w:tcW w:w="20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23"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433"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краткое</w:t>
            </w:r>
          </w:p>
        </w:tc>
        <w:tc>
          <w:tcPr>
            <w:tcW w:w="27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Код ОКВЭД</w:t>
            </w:r>
          </w:p>
        </w:tc>
        <w:tc>
          <w:tcPr>
            <w:tcW w:w="41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Фамилия, Имя, Отчество руководителя</w:t>
            </w:r>
          </w:p>
        </w:tc>
        <w:tc>
          <w:tcPr>
            <w:tcW w:w="512"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руководителя</w:t>
            </w:r>
          </w:p>
        </w:tc>
        <w:tc>
          <w:tcPr>
            <w:tcW w:w="13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w:t>
            </w:r>
          </w:p>
        </w:tc>
        <w:tc>
          <w:tcPr>
            <w:tcW w:w="20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23"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433"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 ФИО</w:t>
            </w:r>
          </w:p>
        </w:tc>
        <w:tc>
          <w:tcPr>
            <w:tcW w:w="38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Адрес регистрации</w:t>
            </w:r>
          </w:p>
        </w:tc>
        <w:tc>
          <w:tcPr>
            <w:tcW w:w="512"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(для физического лица)</w:t>
            </w:r>
          </w:p>
        </w:tc>
        <w:tc>
          <w:tcPr>
            <w:tcW w:w="412"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Руководитель / участник / акционер / бенефициар</w:t>
            </w:r>
          </w:p>
        </w:tc>
        <w:tc>
          <w:tcPr>
            <w:tcW w:w="510"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r>
      <w:tr w:rsidR="006076B6" w:rsidRPr="003773AD" w:rsidTr="00A400CB">
        <w:trPr>
          <w:trHeight w:val="219"/>
        </w:trPr>
        <w:tc>
          <w:tcPr>
            <w:tcW w:w="1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20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43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5</w:t>
            </w:r>
          </w:p>
        </w:tc>
        <w:tc>
          <w:tcPr>
            <w:tcW w:w="41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6</w:t>
            </w:r>
          </w:p>
        </w:tc>
        <w:tc>
          <w:tcPr>
            <w:tcW w:w="512"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7</w:t>
            </w:r>
          </w:p>
        </w:tc>
        <w:tc>
          <w:tcPr>
            <w:tcW w:w="13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8</w:t>
            </w:r>
          </w:p>
        </w:tc>
        <w:tc>
          <w:tcPr>
            <w:tcW w:w="20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9</w:t>
            </w:r>
          </w:p>
        </w:tc>
        <w:tc>
          <w:tcPr>
            <w:tcW w:w="2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10</w:t>
            </w:r>
          </w:p>
        </w:tc>
        <w:tc>
          <w:tcPr>
            <w:tcW w:w="43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11</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12</w:t>
            </w:r>
          </w:p>
        </w:tc>
        <w:tc>
          <w:tcPr>
            <w:tcW w:w="512"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13</w:t>
            </w:r>
          </w:p>
        </w:tc>
        <w:tc>
          <w:tcPr>
            <w:tcW w:w="412"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14</w:t>
            </w:r>
          </w:p>
        </w:tc>
        <w:tc>
          <w:tcPr>
            <w:tcW w:w="51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15</w:t>
            </w:r>
          </w:p>
        </w:tc>
      </w:tr>
      <w:tr w:rsidR="006076B6" w:rsidRPr="006076B6" w:rsidTr="00A400CB">
        <w:trPr>
          <w:trHeight w:val="315"/>
        </w:trPr>
        <w:tc>
          <w:tcPr>
            <w:tcW w:w="1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0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2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43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7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41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512"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3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0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2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43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38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512"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412"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rFonts w:ascii="Book Antiqua" w:hAnsi="Book Antiqua" w:cs="Arial CYR"/>
                <w:iCs/>
                <w:sz w:val="20"/>
                <w:szCs w:val="20"/>
              </w:rPr>
            </w:pPr>
          </w:p>
        </w:tc>
        <w:tc>
          <w:tcPr>
            <w:tcW w:w="51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r>
      <w:tr w:rsidR="0006246D" w:rsidRPr="003773AD" w:rsidTr="00A400CB">
        <w:trPr>
          <w:trHeight w:val="1065"/>
        </w:trPr>
        <w:tc>
          <w:tcPr>
            <w:tcW w:w="153"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47" w:type="pct"/>
            <w:gridSpan w:val="14"/>
            <w:vMerge w:val="restart"/>
            <w:tcBorders>
              <w:top w:val="nil"/>
              <w:left w:val="nil"/>
              <w:right w:val="nil"/>
            </w:tcBorders>
            <w:shd w:val="clear" w:color="auto" w:fill="auto"/>
            <w:vAlign w:val="bottom"/>
            <w:hideMark/>
          </w:tcPr>
          <w:p w:rsidR="0006246D" w:rsidRPr="003773AD" w:rsidRDefault="0006246D" w:rsidP="001825F4">
            <w:pPr>
              <w:spacing w:before="120"/>
              <w:ind w:firstLine="709"/>
              <w:jc w:val="both"/>
              <w:rPr>
                <w:color w:val="000000"/>
                <w:sz w:val="21"/>
                <w:szCs w:val="21"/>
              </w:rPr>
            </w:pPr>
            <w:r w:rsidRPr="003773AD">
              <w:rPr>
                <w:color w:val="000000"/>
                <w:sz w:val="21"/>
                <w:szCs w:val="21"/>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06246D" w:rsidRPr="003773AD" w:rsidRDefault="0006246D" w:rsidP="001825F4">
            <w:pPr>
              <w:spacing w:before="120"/>
              <w:ind w:firstLine="709"/>
              <w:jc w:val="both"/>
              <w:rPr>
                <w:color w:val="000000"/>
                <w:sz w:val="21"/>
                <w:szCs w:val="21"/>
              </w:rPr>
            </w:pPr>
            <w:r w:rsidRPr="003773AD">
              <w:rPr>
                <w:color w:val="000000"/>
                <w:sz w:val="21"/>
                <w:szCs w:val="21"/>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3773AD" w:rsidRDefault="0006246D" w:rsidP="001825F4">
            <w:pPr>
              <w:spacing w:before="120"/>
              <w:ind w:firstLine="709"/>
              <w:jc w:val="both"/>
              <w:rPr>
                <w:color w:val="000000"/>
                <w:sz w:val="21"/>
                <w:szCs w:val="21"/>
              </w:rPr>
            </w:pPr>
            <w:r w:rsidRPr="003773AD">
              <w:rPr>
                <w:color w:val="000000"/>
                <w:sz w:val="21"/>
                <w:szCs w:val="21"/>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06246D" w:rsidRPr="003773AD" w:rsidRDefault="0006246D" w:rsidP="001825F4">
            <w:pPr>
              <w:jc w:val="center"/>
              <w:rPr>
                <w:sz w:val="22"/>
                <w:szCs w:val="22"/>
              </w:rPr>
            </w:pPr>
          </w:p>
        </w:tc>
      </w:tr>
      <w:tr w:rsidR="0006246D" w:rsidRPr="003773AD" w:rsidTr="00A400CB">
        <w:trPr>
          <w:trHeight w:val="202"/>
        </w:trPr>
        <w:tc>
          <w:tcPr>
            <w:tcW w:w="153"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47" w:type="pct"/>
            <w:gridSpan w:val="14"/>
            <w:vMerge/>
            <w:tcBorders>
              <w:left w:val="nil"/>
              <w:right w:val="nil"/>
            </w:tcBorders>
            <w:shd w:val="clear" w:color="auto" w:fill="auto"/>
            <w:vAlign w:val="bottom"/>
            <w:hideMark/>
          </w:tcPr>
          <w:p w:rsidR="0006246D" w:rsidRPr="003773AD" w:rsidRDefault="0006246D" w:rsidP="001825F4">
            <w:pPr>
              <w:rPr>
                <w:sz w:val="22"/>
                <w:szCs w:val="22"/>
              </w:rPr>
            </w:pPr>
          </w:p>
        </w:tc>
      </w:tr>
      <w:tr w:rsidR="0006246D" w:rsidRPr="003773AD" w:rsidTr="00A400CB">
        <w:trPr>
          <w:trHeight w:val="91"/>
        </w:trPr>
        <w:tc>
          <w:tcPr>
            <w:tcW w:w="153"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47" w:type="pct"/>
            <w:gridSpan w:val="14"/>
            <w:vMerge/>
            <w:tcBorders>
              <w:left w:val="nil"/>
              <w:bottom w:val="nil"/>
              <w:right w:val="nil"/>
            </w:tcBorders>
            <w:shd w:val="clear" w:color="auto" w:fill="auto"/>
            <w:vAlign w:val="bottom"/>
            <w:hideMark/>
          </w:tcPr>
          <w:p w:rsidR="0006246D" w:rsidRPr="003773AD" w:rsidRDefault="0006246D" w:rsidP="001825F4">
            <w:pPr>
              <w:rPr>
                <w:sz w:val="22"/>
                <w:szCs w:val="22"/>
              </w:rPr>
            </w:pPr>
          </w:p>
        </w:tc>
      </w:tr>
    </w:tbl>
    <w:p w:rsidR="0006246D" w:rsidRPr="003773AD" w:rsidRDefault="0006246D" w:rsidP="0006246D">
      <w:pPr>
        <w:shd w:val="clear" w:color="auto" w:fill="FFFFFF"/>
        <w:tabs>
          <w:tab w:val="left" w:pos="851"/>
        </w:tabs>
        <w:jc w:val="both"/>
        <w:rPr>
          <w:sz w:val="21"/>
          <w:szCs w:val="21"/>
        </w:rPr>
      </w:pPr>
      <w:r w:rsidRPr="003773AD">
        <w:rPr>
          <w:b/>
          <w:sz w:val="21"/>
          <w:szCs w:val="21"/>
        </w:rPr>
        <w:t xml:space="preserve">Руководительконтрагента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6246D" w:rsidRPr="003773AD" w:rsidRDefault="00A400CB" w:rsidP="0006246D">
      <w:pPr>
        <w:ind w:firstLine="426"/>
        <w:jc w:val="both"/>
        <w:rPr>
          <w:sz w:val="21"/>
          <w:szCs w:val="21"/>
        </w:rPr>
        <w:sectPr w:rsidR="0006246D" w:rsidRPr="003773AD" w:rsidSect="003773AD">
          <w:pgSz w:w="16838" w:h="11906" w:orient="landscape"/>
          <w:pgMar w:top="1440" w:right="1616" w:bottom="568" w:left="1134" w:header="709" w:footer="709" w:gutter="0"/>
          <w:cols w:space="708"/>
          <w:docGrid w:linePitch="360"/>
        </w:sectPr>
      </w:pPr>
      <w:r>
        <w:rPr>
          <w:sz w:val="21"/>
          <w:szCs w:val="21"/>
        </w:rPr>
        <w:t>Дата</w:t>
      </w:r>
    </w:p>
    <w:p w:rsidR="00024B9F" w:rsidRPr="00FB04C7" w:rsidRDefault="00024B9F" w:rsidP="00A400CB">
      <w:pPr>
        <w:overflowPunct w:val="0"/>
        <w:autoSpaceDE w:val="0"/>
        <w:autoSpaceDN w:val="0"/>
        <w:adjustRightInd w:val="0"/>
        <w:rPr>
          <w:b/>
          <w:i/>
        </w:rPr>
      </w:pPr>
    </w:p>
    <w:sectPr w:rsidR="00024B9F" w:rsidRPr="00FB04C7" w:rsidSect="0006246D">
      <w:pgSz w:w="16838" w:h="11906" w:orient="landscape" w:code="9"/>
      <w:pgMar w:top="1701" w:right="1134" w:bottom="567" w:left="1134" w:header="709" w:footer="709" w:gutter="0"/>
      <w:cols w:space="708" w:equalWidth="0">
        <w:col w:w="9435"/>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A4B" w:rsidRDefault="00273A4B">
      <w:r>
        <w:separator/>
      </w:r>
    </w:p>
  </w:endnote>
  <w:endnote w:type="continuationSeparator" w:id="0">
    <w:p w:rsidR="00273A4B" w:rsidRDefault="00273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DAF" w:rsidRDefault="009860D3">
    <w:pPr>
      <w:pStyle w:val="a6"/>
      <w:framePr w:wrap="around" w:vAnchor="text" w:hAnchor="margin" w:xAlign="center" w:y="1"/>
      <w:rPr>
        <w:rStyle w:val="a7"/>
        <w:sz w:val="23"/>
        <w:szCs w:val="23"/>
      </w:rPr>
    </w:pPr>
    <w:r>
      <w:rPr>
        <w:rStyle w:val="a7"/>
        <w:sz w:val="23"/>
        <w:szCs w:val="23"/>
      </w:rPr>
      <w:fldChar w:fldCharType="begin"/>
    </w:r>
    <w:r w:rsidR="00677DAF">
      <w:rPr>
        <w:rStyle w:val="a7"/>
        <w:sz w:val="23"/>
        <w:szCs w:val="23"/>
      </w:rPr>
      <w:instrText xml:space="preserve">PAGE  </w:instrText>
    </w:r>
    <w:r>
      <w:rPr>
        <w:rStyle w:val="a7"/>
        <w:sz w:val="23"/>
        <w:szCs w:val="23"/>
      </w:rPr>
      <w:fldChar w:fldCharType="separate"/>
    </w:r>
    <w:r w:rsidR="00677DAF">
      <w:rPr>
        <w:rStyle w:val="a7"/>
        <w:noProof/>
        <w:sz w:val="23"/>
        <w:szCs w:val="23"/>
      </w:rPr>
      <w:t>6</w:t>
    </w:r>
    <w:r>
      <w:rPr>
        <w:rStyle w:val="a7"/>
        <w:sz w:val="23"/>
        <w:szCs w:val="23"/>
      </w:rPr>
      <w:fldChar w:fldCharType="end"/>
    </w:r>
  </w:p>
  <w:p w:rsidR="00677DAF" w:rsidRDefault="00677DAF">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A4B" w:rsidRDefault="00273A4B">
      <w:r>
        <w:separator/>
      </w:r>
    </w:p>
  </w:footnote>
  <w:footnote w:type="continuationSeparator" w:id="0">
    <w:p w:rsidR="00273A4B" w:rsidRDefault="00273A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6D6F82" w:rsidRPr="006D6F82" w:rsidRDefault="009860D3">
        <w:pPr>
          <w:pStyle w:val="ac"/>
          <w:jc w:val="center"/>
          <w:rPr>
            <w:sz w:val="20"/>
            <w:szCs w:val="20"/>
          </w:rPr>
        </w:pPr>
        <w:r w:rsidRPr="006D6F82">
          <w:rPr>
            <w:sz w:val="20"/>
            <w:szCs w:val="20"/>
          </w:rPr>
          <w:fldChar w:fldCharType="begin"/>
        </w:r>
        <w:r w:rsidR="006D6F82" w:rsidRPr="006D6F82">
          <w:rPr>
            <w:sz w:val="20"/>
            <w:szCs w:val="20"/>
          </w:rPr>
          <w:instrText>PAGE   \* MERGEFORMAT</w:instrText>
        </w:r>
        <w:r w:rsidRPr="006D6F82">
          <w:rPr>
            <w:sz w:val="20"/>
            <w:szCs w:val="20"/>
          </w:rPr>
          <w:fldChar w:fldCharType="separate"/>
        </w:r>
        <w:r w:rsidR="0033594C">
          <w:rPr>
            <w:noProof/>
            <w:sz w:val="20"/>
            <w:szCs w:val="20"/>
          </w:rPr>
          <w:t>2</w:t>
        </w:r>
        <w:r w:rsidRPr="006D6F82">
          <w:rPr>
            <w:sz w:val="20"/>
            <w:szCs w:val="20"/>
          </w:rPr>
          <w:fldChar w:fldCharType="end"/>
        </w:r>
      </w:p>
    </w:sdtContent>
  </w:sdt>
  <w:p w:rsidR="006D6F82" w:rsidRDefault="006D6F8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2"/>
  </w:num>
  <w:num w:numId="3">
    <w:abstractNumId w:val="15"/>
  </w:num>
  <w:num w:numId="4">
    <w:abstractNumId w:val="19"/>
  </w:num>
  <w:num w:numId="5">
    <w:abstractNumId w:val="9"/>
  </w:num>
  <w:num w:numId="6">
    <w:abstractNumId w:val="6"/>
  </w:num>
  <w:num w:numId="7">
    <w:abstractNumId w:val="5"/>
  </w:num>
  <w:num w:numId="8">
    <w:abstractNumId w:val="10"/>
  </w:num>
  <w:num w:numId="9">
    <w:abstractNumId w:val="20"/>
  </w:num>
  <w:num w:numId="10">
    <w:abstractNumId w:val="21"/>
  </w:num>
  <w:num w:numId="11">
    <w:abstractNumId w:val="14"/>
  </w:num>
  <w:num w:numId="12">
    <w:abstractNumId w:val="23"/>
  </w:num>
  <w:num w:numId="13">
    <w:abstractNumId w:val="7"/>
  </w:num>
  <w:num w:numId="14">
    <w:abstractNumId w:val="22"/>
  </w:num>
  <w:num w:numId="15">
    <w:abstractNumId w:val="13"/>
  </w:num>
  <w:num w:numId="16">
    <w:abstractNumId w:val="4"/>
  </w:num>
  <w:num w:numId="17">
    <w:abstractNumId w:val="13"/>
  </w:num>
  <w:num w:numId="18">
    <w:abstractNumId w:val="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0"/>
  </w:num>
  <w:num w:numId="28">
    <w:abstractNumId w:val="11"/>
  </w:num>
  <w:num w:numId="29">
    <w:abstractNumId w:val="16"/>
  </w:num>
  <w:num w:numId="30">
    <w:abstractNumId w:val="18"/>
  </w:num>
  <w:num w:numId="31">
    <w:abstractNumId w:val="17"/>
  </w:num>
  <w:num w:numId="32">
    <w:abstractNumId w:val="13"/>
    <w:lvlOverride w:ilvl="0">
      <w:startOverride w:val="10"/>
    </w:lvlOverride>
    <w:lvlOverride w:ilvl="1">
      <w:startOverride w:val="3"/>
    </w:lvlOverride>
  </w:num>
  <w:num w:numId="33">
    <w:abstractNumId w:val="13"/>
  </w:num>
  <w:num w:numId="34">
    <w:abstractNumId w:val="13"/>
    <w:lvlOverride w:ilvl="0">
      <w:startOverride w:val="10"/>
    </w:lvlOverride>
    <w:lvlOverride w:ilvl="1">
      <w:startOverride w:val="7"/>
    </w:lvlOverride>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5855"/>
    <w:rsid w:val="00005D4F"/>
    <w:rsid w:val="00007AB4"/>
    <w:rsid w:val="00010049"/>
    <w:rsid w:val="00021AA6"/>
    <w:rsid w:val="00024B9F"/>
    <w:rsid w:val="0003604B"/>
    <w:rsid w:val="00037601"/>
    <w:rsid w:val="00040F78"/>
    <w:rsid w:val="000541FD"/>
    <w:rsid w:val="00056036"/>
    <w:rsid w:val="0006246D"/>
    <w:rsid w:val="000710DA"/>
    <w:rsid w:val="000724A2"/>
    <w:rsid w:val="0008385E"/>
    <w:rsid w:val="00085C26"/>
    <w:rsid w:val="00086F95"/>
    <w:rsid w:val="00087482"/>
    <w:rsid w:val="00093985"/>
    <w:rsid w:val="000C7EE4"/>
    <w:rsid w:val="000D22BF"/>
    <w:rsid w:val="000D3270"/>
    <w:rsid w:val="000E1544"/>
    <w:rsid w:val="000E465F"/>
    <w:rsid w:val="000E68AD"/>
    <w:rsid w:val="000F0D4C"/>
    <w:rsid w:val="000F3E6F"/>
    <w:rsid w:val="000F7810"/>
    <w:rsid w:val="00105D39"/>
    <w:rsid w:val="001163F4"/>
    <w:rsid w:val="00133C04"/>
    <w:rsid w:val="00152E94"/>
    <w:rsid w:val="00156830"/>
    <w:rsid w:val="001618D1"/>
    <w:rsid w:val="00163999"/>
    <w:rsid w:val="001661A6"/>
    <w:rsid w:val="0018406A"/>
    <w:rsid w:val="00191AAD"/>
    <w:rsid w:val="001A6541"/>
    <w:rsid w:val="001A6CB4"/>
    <w:rsid w:val="001A6E7D"/>
    <w:rsid w:val="001B26CA"/>
    <w:rsid w:val="001B3910"/>
    <w:rsid w:val="001B5681"/>
    <w:rsid w:val="001C0054"/>
    <w:rsid w:val="001C4863"/>
    <w:rsid w:val="001C6355"/>
    <w:rsid w:val="001C7CBC"/>
    <w:rsid w:val="001F67AE"/>
    <w:rsid w:val="0021156A"/>
    <w:rsid w:val="002137EB"/>
    <w:rsid w:val="00224CD8"/>
    <w:rsid w:val="00224ED0"/>
    <w:rsid w:val="00225AEA"/>
    <w:rsid w:val="00231925"/>
    <w:rsid w:val="002349D6"/>
    <w:rsid w:val="00235650"/>
    <w:rsid w:val="00240884"/>
    <w:rsid w:val="002463E5"/>
    <w:rsid w:val="00246B7C"/>
    <w:rsid w:val="002524C8"/>
    <w:rsid w:val="002526F8"/>
    <w:rsid w:val="00256CBA"/>
    <w:rsid w:val="0027220D"/>
    <w:rsid w:val="00273A4B"/>
    <w:rsid w:val="002768C1"/>
    <w:rsid w:val="00280588"/>
    <w:rsid w:val="002A23E0"/>
    <w:rsid w:val="002A7914"/>
    <w:rsid w:val="002B0511"/>
    <w:rsid w:val="002B5A25"/>
    <w:rsid w:val="002B6E74"/>
    <w:rsid w:val="002C7EE8"/>
    <w:rsid w:val="002E106E"/>
    <w:rsid w:val="002E5FBD"/>
    <w:rsid w:val="002E75E1"/>
    <w:rsid w:val="002F66C2"/>
    <w:rsid w:val="0030086B"/>
    <w:rsid w:val="00303A6F"/>
    <w:rsid w:val="0030635A"/>
    <w:rsid w:val="00306ECD"/>
    <w:rsid w:val="0031545F"/>
    <w:rsid w:val="00317318"/>
    <w:rsid w:val="00332510"/>
    <w:rsid w:val="0033594C"/>
    <w:rsid w:val="00350E24"/>
    <w:rsid w:val="003552A0"/>
    <w:rsid w:val="0036086C"/>
    <w:rsid w:val="0037748B"/>
    <w:rsid w:val="00393DC4"/>
    <w:rsid w:val="003966BE"/>
    <w:rsid w:val="003A71A2"/>
    <w:rsid w:val="003B09BE"/>
    <w:rsid w:val="003B3089"/>
    <w:rsid w:val="003B47CC"/>
    <w:rsid w:val="003B650C"/>
    <w:rsid w:val="003B7043"/>
    <w:rsid w:val="003D3511"/>
    <w:rsid w:val="003D3E84"/>
    <w:rsid w:val="003E0D34"/>
    <w:rsid w:val="003F0C39"/>
    <w:rsid w:val="004003C7"/>
    <w:rsid w:val="00400DFB"/>
    <w:rsid w:val="0040326F"/>
    <w:rsid w:val="00423D6B"/>
    <w:rsid w:val="00425339"/>
    <w:rsid w:val="0043189E"/>
    <w:rsid w:val="0043211E"/>
    <w:rsid w:val="00437840"/>
    <w:rsid w:val="00441E3D"/>
    <w:rsid w:val="00443E06"/>
    <w:rsid w:val="0044406B"/>
    <w:rsid w:val="00450E8A"/>
    <w:rsid w:val="0045212A"/>
    <w:rsid w:val="004605B3"/>
    <w:rsid w:val="004616CA"/>
    <w:rsid w:val="00462FC0"/>
    <w:rsid w:val="00464452"/>
    <w:rsid w:val="00484578"/>
    <w:rsid w:val="00493610"/>
    <w:rsid w:val="004B5E54"/>
    <w:rsid w:val="004B6BA9"/>
    <w:rsid w:val="004B6C94"/>
    <w:rsid w:val="004C1104"/>
    <w:rsid w:val="004C325C"/>
    <w:rsid w:val="004C52AB"/>
    <w:rsid w:val="004D0C4E"/>
    <w:rsid w:val="004D5F3F"/>
    <w:rsid w:val="00505665"/>
    <w:rsid w:val="005073FD"/>
    <w:rsid w:val="005078F9"/>
    <w:rsid w:val="00510D80"/>
    <w:rsid w:val="0053040F"/>
    <w:rsid w:val="00530C70"/>
    <w:rsid w:val="00541B61"/>
    <w:rsid w:val="005442F1"/>
    <w:rsid w:val="00554465"/>
    <w:rsid w:val="00573891"/>
    <w:rsid w:val="00580068"/>
    <w:rsid w:val="005823B5"/>
    <w:rsid w:val="00582C04"/>
    <w:rsid w:val="00583B7F"/>
    <w:rsid w:val="00586F72"/>
    <w:rsid w:val="0058796C"/>
    <w:rsid w:val="00592924"/>
    <w:rsid w:val="005951C9"/>
    <w:rsid w:val="005A419F"/>
    <w:rsid w:val="005A5A50"/>
    <w:rsid w:val="005B31A4"/>
    <w:rsid w:val="005C241C"/>
    <w:rsid w:val="005C5C2F"/>
    <w:rsid w:val="005C622E"/>
    <w:rsid w:val="005F16FD"/>
    <w:rsid w:val="005F5EC7"/>
    <w:rsid w:val="006076B6"/>
    <w:rsid w:val="00607DD4"/>
    <w:rsid w:val="0061262B"/>
    <w:rsid w:val="00621F8E"/>
    <w:rsid w:val="00624012"/>
    <w:rsid w:val="006262C6"/>
    <w:rsid w:val="00640FFC"/>
    <w:rsid w:val="00643CE0"/>
    <w:rsid w:val="006443C9"/>
    <w:rsid w:val="00647B1A"/>
    <w:rsid w:val="0065396A"/>
    <w:rsid w:val="00661273"/>
    <w:rsid w:val="0066396E"/>
    <w:rsid w:val="0067131C"/>
    <w:rsid w:val="00677DAF"/>
    <w:rsid w:val="00685900"/>
    <w:rsid w:val="006A1761"/>
    <w:rsid w:val="006A6207"/>
    <w:rsid w:val="006D6F82"/>
    <w:rsid w:val="006E017E"/>
    <w:rsid w:val="006E18FE"/>
    <w:rsid w:val="007049DC"/>
    <w:rsid w:val="0071123C"/>
    <w:rsid w:val="007129C1"/>
    <w:rsid w:val="007205D6"/>
    <w:rsid w:val="00720854"/>
    <w:rsid w:val="00722B9A"/>
    <w:rsid w:val="00724C17"/>
    <w:rsid w:val="007303B4"/>
    <w:rsid w:val="00731B8D"/>
    <w:rsid w:val="00732DB3"/>
    <w:rsid w:val="00735EA5"/>
    <w:rsid w:val="00741574"/>
    <w:rsid w:val="00746EE9"/>
    <w:rsid w:val="0075082A"/>
    <w:rsid w:val="00756207"/>
    <w:rsid w:val="007650E8"/>
    <w:rsid w:val="00765504"/>
    <w:rsid w:val="00770535"/>
    <w:rsid w:val="0077330B"/>
    <w:rsid w:val="00776527"/>
    <w:rsid w:val="00780278"/>
    <w:rsid w:val="00784B49"/>
    <w:rsid w:val="00794819"/>
    <w:rsid w:val="00795C15"/>
    <w:rsid w:val="007A7198"/>
    <w:rsid w:val="007D37E1"/>
    <w:rsid w:val="007D7CD2"/>
    <w:rsid w:val="007E252E"/>
    <w:rsid w:val="007E4033"/>
    <w:rsid w:val="007E703C"/>
    <w:rsid w:val="007F544B"/>
    <w:rsid w:val="007F6F13"/>
    <w:rsid w:val="0080157B"/>
    <w:rsid w:val="00811146"/>
    <w:rsid w:val="00814380"/>
    <w:rsid w:val="008230CB"/>
    <w:rsid w:val="00842023"/>
    <w:rsid w:val="008444F4"/>
    <w:rsid w:val="00857738"/>
    <w:rsid w:val="00873EA1"/>
    <w:rsid w:val="00891097"/>
    <w:rsid w:val="00896CF2"/>
    <w:rsid w:val="00897890"/>
    <w:rsid w:val="008A1024"/>
    <w:rsid w:val="008A5CB4"/>
    <w:rsid w:val="008B263A"/>
    <w:rsid w:val="008B3F76"/>
    <w:rsid w:val="008C260F"/>
    <w:rsid w:val="008D0591"/>
    <w:rsid w:val="008D23C5"/>
    <w:rsid w:val="008E0EC9"/>
    <w:rsid w:val="00903C86"/>
    <w:rsid w:val="00903E35"/>
    <w:rsid w:val="0094125B"/>
    <w:rsid w:val="00947A77"/>
    <w:rsid w:val="00960ACB"/>
    <w:rsid w:val="00965478"/>
    <w:rsid w:val="00975935"/>
    <w:rsid w:val="009860D3"/>
    <w:rsid w:val="009A7793"/>
    <w:rsid w:val="009C1AB7"/>
    <w:rsid w:val="009C7F9F"/>
    <w:rsid w:val="009D07AE"/>
    <w:rsid w:val="009D4A76"/>
    <w:rsid w:val="009D7042"/>
    <w:rsid w:val="009E6E83"/>
    <w:rsid w:val="009F67DF"/>
    <w:rsid w:val="00A01753"/>
    <w:rsid w:val="00A30F88"/>
    <w:rsid w:val="00A32FE7"/>
    <w:rsid w:val="00A35813"/>
    <w:rsid w:val="00A400CB"/>
    <w:rsid w:val="00A41C87"/>
    <w:rsid w:val="00A63A5C"/>
    <w:rsid w:val="00A72DC4"/>
    <w:rsid w:val="00A85307"/>
    <w:rsid w:val="00A87B0F"/>
    <w:rsid w:val="00A90667"/>
    <w:rsid w:val="00A96390"/>
    <w:rsid w:val="00AB0DFB"/>
    <w:rsid w:val="00AC5D92"/>
    <w:rsid w:val="00AC6AB2"/>
    <w:rsid w:val="00AD6320"/>
    <w:rsid w:val="00AE2290"/>
    <w:rsid w:val="00AE6266"/>
    <w:rsid w:val="00AF0444"/>
    <w:rsid w:val="00AF3133"/>
    <w:rsid w:val="00AF34ED"/>
    <w:rsid w:val="00AF432E"/>
    <w:rsid w:val="00B00E1D"/>
    <w:rsid w:val="00B0200E"/>
    <w:rsid w:val="00B146E1"/>
    <w:rsid w:val="00B21FEB"/>
    <w:rsid w:val="00B22999"/>
    <w:rsid w:val="00B303F2"/>
    <w:rsid w:val="00B41E78"/>
    <w:rsid w:val="00B554BF"/>
    <w:rsid w:val="00B57FCF"/>
    <w:rsid w:val="00B72018"/>
    <w:rsid w:val="00B934BD"/>
    <w:rsid w:val="00B974F8"/>
    <w:rsid w:val="00BA3911"/>
    <w:rsid w:val="00BA3A3B"/>
    <w:rsid w:val="00BA59E2"/>
    <w:rsid w:val="00BB226D"/>
    <w:rsid w:val="00BC16B6"/>
    <w:rsid w:val="00BC62E9"/>
    <w:rsid w:val="00BD77AD"/>
    <w:rsid w:val="00BE5A16"/>
    <w:rsid w:val="00C16F36"/>
    <w:rsid w:val="00C20C50"/>
    <w:rsid w:val="00C3560B"/>
    <w:rsid w:val="00C6430A"/>
    <w:rsid w:val="00C66811"/>
    <w:rsid w:val="00C67A40"/>
    <w:rsid w:val="00C72DBE"/>
    <w:rsid w:val="00C7580A"/>
    <w:rsid w:val="00C76F44"/>
    <w:rsid w:val="00C83FF1"/>
    <w:rsid w:val="00C91BD5"/>
    <w:rsid w:val="00C92BC7"/>
    <w:rsid w:val="00C93392"/>
    <w:rsid w:val="00C9519A"/>
    <w:rsid w:val="00CA6BFA"/>
    <w:rsid w:val="00CB4FB8"/>
    <w:rsid w:val="00CB6060"/>
    <w:rsid w:val="00CC7311"/>
    <w:rsid w:val="00CD165D"/>
    <w:rsid w:val="00CD3C7C"/>
    <w:rsid w:val="00CE55C8"/>
    <w:rsid w:val="00CF06A2"/>
    <w:rsid w:val="00CF1541"/>
    <w:rsid w:val="00CF6096"/>
    <w:rsid w:val="00D0138A"/>
    <w:rsid w:val="00D0321D"/>
    <w:rsid w:val="00D03FC4"/>
    <w:rsid w:val="00D054C1"/>
    <w:rsid w:val="00D22CA8"/>
    <w:rsid w:val="00D33414"/>
    <w:rsid w:val="00D3508B"/>
    <w:rsid w:val="00D40D96"/>
    <w:rsid w:val="00D43716"/>
    <w:rsid w:val="00D54DC1"/>
    <w:rsid w:val="00D65FED"/>
    <w:rsid w:val="00D71B0A"/>
    <w:rsid w:val="00D8116F"/>
    <w:rsid w:val="00D87C27"/>
    <w:rsid w:val="00D92405"/>
    <w:rsid w:val="00D94A14"/>
    <w:rsid w:val="00D95C43"/>
    <w:rsid w:val="00DA1380"/>
    <w:rsid w:val="00DA6B1C"/>
    <w:rsid w:val="00DB091D"/>
    <w:rsid w:val="00DD00C2"/>
    <w:rsid w:val="00DD3557"/>
    <w:rsid w:val="00DE1B02"/>
    <w:rsid w:val="00DE29D6"/>
    <w:rsid w:val="00DE3054"/>
    <w:rsid w:val="00DF0E31"/>
    <w:rsid w:val="00DF3715"/>
    <w:rsid w:val="00DF6EFA"/>
    <w:rsid w:val="00E06A67"/>
    <w:rsid w:val="00E06DE4"/>
    <w:rsid w:val="00E47DB4"/>
    <w:rsid w:val="00E64B70"/>
    <w:rsid w:val="00E80CD9"/>
    <w:rsid w:val="00E83538"/>
    <w:rsid w:val="00EA0DAB"/>
    <w:rsid w:val="00EA21B2"/>
    <w:rsid w:val="00EA254B"/>
    <w:rsid w:val="00EA5F07"/>
    <w:rsid w:val="00EB20A9"/>
    <w:rsid w:val="00EE05BA"/>
    <w:rsid w:val="00F1482D"/>
    <w:rsid w:val="00F41D6D"/>
    <w:rsid w:val="00F4789E"/>
    <w:rsid w:val="00F50468"/>
    <w:rsid w:val="00F66EB7"/>
    <w:rsid w:val="00F71F64"/>
    <w:rsid w:val="00F731F2"/>
    <w:rsid w:val="00F83D8D"/>
    <w:rsid w:val="00F859C5"/>
    <w:rsid w:val="00F9388C"/>
    <w:rsid w:val="00F93F0E"/>
    <w:rsid w:val="00FB04C7"/>
    <w:rsid w:val="00FB163C"/>
    <w:rsid w:val="00FB26D1"/>
    <w:rsid w:val="00FB393E"/>
    <w:rsid w:val="00FB5D0C"/>
    <w:rsid w:val="00FC3279"/>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7AC27-396C-4C75-B4DD-0AC6E9012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4208</Words>
  <Characters>23990</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2</cp:revision>
  <cp:lastPrinted>2014-05-07T01:14:00Z</cp:lastPrinted>
  <dcterms:created xsi:type="dcterms:W3CDTF">2014-10-22T04:31:00Z</dcterms:created>
  <dcterms:modified xsi:type="dcterms:W3CDTF">2014-10-22T04:31:00Z</dcterms:modified>
</cp:coreProperties>
</file>