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3C7655" w:rsidRPr="003C7655">
        <w:rPr>
          <w:bCs/>
          <w:lang w:val="x-none"/>
        </w:rPr>
        <w:t>Разработка РКД устройств и приспособлений для бака для разборки ОВЧ</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3C7655" w:rsidRDefault="003C7655" w:rsidP="00FF718F">
      <w:pPr>
        <w:pStyle w:val="14"/>
        <w:widowControl/>
        <w:outlineLvl w:val="0"/>
        <w:rPr>
          <w:b w:val="0"/>
          <w:bCs/>
          <w:snapToGrid/>
          <w:sz w:val="24"/>
          <w:szCs w:val="24"/>
        </w:rPr>
      </w:pPr>
      <w:bookmarkStart w:id="2" w:name="_Toc289433881"/>
      <w:bookmarkStart w:id="3" w:name="_Toc330460588"/>
    </w:p>
    <w:p w:rsidR="003C7655" w:rsidRDefault="003C7655" w:rsidP="00FF718F">
      <w:pPr>
        <w:pStyle w:val="14"/>
        <w:widowControl/>
        <w:outlineLvl w:val="0"/>
        <w:rPr>
          <w:b w:val="0"/>
          <w:bCs/>
          <w:snapToGrid/>
          <w:sz w:val="24"/>
          <w:szCs w:val="24"/>
        </w:rPr>
      </w:pPr>
    </w:p>
    <w:p w:rsidR="003C7655" w:rsidRDefault="003C7655" w:rsidP="00FF718F">
      <w:pPr>
        <w:pStyle w:val="14"/>
        <w:widowControl/>
        <w:outlineLvl w:val="0"/>
        <w:rPr>
          <w:b w:val="0"/>
          <w:bCs/>
          <w:snapToGrid/>
          <w:sz w:val="24"/>
          <w:szCs w:val="24"/>
        </w:rPr>
      </w:pPr>
    </w:p>
    <w:p w:rsidR="00FF718F" w:rsidRPr="00AA6073" w:rsidRDefault="00FF718F" w:rsidP="00FF718F">
      <w:pPr>
        <w:pStyle w:val="14"/>
        <w:widowControl/>
        <w:outlineLvl w:val="0"/>
        <w:rPr>
          <w:b w:val="0"/>
          <w:bCs/>
          <w:snapToGrid/>
          <w:sz w:val="24"/>
          <w:szCs w:val="24"/>
        </w:rPr>
      </w:pPr>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3C7655">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3C7655">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6F1535"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6F1535" w:rsidRDefault="006F1535" w:rsidP="00A958B5">
            <w:pPr>
              <w:ind w:right="153"/>
              <w:jc w:val="both"/>
              <w:rPr>
                <w:bCs/>
              </w:rPr>
            </w:pPr>
          </w:p>
          <w:p w:rsidR="00395A2E" w:rsidRPr="00E64886" w:rsidRDefault="00395A2E" w:rsidP="00A958B5">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3C7655" w:rsidRPr="003C7655">
              <w:rPr>
                <w:bCs/>
                <w:lang w:val="x-none"/>
              </w:rPr>
              <w:t>Разработка РКД устройств и приспособлений для бака для разборки ОВЧ</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6F1535" w:rsidP="003C7655">
            <w:pPr>
              <w:tabs>
                <w:tab w:val="left" w:pos="1418"/>
                <w:tab w:val="left" w:pos="1843"/>
              </w:tabs>
              <w:jc w:val="both"/>
              <w:rPr>
                <w:bCs/>
                <w:color w:val="000000"/>
              </w:rPr>
            </w:pPr>
            <w:r w:rsidRPr="006F1535">
              <w:t>Документация разрабатывается по месту нахождения Исп</w:t>
            </w:r>
            <w:r w:rsidR="003C7655">
              <w:t xml:space="preserve">олнителя и передаётся Заказчику </w:t>
            </w:r>
            <w:r w:rsidRPr="006F1535">
              <w:t>по адресу - 183017 г. Мурманск, ул. Лобова, дом 100</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3C7655">
            <w:pPr>
              <w:ind w:right="153"/>
              <w:jc w:val="both"/>
              <w:rPr>
                <w:bCs/>
              </w:rPr>
            </w:pPr>
            <w:r w:rsidRPr="00E64886">
              <w:t>«</w:t>
            </w:r>
            <w:r w:rsidR="003C7655">
              <w:t>21</w:t>
            </w:r>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3C7655" w:rsidP="00E64886">
            <w:pPr>
              <w:tabs>
                <w:tab w:val="left" w:pos="1418"/>
              </w:tabs>
              <w:jc w:val="both"/>
            </w:pPr>
            <w:r w:rsidRPr="003C7655">
              <w:rPr>
                <w:bCs/>
                <w:color w:val="000000"/>
              </w:rPr>
              <w:t>901 446,72 (Девятьсот одна тысяча четыреста сорок шесть рублей, семьдесят две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Pr="00E64886"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3C7655">
            <w:pPr>
              <w:tabs>
                <w:tab w:val="left" w:pos="1134"/>
              </w:tabs>
              <w:jc w:val="both"/>
            </w:pPr>
            <w:r w:rsidRPr="00E64886">
              <w:t>«</w:t>
            </w:r>
            <w:r w:rsidR="003C7655">
              <w:t>02</w:t>
            </w:r>
            <w:r w:rsidRPr="00E64886">
              <w:t xml:space="preserve">» </w:t>
            </w:r>
            <w:r w:rsidR="003C7655">
              <w:t>сентября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3C7655">
              <w:rPr>
                <w:szCs w:val="24"/>
              </w:rPr>
              <w:t>03</w:t>
            </w:r>
            <w:r w:rsidR="00431142" w:rsidRPr="00E64886">
              <w:rPr>
                <w:szCs w:val="24"/>
              </w:rPr>
              <w:t xml:space="preserve">» </w:t>
            </w:r>
            <w:r w:rsidR="003C7655">
              <w:t>сентября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3C7655">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3C7655">
              <w:rPr>
                <w:szCs w:val="24"/>
              </w:rPr>
              <w:t>04</w:t>
            </w:r>
            <w:r w:rsidR="00431142" w:rsidRPr="00E64886">
              <w:rPr>
                <w:szCs w:val="24"/>
              </w:rPr>
              <w:t xml:space="preserve">» </w:t>
            </w:r>
            <w:r w:rsidR="003C7655">
              <w:t>сентября</w:t>
            </w:r>
            <w:r w:rsidR="00F67950">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7670D6">
              <w:rPr>
                <w:color w:val="000000"/>
              </w:rPr>
              <w:t>78</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7670D6">
              <w:rPr>
                <w:color w:val="000000"/>
              </w:rPr>
              <w:t>68</w:t>
            </w:r>
            <w:bookmarkStart w:id="211" w:name="_GoBack"/>
            <w:bookmarkEnd w:id="211"/>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6951" w:rsidRDefault="00476951">
      <w:r>
        <w:separator/>
      </w:r>
    </w:p>
  </w:endnote>
  <w:endnote w:type="continuationSeparator" w:id="0">
    <w:p w:rsidR="00476951" w:rsidRDefault="00476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55" w:rsidRPr="00095529" w:rsidRDefault="003C7655"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76951">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C7655" w:rsidRPr="009A1CF6" w:rsidRDefault="003C7655"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3C7655">
      <w:rPr>
        <w:bCs/>
        <w:color w:val="000000"/>
        <w:sz w:val="18"/>
        <w:szCs w:val="18"/>
        <w:lang w:val="x-none"/>
      </w:rPr>
      <w:t>Разработка РКД устройств и приспособлений для бака для разборки ОВЧ</w:t>
    </w:r>
    <w:r w:rsidRPr="009A1CF6">
      <w:rPr>
        <w:bCs/>
        <w:color w:val="000000"/>
        <w:sz w:val="18"/>
        <w:szCs w:val="18"/>
      </w:rPr>
      <w:t>».</w:t>
    </w:r>
  </w:p>
  <w:p w:rsidR="003C7655" w:rsidRPr="000B1202" w:rsidRDefault="003C7655" w:rsidP="002A758C">
    <w:pPr>
      <w:jc w:val="center"/>
      <w:rPr>
        <w:bCs/>
        <w:color w:val="000000"/>
        <w:sz w:val="18"/>
        <w:szCs w:val="18"/>
      </w:rPr>
    </w:pPr>
  </w:p>
  <w:p w:rsidR="003C7655" w:rsidRPr="000B1202" w:rsidRDefault="003C7655"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6951" w:rsidRDefault="00476951">
      <w:r>
        <w:separator/>
      </w:r>
    </w:p>
  </w:footnote>
  <w:footnote w:type="continuationSeparator" w:id="0">
    <w:p w:rsidR="00476951" w:rsidRDefault="004769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7655" w:rsidRPr="00B33FEE" w:rsidRDefault="003C7655">
    <w:pPr>
      <w:pStyle w:val="a9"/>
      <w:jc w:val="center"/>
      <w:rPr>
        <w:rFonts w:ascii="Times New Roman" w:hAnsi="Times New Roman" w:cs="Times New Roman"/>
        <w:sz w:val="24"/>
      </w:rPr>
    </w:pPr>
  </w:p>
  <w:p w:rsidR="003C7655" w:rsidRPr="00B33FEE" w:rsidRDefault="003C7655"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A7BB2"/>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C7655"/>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76951"/>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535"/>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670D6"/>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958B5"/>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3C13"/>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D682A"/>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30ED49-82B2-4DCE-A9FD-C0AD3612C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50</Pages>
  <Words>21443</Words>
  <Characters>122231</Characters>
  <Application>Microsoft Office Word</Application>
  <DocSecurity>0</DocSecurity>
  <Lines>1018</Lines>
  <Paragraphs>286</Paragraphs>
  <ScaleCrop>false</ScaleCrop>
  <HeadingPairs>
    <vt:vector size="4" baseType="variant">
      <vt:variant>
        <vt:lpstr>Название</vt:lpstr>
      </vt:variant>
      <vt:variant>
        <vt:i4>1</vt:i4>
      </vt:variant>
      <vt:variant>
        <vt:lpstr>Заголовки</vt:lpstr>
      </vt:variant>
      <vt:variant>
        <vt:i4>40</vt:i4>
      </vt:variant>
    </vt:vector>
  </HeadingPairs>
  <TitlesOfParts>
    <vt:vector size="41" baseType="lpstr">
      <vt:lpstr>КОНКУРСНАЯ ДОКУМЕНТАЦИЯ</vt:lpstr>
      <vt:lpstr>И.о. директора СЗЦ «СевРАО» -</vt:lpstr>
      <vt:lpstr>филиала ФГУП «РосРАО» -</vt:lpstr>
      <vt:lpstr>заместителя генерального директора</vt:lpstr>
      <vt:lpstr/>
      <vt:lpstr/>
      <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143388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47</cp:revision>
  <cp:lastPrinted>2013-05-17T12:23:00Z</cp:lastPrinted>
  <dcterms:created xsi:type="dcterms:W3CDTF">2013-02-20T14:03:00Z</dcterms:created>
  <dcterms:modified xsi:type="dcterms:W3CDTF">2013-08-21T12:30:00Z</dcterms:modified>
</cp:coreProperties>
</file>