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3C" w:rsidRPr="000C653C" w:rsidRDefault="000C653C" w:rsidP="000C653C">
      <w:pPr>
        <w:pStyle w:val="1"/>
        <w:numPr>
          <w:ilvl w:val="0"/>
          <w:numId w:val="0"/>
        </w:numPr>
        <w:ind w:left="1417"/>
        <w:jc w:val="center"/>
        <w:rPr>
          <w:b/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r>
        <w:rPr>
          <w:b/>
          <w:lang w:val="ru-RU"/>
        </w:rPr>
        <w:t>ТЕХНИЧЕСКОЕ ЗАДАНИЕ</w:t>
      </w:r>
    </w:p>
    <w:p w:rsidR="000C653C" w:rsidRDefault="000C653C" w:rsidP="000C653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5" w:name="_Toc391969541"/>
    </w:p>
    <w:tbl>
      <w:tblPr>
        <w:tblW w:w="9548" w:type="dxa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8"/>
        <w:gridCol w:w="1701"/>
        <w:gridCol w:w="5245"/>
        <w:gridCol w:w="992"/>
        <w:gridCol w:w="992"/>
      </w:tblGrid>
      <w:tr w:rsidR="000C653C" w:rsidRPr="00AA1B66" w:rsidTr="002C4018">
        <w:tc>
          <w:tcPr>
            <w:tcW w:w="618" w:type="dxa"/>
          </w:tcPr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AA1B66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A1B66">
              <w:rPr>
                <w:b/>
                <w:sz w:val="20"/>
                <w:szCs w:val="20"/>
              </w:rPr>
              <w:t>/</w:t>
            </w:r>
            <w:proofErr w:type="spellStart"/>
            <w:r w:rsidRPr="00AA1B66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5245" w:type="dxa"/>
          </w:tcPr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proofErr w:type="gramStart"/>
            <w:r w:rsidRPr="00AA1B66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AA1B66">
              <w:rPr>
                <w:b/>
                <w:sz w:val="20"/>
                <w:szCs w:val="20"/>
              </w:rPr>
              <w:t>и</w:t>
            </w:r>
            <w:r w:rsidRPr="00AA1B66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</w:t>
            </w:r>
            <w:r w:rsidRPr="00AA1B66">
              <w:rPr>
                <w:b/>
                <w:sz w:val="20"/>
                <w:szCs w:val="20"/>
              </w:rPr>
              <w:t>и</w:t>
            </w:r>
            <w:r w:rsidRPr="00AA1B66">
              <w:rPr>
                <w:b/>
                <w:sz w:val="20"/>
                <w:szCs w:val="20"/>
              </w:rPr>
              <w:t>кам (потребительским свойствам) Товара (Оборудования), требования к размерам, уп</w:t>
            </w:r>
            <w:r w:rsidRPr="00AA1B66">
              <w:rPr>
                <w:b/>
                <w:sz w:val="20"/>
                <w:szCs w:val="20"/>
              </w:rPr>
              <w:t>а</w:t>
            </w:r>
            <w:r w:rsidRPr="00AA1B66">
              <w:rPr>
                <w:b/>
                <w:sz w:val="20"/>
                <w:szCs w:val="20"/>
              </w:rPr>
              <w:t>ковке, отгрузке Товара (Оборудования) и иные показатели, связанные с определением соотве</w:t>
            </w:r>
            <w:r w:rsidRPr="00AA1B66">
              <w:rPr>
                <w:b/>
                <w:sz w:val="20"/>
                <w:szCs w:val="20"/>
              </w:rPr>
              <w:t>т</w:t>
            </w:r>
            <w:r w:rsidRPr="00AA1B66">
              <w:rPr>
                <w:b/>
                <w:sz w:val="20"/>
                <w:szCs w:val="20"/>
              </w:rPr>
              <w:t>ствия поставляемого Товара (Оборудования) потребностям з</w:t>
            </w:r>
            <w:r w:rsidRPr="00AA1B66">
              <w:rPr>
                <w:b/>
                <w:sz w:val="20"/>
                <w:szCs w:val="20"/>
              </w:rPr>
              <w:t>а</w:t>
            </w:r>
            <w:r w:rsidRPr="00AA1B66">
              <w:rPr>
                <w:b/>
                <w:sz w:val="20"/>
                <w:szCs w:val="20"/>
              </w:rPr>
              <w:t xml:space="preserve">казчика   </w:t>
            </w:r>
            <w:proofErr w:type="gramEnd"/>
          </w:p>
        </w:tc>
        <w:tc>
          <w:tcPr>
            <w:tcW w:w="992" w:type="dxa"/>
          </w:tcPr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Ед. </w:t>
            </w: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proofErr w:type="spellStart"/>
            <w:r w:rsidRPr="00AA1B66">
              <w:rPr>
                <w:b/>
                <w:sz w:val="20"/>
                <w:szCs w:val="20"/>
              </w:rPr>
              <w:t>и</w:t>
            </w:r>
            <w:r w:rsidRPr="00AA1B66">
              <w:rPr>
                <w:b/>
                <w:sz w:val="20"/>
                <w:szCs w:val="20"/>
              </w:rPr>
              <w:t>з</w:t>
            </w:r>
            <w:r w:rsidRPr="00AA1B66">
              <w:rPr>
                <w:b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992" w:type="dxa"/>
          </w:tcPr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Default="000C653C" w:rsidP="002C4018">
            <w:pPr>
              <w:rPr>
                <w:b/>
                <w:sz w:val="20"/>
                <w:szCs w:val="20"/>
              </w:rPr>
            </w:pPr>
          </w:p>
          <w:p w:rsidR="000C653C" w:rsidRPr="00AA1B66" w:rsidRDefault="000C653C" w:rsidP="002C40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</w:t>
            </w:r>
            <w:r w:rsidRPr="00AA1B66">
              <w:rPr>
                <w:b/>
                <w:sz w:val="20"/>
                <w:szCs w:val="20"/>
              </w:rPr>
              <w:t>ич</w:t>
            </w:r>
            <w:r w:rsidRPr="00AA1B66">
              <w:rPr>
                <w:b/>
                <w:sz w:val="20"/>
                <w:szCs w:val="20"/>
              </w:rPr>
              <w:t>е</w:t>
            </w:r>
            <w:r w:rsidRPr="00AA1B66">
              <w:rPr>
                <w:b/>
                <w:sz w:val="20"/>
                <w:szCs w:val="20"/>
              </w:rPr>
              <w:t>ство</w:t>
            </w:r>
          </w:p>
        </w:tc>
      </w:tr>
      <w:tr w:rsidR="000C653C" w:rsidTr="002C4018">
        <w:tc>
          <w:tcPr>
            <w:tcW w:w="618" w:type="dxa"/>
          </w:tcPr>
          <w:p w:rsidR="000C653C" w:rsidRPr="004A7631" w:rsidRDefault="000C653C" w:rsidP="000C653C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C653C" w:rsidRDefault="000C653C" w:rsidP="002C401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4A7631">
              <w:rPr>
                <w:bCs/>
                <w:sz w:val="22"/>
                <w:szCs w:val="22"/>
              </w:rPr>
              <w:t xml:space="preserve">ветильник </w:t>
            </w:r>
            <w:r>
              <w:rPr>
                <w:bCs/>
                <w:sz w:val="22"/>
                <w:szCs w:val="22"/>
              </w:rPr>
              <w:t>с</w:t>
            </w:r>
            <w:r w:rsidRPr="004A7631">
              <w:rPr>
                <w:bCs/>
                <w:sz w:val="22"/>
                <w:szCs w:val="22"/>
              </w:rPr>
              <w:t>в</w:t>
            </w:r>
            <w:r w:rsidRPr="004A7631">
              <w:rPr>
                <w:bCs/>
                <w:sz w:val="22"/>
                <w:szCs w:val="22"/>
              </w:rPr>
              <w:t>е</w:t>
            </w:r>
            <w:r w:rsidRPr="004A7631">
              <w:rPr>
                <w:bCs/>
                <w:sz w:val="22"/>
                <w:szCs w:val="22"/>
              </w:rPr>
              <w:t xml:space="preserve">тодиодный </w:t>
            </w:r>
          </w:p>
          <w:p w:rsidR="000C653C" w:rsidRDefault="000C653C" w:rsidP="002C4018">
            <w:pPr>
              <w:rPr>
                <w:bCs/>
                <w:sz w:val="22"/>
                <w:szCs w:val="22"/>
              </w:rPr>
            </w:pPr>
          </w:p>
          <w:p w:rsidR="000C653C" w:rsidRDefault="000C653C" w:rsidP="002C4018">
            <w:pPr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-28584</wp:posOffset>
                  </wp:positionH>
                  <wp:positionV relativeFrom="paragraph">
                    <wp:posOffset>1103198</wp:posOffset>
                  </wp:positionV>
                  <wp:extent cx="967559" cy="990641"/>
                  <wp:effectExtent l="171450" t="133350" r="365941" b="304759"/>
                  <wp:wrapTight wrapText="bothSides">
                    <wp:wrapPolygon edited="0">
                      <wp:start x="4678" y="-2908"/>
                      <wp:lineTo x="1276" y="-2492"/>
                      <wp:lineTo x="-3827" y="1246"/>
                      <wp:lineTo x="-2977" y="23676"/>
                      <wp:lineTo x="1276" y="28245"/>
                      <wp:lineTo x="2552" y="28245"/>
                      <wp:lineTo x="23390" y="28245"/>
                      <wp:lineTo x="24666" y="28245"/>
                      <wp:lineTo x="28919" y="24507"/>
                      <wp:lineTo x="28919" y="23676"/>
                      <wp:lineTo x="29344" y="17445"/>
                      <wp:lineTo x="29344" y="3738"/>
                      <wp:lineTo x="29769" y="1661"/>
                      <wp:lineTo x="24666" y="-2492"/>
                      <wp:lineTo x="21264" y="-2908"/>
                      <wp:lineTo x="4678" y="-2908"/>
                    </wp:wrapPolygon>
                  </wp:wrapTight>
                  <wp:docPr id="2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559" cy="990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bCs/>
                <w:sz w:val="22"/>
                <w:szCs w:val="22"/>
              </w:rPr>
              <w:t xml:space="preserve">Типа </w:t>
            </w:r>
            <w:proofErr w:type="spellStart"/>
            <w:r w:rsidRPr="004A7631">
              <w:rPr>
                <w:bCs/>
                <w:sz w:val="22"/>
                <w:szCs w:val="22"/>
              </w:rPr>
              <w:t>Nord</w:t>
            </w:r>
            <w:proofErr w:type="spellEnd"/>
            <w:r w:rsidRPr="004A7631">
              <w:rPr>
                <w:bCs/>
                <w:sz w:val="22"/>
                <w:szCs w:val="22"/>
              </w:rPr>
              <w:t xml:space="preserve">  RSD </w:t>
            </w:r>
            <w:proofErr w:type="spellStart"/>
            <w:r w:rsidRPr="004A7631">
              <w:rPr>
                <w:bCs/>
                <w:sz w:val="22"/>
                <w:szCs w:val="22"/>
              </w:rPr>
              <w:t>Ni</w:t>
            </w:r>
            <w:proofErr w:type="spellEnd"/>
            <w:r w:rsidRPr="004A7631">
              <w:rPr>
                <w:bCs/>
                <w:sz w:val="22"/>
                <w:szCs w:val="22"/>
              </w:rPr>
              <w:t xml:space="preserve"> (200) серия "Кобра"</w:t>
            </w:r>
            <w:r>
              <w:rPr>
                <w:bCs/>
                <w:sz w:val="22"/>
                <w:szCs w:val="22"/>
              </w:rPr>
              <w:t xml:space="preserve"> или эквив</w:t>
            </w:r>
            <w:r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>лент.</w:t>
            </w:r>
          </w:p>
          <w:p w:rsidR="000C653C" w:rsidRDefault="000C653C" w:rsidP="002C4018">
            <w:pPr>
              <w:rPr>
                <w:bCs/>
                <w:sz w:val="22"/>
                <w:szCs w:val="22"/>
              </w:rPr>
            </w:pPr>
          </w:p>
          <w:p w:rsidR="000C653C" w:rsidRPr="004A7631" w:rsidRDefault="000C653C" w:rsidP="002C401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:rsidR="000C653C" w:rsidRPr="004A7631" w:rsidRDefault="000C653C" w:rsidP="002C4018">
            <w:pPr>
              <w:rPr>
                <w:sz w:val="22"/>
                <w:szCs w:val="22"/>
                <w:u w:val="single"/>
              </w:rPr>
            </w:pPr>
            <w:r w:rsidRPr="004A7631">
              <w:rPr>
                <w:sz w:val="22"/>
                <w:szCs w:val="22"/>
                <w:u w:val="single"/>
              </w:rPr>
              <w:t>Технические характеристики</w:t>
            </w:r>
          </w:p>
          <w:p w:rsidR="000C653C" w:rsidRPr="00E62EF5" w:rsidRDefault="000C653C" w:rsidP="002C4018">
            <w:pPr>
              <w:rPr>
                <w:bCs/>
                <w:sz w:val="22"/>
                <w:szCs w:val="22"/>
              </w:rPr>
            </w:pPr>
            <w:r w:rsidRPr="00E62EF5">
              <w:rPr>
                <w:bCs/>
                <w:sz w:val="22"/>
                <w:szCs w:val="22"/>
              </w:rPr>
              <w:t>Наличие вторичной оптики обязательно</w:t>
            </w:r>
          </w:p>
          <w:p w:rsidR="000C653C" w:rsidRPr="00E62EF5" w:rsidRDefault="000C653C" w:rsidP="002C4018">
            <w:pPr>
              <w:rPr>
                <w:bCs/>
                <w:sz w:val="22"/>
                <w:szCs w:val="22"/>
              </w:rPr>
            </w:pPr>
            <w:r w:rsidRPr="00E62EF5">
              <w:rPr>
                <w:bCs/>
                <w:sz w:val="22"/>
                <w:szCs w:val="22"/>
              </w:rPr>
              <w:t xml:space="preserve">Тип крепления - </w:t>
            </w:r>
            <w:r>
              <w:rPr>
                <w:bCs/>
                <w:sz w:val="22"/>
                <w:szCs w:val="22"/>
              </w:rPr>
              <w:t>к</w:t>
            </w:r>
            <w:r w:rsidRPr="00E62EF5">
              <w:rPr>
                <w:bCs/>
                <w:sz w:val="22"/>
                <w:szCs w:val="22"/>
              </w:rPr>
              <w:t xml:space="preserve">репление консольное (до 60 мм)     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Тип светодиодов – </w:t>
            </w:r>
            <w:r>
              <w:rPr>
                <w:sz w:val="22"/>
                <w:szCs w:val="22"/>
              </w:rPr>
              <w:t>м</w:t>
            </w:r>
            <w:r w:rsidRPr="00E62EF5">
              <w:rPr>
                <w:sz w:val="22"/>
                <w:szCs w:val="22"/>
              </w:rPr>
              <w:t>атрица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Кривая сила света – </w:t>
            </w:r>
            <w:proofErr w:type="gramStart"/>
            <w:r w:rsidRPr="00E62EF5">
              <w:rPr>
                <w:sz w:val="22"/>
                <w:szCs w:val="22"/>
              </w:rPr>
              <w:t>Ш</w:t>
            </w:r>
            <w:proofErr w:type="gramEnd"/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Угол расходимости светового потока, гр. не менее - 160*90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Количество светодиодов – 4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Мощность светодиодов, </w:t>
            </w:r>
            <w:proofErr w:type="gramStart"/>
            <w:r w:rsidRPr="00E62EF5">
              <w:rPr>
                <w:sz w:val="22"/>
                <w:szCs w:val="22"/>
              </w:rPr>
              <w:t>Вт</w:t>
            </w:r>
            <w:proofErr w:type="gramEnd"/>
            <w:r w:rsidRPr="00E62EF5">
              <w:rPr>
                <w:sz w:val="22"/>
                <w:szCs w:val="22"/>
              </w:rPr>
              <w:t xml:space="preserve"> не менее – 50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Световой поток не менее – 20300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Цветовая температура , не более</w:t>
            </w:r>
            <w:proofErr w:type="gramStart"/>
            <w:r w:rsidRPr="00E62EF5">
              <w:rPr>
                <w:sz w:val="22"/>
                <w:szCs w:val="22"/>
              </w:rPr>
              <w:t xml:space="preserve">  К</w:t>
            </w:r>
            <w:proofErr w:type="gramEnd"/>
            <w:r w:rsidRPr="00E62EF5">
              <w:rPr>
                <w:sz w:val="22"/>
                <w:szCs w:val="22"/>
              </w:rPr>
              <w:t xml:space="preserve"> – 5000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Степень защиты,</w:t>
            </w:r>
            <w:r w:rsidRPr="00E62EF5">
              <w:rPr>
                <w:sz w:val="22"/>
                <w:szCs w:val="22"/>
                <w:lang w:val="en-US"/>
              </w:rPr>
              <w:t>IP</w:t>
            </w:r>
            <w:r w:rsidRPr="00E62EF5">
              <w:rPr>
                <w:sz w:val="22"/>
                <w:szCs w:val="22"/>
              </w:rPr>
              <w:t xml:space="preserve"> не менее – 65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Индекс  </w:t>
            </w:r>
            <w:proofErr w:type="spellStart"/>
            <w:r w:rsidRPr="00E62EF5">
              <w:rPr>
                <w:sz w:val="22"/>
                <w:szCs w:val="22"/>
              </w:rPr>
              <w:t>цветопередачи,CRI</w:t>
            </w:r>
            <w:proofErr w:type="spellEnd"/>
            <w:r w:rsidRPr="00E62EF5">
              <w:rPr>
                <w:sz w:val="22"/>
                <w:szCs w:val="22"/>
              </w:rPr>
              <w:t xml:space="preserve"> (RA) не менее – 80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proofErr w:type="spellStart"/>
            <w:r w:rsidRPr="00E62EF5">
              <w:rPr>
                <w:sz w:val="22"/>
                <w:szCs w:val="22"/>
              </w:rPr>
              <w:t>Cos</w:t>
            </w:r>
            <w:proofErr w:type="spellEnd"/>
            <w:r w:rsidRPr="00E62EF5">
              <w:rPr>
                <w:sz w:val="22"/>
                <w:szCs w:val="22"/>
              </w:rPr>
              <w:t xml:space="preserve"> </w:t>
            </w:r>
            <w:proofErr w:type="spellStart"/>
            <w:r w:rsidRPr="00E62EF5">
              <w:rPr>
                <w:sz w:val="22"/>
                <w:szCs w:val="22"/>
              </w:rPr>
              <w:t>f</w:t>
            </w:r>
            <w:proofErr w:type="spellEnd"/>
            <w:r w:rsidRPr="00E62EF5">
              <w:rPr>
                <w:sz w:val="22"/>
                <w:szCs w:val="22"/>
              </w:rPr>
              <w:t xml:space="preserve"> (</w:t>
            </w:r>
            <w:proofErr w:type="spellStart"/>
            <w:r w:rsidRPr="00E62EF5">
              <w:rPr>
                <w:sz w:val="22"/>
                <w:szCs w:val="22"/>
              </w:rPr>
              <w:t>Pf</w:t>
            </w:r>
            <w:proofErr w:type="spellEnd"/>
            <w:r w:rsidRPr="00E62EF5">
              <w:rPr>
                <w:sz w:val="22"/>
                <w:szCs w:val="22"/>
              </w:rPr>
              <w:t>) не менее - 0.97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Входное напряжение - AC от 90 до 285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Частота, </w:t>
            </w:r>
            <w:proofErr w:type="gramStart"/>
            <w:r w:rsidRPr="00E62EF5">
              <w:rPr>
                <w:sz w:val="22"/>
                <w:szCs w:val="22"/>
              </w:rPr>
              <w:t>Гц</w:t>
            </w:r>
            <w:proofErr w:type="gramEnd"/>
            <w:r w:rsidRPr="00E62EF5">
              <w:rPr>
                <w:sz w:val="22"/>
                <w:szCs w:val="22"/>
              </w:rPr>
              <w:t>. - 50-60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Общая  мощность, </w:t>
            </w:r>
            <w:proofErr w:type="gramStart"/>
            <w:r w:rsidRPr="00E62EF5">
              <w:rPr>
                <w:sz w:val="22"/>
                <w:szCs w:val="22"/>
              </w:rPr>
              <w:t>Вт</w:t>
            </w:r>
            <w:proofErr w:type="gramEnd"/>
            <w:r w:rsidRPr="00E62EF5">
              <w:rPr>
                <w:sz w:val="22"/>
                <w:szCs w:val="22"/>
              </w:rPr>
              <w:t xml:space="preserve"> не более – 210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Пульсация светового потока, не более - 1%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 w:rsidRPr="00E62EF5">
              <w:rPr>
                <w:sz w:val="22"/>
                <w:szCs w:val="22"/>
              </w:rPr>
              <w:t>мм</w:t>
            </w:r>
            <w:proofErr w:type="gramEnd"/>
            <w:r w:rsidRPr="00E62EF5">
              <w:rPr>
                <w:sz w:val="22"/>
                <w:szCs w:val="22"/>
              </w:rPr>
              <w:t>, не более - 980*301*103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Масса, </w:t>
            </w:r>
            <w:proofErr w:type="gramStart"/>
            <w:r w:rsidRPr="00E62EF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E62EF5">
              <w:rPr>
                <w:sz w:val="22"/>
                <w:szCs w:val="22"/>
              </w:rPr>
              <w:t xml:space="preserve">  не более – 10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>Гарантия не менее - 2 года</w:t>
            </w:r>
          </w:p>
          <w:p w:rsidR="000C653C" w:rsidRPr="00E62EF5" w:rsidRDefault="000C653C" w:rsidP="002C4018">
            <w:pPr>
              <w:rPr>
                <w:sz w:val="22"/>
                <w:szCs w:val="22"/>
              </w:rPr>
            </w:pPr>
            <w:r w:rsidRPr="00E62EF5">
              <w:rPr>
                <w:sz w:val="22"/>
                <w:szCs w:val="22"/>
              </w:rPr>
              <w:t xml:space="preserve">Марка светодиодов - </w:t>
            </w:r>
            <w:proofErr w:type="spellStart"/>
            <w:r w:rsidRPr="00E62EF5">
              <w:rPr>
                <w:sz w:val="22"/>
                <w:szCs w:val="22"/>
              </w:rPr>
              <w:t>Cip</w:t>
            </w:r>
            <w:proofErr w:type="spellEnd"/>
            <w:r w:rsidRPr="00E62EF5">
              <w:rPr>
                <w:sz w:val="22"/>
                <w:szCs w:val="22"/>
              </w:rPr>
              <w:t xml:space="preserve"> 3535 NS</w:t>
            </w:r>
          </w:p>
          <w:p w:rsidR="000C653C" w:rsidRDefault="000C653C" w:rsidP="002C4018">
            <w:pPr>
              <w:rPr>
                <w:rFonts w:ascii="Arial" w:hAnsi="Arial" w:cs="Arial"/>
                <w:sz w:val="20"/>
                <w:szCs w:val="20"/>
              </w:rPr>
            </w:pPr>
          </w:p>
          <w:p w:rsidR="000C653C" w:rsidRPr="004A7631" w:rsidRDefault="000C653C" w:rsidP="002C4018">
            <w:pPr>
              <w:rPr>
                <w:i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2210668" cy="1574677"/>
                  <wp:effectExtent l="171450" t="133350" r="361082" b="311273"/>
                  <wp:docPr id="1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668" cy="1574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0C653C" w:rsidRPr="004A7631" w:rsidRDefault="000C653C" w:rsidP="002C40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0C653C" w:rsidRPr="004A7631" w:rsidRDefault="000C653C" w:rsidP="002C4018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</w:tbl>
    <w:p w:rsidR="000C653C" w:rsidRDefault="000C653C" w:rsidP="000C653C">
      <w:pPr>
        <w:rPr>
          <w:lang/>
        </w:rPr>
      </w:pPr>
    </w:p>
    <w:p w:rsidR="000C653C" w:rsidRPr="00D67119" w:rsidRDefault="000C653C" w:rsidP="000C653C">
      <w:pPr>
        <w:rPr>
          <w:lang/>
        </w:rPr>
      </w:pPr>
    </w:p>
    <w:p w:rsidR="000C653C" w:rsidRPr="00865731" w:rsidRDefault="000C653C" w:rsidP="000C653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5"/>
    </w:p>
    <w:p w:rsidR="000C653C" w:rsidRPr="00865731" w:rsidRDefault="000C653C" w:rsidP="000C653C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>
        <w:t>чика;</w:t>
      </w:r>
    </w:p>
    <w:p w:rsidR="000C653C" w:rsidRPr="00865731" w:rsidRDefault="000C653C" w:rsidP="000C653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865731">
        <w:rPr>
          <w:b/>
        </w:rPr>
        <w:t xml:space="preserve">Особые требования: </w:t>
      </w:r>
    </w:p>
    <w:p w:rsidR="000C653C" w:rsidRPr="007E44F5" w:rsidRDefault="000C653C" w:rsidP="000C653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</w:t>
      </w:r>
      <w:r w:rsidRPr="009004DB">
        <w:t>д</w:t>
      </w:r>
      <w:r>
        <w:t>ная, сертификат соответствия</w:t>
      </w:r>
      <w:r w:rsidRPr="007F3842">
        <w:rPr>
          <w:bCs/>
        </w:rPr>
        <w:t>);</w:t>
      </w:r>
    </w:p>
    <w:p w:rsidR="000C653C" w:rsidRPr="009004DB" w:rsidRDefault="000C653C" w:rsidP="000C653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0C653C" w:rsidRDefault="000C653C" w:rsidP="000C653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</w:t>
      </w:r>
      <w:r>
        <w:t xml:space="preserve">) </w:t>
      </w:r>
      <w:r w:rsidRPr="00CB53CD">
        <w:t>выпуска не ранее 201</w:t>
      </w:r>
      <w:r>
        <w:t>4 г.</w:t>
      </w:r>
      <w:r w:rsidRPr="007F3842">
        <w:t>;</w:t>
      </w:r>
    </w:p>
    <w:p w:rsidR="000C653C" w:rsidRPr="00C8773A" w:rsidRDefault="000C653C" w:rsidP="000C653C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lastRenderedPageBreak/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C60516" w:rsidRDefault="00C60516"/>
    <w:sectPr w:rsidR="00C60516" w:rsidSect="00C6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9B34A0D"/>
    <w:multiLevelType w:val="hybridMultilevel"/>
    <w:tmpl w:val="362A7538"/>
    <w:lvl w:ilvl="0" w:tplc="6E5661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53C"/>
    <w:rsid w:val="000C653C"/>
    <w:rsid w:val="00C60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6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C653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C65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C653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C65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C653C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C65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C65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0C653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C653C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C653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C653C"/>
    <w:pPr>
      <w:numPr>
        <w:ilvl w:val="3"/>
        <w:numId w:val="2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0C65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C65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Simonenko</dc:creator>
  <cp:lastModifiedBy>Simonenko</cp:lastModifiedBy>
  <cp:revision>1</cp:revision>
  <dcterms:created xsi:type="dcterms:W3CDTF">2014-12-05T06:45:00Z</dcterms:created>
  <dcterms:modified xsi:type="dcterms:W3CDTF">2014-12-05T06:45:00Z</dcterms:modified>
</cp:coreProperties>
</file>