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E7A" w:rsidRDefault="00B46E7A" w:rsidP="00B46E7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B46E7A" w:rsidRPr="00F6205F" w:rsidRDefault="00B46E7A" w:rsidP="00B46E7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B46E7A" w:rsidRPr="00F6205F" w:rsidRDefault="001148EE" w:rsidP="00B46E7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46E7A" w:rsidRPr="00F6205F">
        <w:rPr>
          <w:rFonts w:ascii="Times New Roman" w:hAnsi="Times New Roman"/>
          <w:sz w:val="24"/>
          <w:szCs w:val="24"/>
        </w:rPr>
        <w:t xml:space="preserve"> </w:t>
      </w:r>
    </w:p>
    <w:p w:rsidR="00B46E7A" w:rsidRPr="008A4245" w:rsidRDefault="00B46E7A" w:rsidP="00B46E7A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15</w:t>
      </w:r>
      <w:r w:rsidRPr="008A4245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01</w:t>
      </w:r>
      <w:r w:rsidRPr="008A4245">
        <w:rPr>
          <w:rFonts w:ascii="Times New Roman" w:hAnsi="Times New Roman"/>
          <w:b/>
          <w:sz w:val="24"/>
          <w:szCs w:val="24"/>
        </w:rPr>
        <w:t>.20</w:t>
      </w:r>
      <w:r w:rsidRPr="008A4245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B46E7A" w:rsidRDefault="00B46E7A" w:rsidP="00B46E7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РАЗЪЯСНЕНИЕ</w:t>
      </w:r>
    </w:p>
    <w:p w:rsidR="006A1146" w:rsidRPr="006A1146" w:rsidRDefault="00B46E7A" w:rsidP="006A1146">
      <w:pPr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ПОЛОЖЕНИЙ ДОКУМЕНТАЦИИ</w:t>
      </w:r>
      <w:r w:rsidR="006A1146">
        <w:rPr>
          <w:rFonts w:ascii="Times New Roman" w:hAnsi="Times New Roman"/>
          <w:b/>
          <w:sz w:val="24"/>
          <w:szCs w:val="24"/>
        </w:rPr>
        <w:t xml:space="preserve"> </w:t>
      </w:r>
      <w:r w:rsidR="006A1146" w:rsidRPr="006A1146">
        <w:rPr>
          <w:rFonts w:ascii="Times New Roman" w:hAnsi="Times New Roman"/>
          <w:b/>
          <w:bCs/>
          <w:sz w:val="24"/>
          <w:szCs w:val="24"/>
        </w:rPr>
        <w:t>ПО ЗАПРОСУ ЦЕН</w:t>
      </w:r>
    </w:p>
    <w:p w:rsidR="006A1146" w:rsidRPr="006A1146" w:rsidRDefault="006A1146" w:rsidP="006A11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A1146">
        <w:rPr>
          <w:rFonts w:ascii="Times New Roman" w:hAnsi="Times New Roman"/>
          <w:b/>
          <w:sz w:val="24"/>
          <w:szCs w:val="24"/>
        </w:rPr>
        <w:t>в электронной форме на право заключения договора на поставку измерительных приборов</w:t>
      </w:r>
    </w:p>
    <w:p w:rsidR="00B46E7A" w:rsidRPr="00F6205F" w:rsidRDefault="00B46E7A" w:rsidP="00B46E7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46E7A" w:rsidRDefault="00B46E7A" w:rsidP="00B46E7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0B33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адрес Заказчика поступил</w:t>
      </w:r>
      <w:r w:rsidRPr="00C20B33">
        <w:rPr>
          <w:rFonts w:ascii="Times New Roman" w:hAnsi="Times New Roman"/>
          <w:sz w:val="24"/>
          <w:szCs w:val="24"/>
        </w:rPr>
        <w:t xml:space="preserve"> запрос </w:t>
      </w:r>
      <w:r>
        <w:rPr>
          <w:rFonts w:ascii="Times New Roman" w:hAnsi="Times New Roman"/>
          <w:sz w:val="24"/>
          <w:szCs w:val="24"/>
        </w:rPr>
        <w:t>на</w:t>
      </w:r>
      <w:r w:rsidRPr="004363E8">
        <w:rPr>
          <w:rFonts w:ascii="Times New Roman" w:hAnsi="Times New Roman"/>
          <w:sz w:val="24"/>
          <w:szCs w:val="24"/>
        </w:rPr>
        <w:t xml:space="preserve"> разъяснени</w:t>
      </w:r>
      <w:r>
        <w:rPr>
          <w:rFonts w:ascii="Times New Roman" w:hAnsi="Times New Roman"/>
          <w:sz w:val="24"/>
          <w:szCs w:val="24"/>
        </w:rPr>
        <w:t>е</w:t>
      </w:r>
      <w:r w:rsidRPr="004363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положений </w:t>
      </w:r>
      <w:r w:rsidRPr="004363E8">
        <w:rPr>
          <w:rFonts w:ascii="Times New Roman" w:hAnsi="Times New Roman"/>
          <w:sz w:val="24"/>
          <w:szCs w:val="24"/>
        </w:rPr>
        <w:t xml:space="preserve">документации </w:t>
      </w:r>
      <w:r w:rsidR="006A1146">
        <w:rPr>
          <w:rFonts w:ascii="Times New Roman" w:hAnsi="Times New Roman"/>
          <w:sz w:val="24"/>
          <w:szCs w:val="24"/>
        </w:rPr>
        <w:t xml:space="preserve">по запросу цен </w:t>
      </w:r>
      <w:r w:rsidRPr="00F946BA">
        <w:rPr>
          <w:rFonts w:ascii="Times New Roman" w:hAnsi="Times New Roman"/>
          <w:sz w:val="24"/>
          <w:szCs w:val="24"/>
        </w:rPr>
        <w:t xml:space="preserve">на право заключения договора на </w:t>
      </w:r>
      <w:r w:rsidR="006A1146">
        <w:rPr>
          <w:rFonts w:ascii="Times New Roman" w:hAnsi="Times New Roman"/>
          <w:sz w:val="24"/>
          <w:szCs w:val="24"/>
        </w:rPr>
        <w:t>поставку измерительных приборов</w:t>
      </w:r>
      <w:r>
        <w:rPr>
          <w:rFonts w:ascii="Times New Roman" w:hAnsi="Times New Roman"/>
          <w:sz w:val="24"/>
          <w:szCs w:val="24"/>
        </w:rPr>
        <w:t>:</w:t>
      </w:r>
    </w:p>
    <w:p w:rsidR="00B46E7A" w:rsidRDefault="00B46E7A" w:rsidP="00B46E7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"/>
        <w:gridCol w:w="4688"/>
        <w:gridCol w:w="4359"/>
      </w:tblGrid>
      <w:tr w:rsidR="00B46E7A" w:rsidRPr="00F946BA" w:rsidTr="008B3E9C">
        <w:tc>
          <w:tcPr>
            <w:tcW w:w="274" w:type="pct"/>
            <w:vAlign w:val="center"/>
          </w:tcPr>
          <w:p w:rsidR="00B46E7A" w:rsidRPr="00F946BA" w:rsidRDefault="00B46E7A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46BA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946BA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946BA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F946BA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49" w:type="pct"/>
            <w:vAlign w:val="center"/>
          </w:tcPr>
          <w:p w:rsidR="00B46E7A" w:rsidRPr="00F946BA" w:rsidRDefault="00B46E7A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46BA">
              <w:rPr>
                <w:rFonts w:ascii="Times New Roman" w:hAnsi="Times New Roman"/>
                <w:sz w:val="20"/>
                <w:szCs w:val="20"/>
              </w:rPr>
              <w:t xml:space="preserve">Содержание запроса на разъяснение положений </w:t>
            </w:r>
            <w:r>
              <w:rPr>
                <w:rFonts w:ascii="Times New Roman" w:hAnsi="Times New Roman"/>
                <w:sz w:val="20"/>
                <w:szCs w:val="20"/>
              </w:rPr>
              <w:t>конкурсной</w:t>
            </w:r>
            <w:r w:rsidRPr="00F946BA">
              <w:rPr>
                <w:rFonts w:ascii="Times New Roman" w:hAnsi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278" w:type="pct"/>
            <w:vAlign w:val="center"/>
          </w:tcPr>
          <w:p w:rsidR="00B46E7A" w:rsidRPr="00F946BA" w:rsidRDefault="00B46E7A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46BA">
              <w:rPr>
                <w:rFonts w:ascii="Times New Roman" w:hAnsi="Times New Roman"/>
                <w:sz w:val="20"/>
                <w:szCs w:val="20"/>
              </w:rPr>
              <w:t>Разъяснение</w:t>
            </w:r>
          </w:p>
        </w:tc>
      </w:tr>
      <w:tr w:rsidR="00B46E7A" w:rsidRPr="00F946BA" w:rsidTr="008B3E9C">
        <w:tc>
          <w:tcPr>
            <w:tcW w:w="274" w:type="pct"/>
            <w:vAlign w:val="center"/>
          </w:tcPr>
          <w:p w:rsidR="00B46E7A" w:rsidRPr="00F946BA" w:rsidRDefault="00B46E7A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946B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449" w:type="pct"/>
            <w:vAlign w:val="center"/>
          </w:tcPr>
          <w:p w:rsidR="00B46E7A" w:rsidRPr="00F946BA" w:rsidRDefault="00B46E7A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946B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278" w:type="pct"/>
            <w:vAlign w:val="center"/>
          </w:tcPr>
          <w:p w:rsidR="00B46E7A" w:rsidRPr="00F946BA" w:rsidRDefault="00B46E7A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946B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8B3E9C" w:rsidRPr="00F946BA" w:rsidTr="008B3E9C">
        <w:tc>
          <w:tcPr>
            <w:tcW w:w="274" w:type="pct"/>
            <w:vAlign w:val="center"/>
          </w:tcPr>
          <w:p w:rsidR="008B3E9C" w:rsidRPr="00F946BA" w:rsidRDefault="008B3E9C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46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49" w:type="pct"/>
            <w:vAlign w:val="center"/>
          </w:tcPr>
          <w:p w:rsidR="008B3E9C" w:rsidRPr="00F946BA" w:rsidRDefault="008B3E9C" w:rsidP="004216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Сообщить точный диаметр условного прохода по п.3,4,9,13,14 Тома 2 «Технической части»</w:t>
            </w:r>
          </w:p>
        </w:tc>
        <w:tc>
          <w:tcPr>
            <w:tcW w:w="2278" w:type="pct"/>
            <w:vMerge w:val="restart"/>
            <w:vAlign w:val="center"/>
          </w:tcPr>
          <w:p w:rsidR="008B3E9C" w:rsidRPr="008B3E9C" w:rsidRDefault="008B3E9C" w:rsidP="008B3E9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3E9C">
              <w:rPr>
                <w:rFonts w:ascii="Times New Roman" w:hAnsi="Times New Roman"/>
                <w:sz w:val="20"/>
                <w:szCs w:val="20"/>
              </w:rPr>
              <w:t>Необходимо ориентироваться на код заказа. Например:</w:t>
            </w:r>
          </w:p>
          <w:p w:rsidR="008B3E9C" w:rsidRPr="008B3E9C" w:rsidRDefault="008B3E9C" w:rsidP="008B3E9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3E9C">
              <w:rPr>
                <w:rFonts w:ascii="Times New Roman" w:hAnsi="Times New Roman"/>
                <w:sz w:val="20"/>
                <w:szCs w:val="20"/>
              </w:rPr>
              <w:t xml:space="preserve">ЭМИС </w:t>
            </w:r>
            <w:proofErr w:type="gramStart"/>
            <w:r w:rsidRPr="008B3E9C">
              <w:rPr>
                <w:rFonts w:ascii="Times New Roman" w:hAnsi="Times New Roman"/>
                <w:sz w:val="20"/>
                <w:szCs w:val="20"/>
              </w:rPr>
              <w:t>–В</w:t>
            </w:r>
            <w:proofErr w:type="gramEnd"/>
            <w:r w:rsidRPr="008B3E9C">
              <w:rPr>
                <w:rFonts w:ascii="Times New Roman" w:hAnsi="Times New Roman"/>
                <w:sz w:val="20"/>
                <w:szCs w:val="20"/>
              </w:rPr>
              <w:t>ИХРЬ 200-150 А-Г-Н-Ф-1,6-250-А-ГП</w:t>
            </w:r>
          </w:p>
          <w:p w:rsidR="008B3E9C" w:rsidRPr="008B3E9C" w:rsidRDefault="008B3E9C" w:rsidP="008B3E9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3E9C">
              <w:rPr>
                <w:rFonts w:ascii="Times New Roman" w:hAnsi="Times New Roman"/>
                <w:sz w:val="20"/>
                <w:szCs w:val="20"/>
              </w:rPr>
              <w:t xml:space="preserve">  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3E9C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Pr="008B3E9C">
              <w:rPr>
                <w:rFonts w:ascii="Times New Roman" w:hAnsi="Times New Roman"/>
                <w:sz w:val="20"/>
                <w:szCs w:val="20"/>
              </w:rPr>
              <w:t xml:space="preserve">  2     3  4   5   6    7     8   9</w:t>
            </w:r>
          </w:p>
          <w:p w:rsidR="008B3E9C" w:rsidRPr="008B3E9C" w:rsidRDefault="008B3E9C" w:rsidP="008B3E9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3E9C">
              <w:rPr>
                <w:rFonts w:ascii="Times New Roman" w:hAnsi="Times New Roman"/>
                <w:sz w:val="20"/>
                <w:szCs w:val="20"/>
              </w:rPr>
              <w:t xml:space="preserve">где 1 диаметр условного прохода трубопровода, в </w:t>
            </w:r>
            <w:proofErr w:type="gramStart"/>
            <w:r w:rsidRPr="008B3E9C">
              <w:rPr>
                <w:rFonts w:ascii="Times New Roman" w:hAnsi="Times New Roman"/>
                <w:sz w:val="20"/>
                <w:szCs w:val="20"/>
              </w:rPr>
              <w:t>мм</w:t>
            </w:r>
            <w:proofErr w:type="gramEnd"/>
            <w:r w:rsidRPr="008B3E9C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8B3E9C" w:rsidRPr="008B3E9C" w:rsidRDefault="008B3E9C" w:rsidP="008B3E9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3E9C">
              <w:rPr>
                <w:rFonts w:ascii="Times New Roman" w:hAnsi="Times New Roman"/>
                <w:sz w:val="20"/>
                <w:szCs w:val="20"/>
              </w:rPr>
              <w:t>2 класс точности прибора;</w:t>
            </w:r>
          </w:p>
          <w:p w:rsidR="008B3E9C" w:rsidRPr="008B3E9C" w:rsidRDefault="008B3E9C" w:rsidP="008B3E9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3E9C">
              <w:rPr>
                <w:rFonts w:ascii="Times New Roman" w:hAnsi="Times New Roman"/>
                <w:sz w:val="20"/>
                <w:szCs w:val="20"/>
              </w:rPr>
              <w:t xml:space="preserve">3 тип измеряемой среды (Г-газ/пар, </w:t>
            </w:r>
            <w:proofErr w:type="spellStart"/>
            <w:proofErr w:type="gramStart"/>
            <w:r w:rsidRPr="008B3E9C">
              <w:rPr>
                <w:rFonts w:ascii="Times New Roman" w:hAnsi="Times New Roman"/>
                <w:sz w:val="20"/>
                <w:szCs w:val="20"/>
              </w:rPr>
              <w:t>Ж-жидкость</w:t>
            </w:r>
            <w:proofErr w:type="spellEnd"/>
            <w:proofErr w:type="gramEnd"/>
            <w:r w:rsidRPr="008B3E9C">
              <w:rPr>
                <w:rFonts w:ascii="Times New Roman" w:hAnsi="Times New Roman"/>
                <w:sz w:val="20"/>
                <w:szCs w:val="20"/>
              </w:rPr>
              <w:t>, К-кислород);</w:t>
            </w:r>
          </w:p>
          <w:p w:rsidR="008B3E9C" w:rsidRPr="008B3E9C" w:rsidRDefault="008B3E9C" w:rsidP="008B3E9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3E9C">
              <w:rPr>
                <w:rFonts w:ascii="Times New Roman" w:hAnsi="Times New Roman"/>
                <w:sz w:val="20"/>
                <w:szCs w:val="20"/>
              </w:rPr>
              <w:t>4 материал изготовления (</w:t>
            </w:r>
            <w:proofErr w:type="spellStart"/>
            <w:proofErr w:type="gramStart"/>
            <w:r w:rsidRPr="008B3E9C">
              <w:rPr>
                <w:rFonts w:ascii="Times New Roman" w:hAnsi="Times New Roman"/>
                <w:sz w:val="20"/>
                <w:szCs w:val="20"/>
              </w:rPr>
              <w:t>Н-нержавеющая</w:t>
            </w:r>
            <w:proofErr w:type="spellEnd"/>
            <w:proofErr w:type="gramEnd"/>
            <w:r w:rsidRPr="008B3E9C">
              <w:rPr>
                <w:rFonts w:ascii="Times New Roman" w:hAnsi="Times New Roman"/>
                <w:sz w:val="20"/>
                <w:szCs w:val="20"/>
              </w:rPr>
              <w:t xml:space="preserve"> сталь);</w:t>
            </w:r>
          </w:p>
          <w:p w:rsidR="008B3E9C" w:rsidRPr="008B3E9C" w:rsidRDefault="008B3E9C" w:rsidP="008B3E9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3E9C">
              <w:rPr>
                <w:rFonts w:ascii="Times New Roman" w:hAnsi="Times New Roman"/>
                <w:sz w:val="20"/>
                <w:szCs w:val="20"/>
              </w:rPr>
              <w:t xml:space="preserve">5 тип подсоединения к процессу (Ф фланец, </w:t>
            </w:r>
            <w:proofErr w:type="spellStart"/>
            <w:r w:rsidRPr="008B3E9C">
              <w:rPr>
                <w:rFonts w:ascii="Times New Roman" w:hAnsi="Times New Roman"/>
                <w:sz w:val="20"/>
                <w:szCs w:val="20"/>
              </w:rPr>
              <w:t>ФР-фланец</w:t>
            </w:r>
            <w:proofErr w:type="spellEnd"/>
            <w:r w:rsidRPr="008B3E9C">
              <w:rPr>
                <w:rFonts w:ascii="Times New Roman" w:hAnsi="Times New Roman"/>
                <w:sz w:val="20"/>
                <w:szCs w:val="20"/>
              </w:rPr>
              <w:t xml:space="preserve"> со встроенным переходом);</w:t>
            </w:r>
          </w:p>
          <w:p w:rsidR="008B3E9C" w:rsidRPr="008B3E9C" w:rsidRDefault="008B3E9C" w:rsidP="008B3E9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3E9C">
              <w:rPr>
                <w:rFonts w:ascii="Times New Roman" w:hAnsi="Times New Roman"/>
                <w:sz w:val="20"/>
                <w:szCs w:val="20"/>
              </w:rPr>
              <w:t>6 давление в трубопроводе;</w:t>
            </w:r>
          </w:p>
          <w:p w:rsidR="008B3E9C" w:rsidRPr="008B3E9C" w:rsidRDefault="008B3E9C" w:rsidP="008B3E9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3E9C">
              <w:rPr>
                <w:rFonts w:ascii="Times New Roman" w:hAnsi="Times New Roman"/>
                <w:sz w:val="20"/>
                <w:szCs w:val="20"/>
              </w:rPr>
              <w:t>7 температура</w:t>
            </w:r>
          </w:p>
          <w:p w:rsidR="008B3E9C" w:rsidRPr="008B3E9C" w:rsidRDefault="008B3E9C" w:rsidP="008B3E9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3E9C">
              <w:rPr>
                <w:rFonts w:ascii="Times New Roman" w:hAnsi="Times New Roman"/>
                <w:sz w:val="20"/>
                <w:szCs w:val="20"/>
              </w:rPr>
              <w:t>8 выходы прибора (А дополнительный токовый выход);</w:t>
            </w:r>
          </w:p>
          <w:p w:rsidR="008B3E9C" w:rsidRPr="008B3E9C" w:rsidRDefault="008B3E9C" w:rsidP="008B3E9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3E9C">
              <w:rPr>
                <w:rFonts w:ascii="Times New Roman" w:hAnsi="Times New Roman"/>
                <w:sz w:val="20"/>
                <w:szCs w:val="20"/>
              </w:rPr>
              <w:t xml:space="preserve">9 наличие </w:t>
            </w:r>
            <w:proofErr w:type="spellStart"/>
            <w:r w:rsidRPr="008B3E9C">
              <w:rPr>
                <w:rFonts w:ascii="Times New Roman" w:hAnsi="Times New Roman"/>
                <w:sz w:val="20"/>
                <w:szCs w:val="20"/>
              </w:rPr>
              <w:t>гос</w:t>
            </w:r>
            <w:proofErr w:type="gramStart"/>
            <w:r w:rsidRPr="008B3E9C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8B3E9C">
              <w:rPr>
                <w:rFonts w:ascii="Times New Roman" w:hAnsi="Times New Roman"/>
                <w:sz w:val="20"/>
                <w:szCs w:val="20"/>
              </w:rPr>
              <w:t>оверки</w:t>
            </w:r>
            <w:proofErr w:type="spellEnd"/>
            <w:r w:rsidRPr="008B3E9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8B3E9C" w:rsidRPr="00F946BA" w:rsidRDefault="008B3E9C" w:rsidP="008B3E9C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B3E9C" w:rsidRPr="00F946BA" w:rsidTr="008B3E9C">
        <w:tc>
          <w:tcPr>
            <w:tcW w:w="274" w:type="pct"/>
            <w:vAlign w:val="center"/>
          </w:tcPr>
          <w:p w:rsidR="008B3E9C" w:rsidRPr="00F946BA" w:rsidRDefault="008B3E9C" w:rsidP="004216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49" w:type="pct"/>
            <w:vAlign w:val="center"/>
          </w:tcPr>
          <w:p w:rsidR="008B3E9C" w:rsidRPr="006A1146" w:rsidRDefault="008B3E9C" w:rsidP="006A1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1)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Позиция 3 запроса (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Расход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омер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ЭМИС-ВИХРЬ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00-150-А-Г-Н-Ф-1,6-250-А-ГП)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маркировке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 xml:space="preserve"> позиции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присутствует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буква  "Г",  что  обозначает тип измеряемой среды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"газ или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 xml:space="preserve">пар". </w:t>
            </w:r>
            <w:proofErr w:type="gramStart"/>
            <w:r w:rsidRPr="006A1146">
              <w:rPr>
                <w:rFonts w:ascii="Times New Roman" w:hAnsi="Times New Roman"/>
                <w:sz w:val="20"/>
                <w:szCs w:val="20"/>
              </w:rPr>
              <w:t>Ниже в расшифровке тип измеряемой среду указан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как "жидкость".</w:t>
            </w:r>
            <w:proofErr w:type="gramEnd"/>
            <w:r w:rsidRPr="006A1146">
              <w:rPr>
                <w:rFonts w:ascii="Times New Roman" w:hAnsi="Times New Roman"/>
                <w:sz w:val="20"/>
                <w:szCs w:val="20"/>
              </w:rPr>
              <w:t xml:space="preserve"> Прошу  уточнить  тип измеряемой среды по данной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позиции.</w:t>
            </w:r>
          </w:p>
          <w:p w:rsidR="008B3E9C" w:rsidRPr="006A1146" w:rsidRDefault="008B3E9C" w:rsidP="006A1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2) Позиция 4 запрос (Расходомер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ЭМИС-ВИХРЬ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00-100-А-Ж-Н-Ф-1,6-250-А-ГП). В маркировке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позиции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присутствует  буква  "Ж", что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 xml:space="preserve"> обозначает тип измеряемой среды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"жидкость". Ниже в расшифровке тип измеряемой среду указан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как  "газ или пар".  Прошу  уточнить  тип измеряемой среды 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данной позиции.</w:t>
            </w:r>
          </w:p>
          <w:p w:rsidR="008B3E9C" w:rsidRPr="006A1146" w:rsidRDefault="008B3E9C" w:rsidP="006A1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3) Позиция 7 запроса (Расходомер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ЭМИС-ВИХРЬ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200-050-А-Г-Н-Ф-1,6-250-А-ГП)</w:t>
            </w:r>
            <w:proofErr w:type="gramStart"/>
            <w:r w:rsidRPr="006A1146"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  <w:r w:rsidRPr="006A11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 маркировке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позиции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присутствует буква "Г", что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обозначает тип измеряемой среды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"газ или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 xml:space="preserve">пар". </w:t>
            </w:r>
            <w:proofErr w:type="gramStart"/>
            <w:r w:rsidRPr="006A1146">
              <w:rPr>
                <w:rFonts w:ascii="Times New Roman" w:hAnsi="Times New Roman"/>
                <w:sz w:val="20"/>
                <w:szCs w:val="20"/>
              </w:rPr>
              <w:t>Ниже в расшифровке тип измеряемой среду указан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как "жидкость".</w:t>
            </w:r>
            <w:proofErr w:type="gramEnd"/>
            <w:r w:rsidRPr="006A1146">
              <w:rPr>
                <w:rFonts w:ascii="Times New Roman" w:hAnsi="Times New Roman"/>
                <w:sz w:val="20"/>
                <w:szCs w:val="20"/>
              </w:rPr>
              <w:t xml:space="preserve"> Прошу  уточнить  тип измеряемой среды по данной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позиции.</w:t>
            </w:r>
          </w:p>
          <w:p w:rsidR="008B3E9C" w:rsidRPr="006A1146" w:rsidRDefault="008B3E9C" w:rsidP="006A1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4) Позиция 9 запроса (Расходомер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 xml:space="preserve"> ЭМИС-ВИХРЬ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200-040-А-Г-Н-Ф-1,6-250-А-ГП</w:t>
            </w:r>
            <w:proofErr w:type="gramStart"/>
            <w:r w:rsidRPr="006A1146">
              <w:rPr>
                <w:rFonts w:ascii="Times New Roman" w:hAnsi="Times New Roman"/>
                <w:sz w:val="20"/>
                <w:szCs w:val="20"/>
              </w:rPr>
              <w:t xml:space="preserve"> )</w:t>
            </w:r>
            <w:proofErr w:type="gramEnd"/>
            <w:r w:rsidRPr="006A1146">
              <w:rPr>
                <w:rFonts w:ascii="Times New Roman" w:hAnsi="Times New Roman"/>
                <w:sz w:val="20"/>
                <w:szCs w:val="20"/>
              </w:rPr>
              <w:t>. В маркировке позиции указан код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"250", что о</w:t>
            </w:r>
            <w:r>
              <w:rPr>
                <w:rFonts w:ascii="Times New Roman" w:hAnsi="Times New Roman"/>
                <w:sz w:val="20"/>
                <w:szCs w:val="20"/>
              </w:rPr>
              <w:t>бозначает диапазон температуры 40С.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 xml:space="preserve">+250С. </w:t>
            </w:r>
            <w:proofErr w:type="gramStart"/>
            <w:r w:rsidRPr="006A1146">
              <w:rPr>
                <w:rFonts w:ascii="Times New Roman" w:hAnsi="Times New Roman"/>
                <w:sz w:val="20"/>
                <w:szCs w:val="20"/>
              </w:rPr>
              <w:t>Ниже 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расшифровке  приведены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4 варианта данной опции.</w:t>
            </w:r>
            <w:proofErr w:type="gramEnd"/>
            <w:r w:rsidRPr="006A11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6A1146">
              <w:rPr>
                <w:rFonts w:ascii="Times New Roman" w:hAnsi="Times New Roman"/>
                <w:sz w:val="20"/>
                <w:szCs w:val="20"/>
              </w:rPr>
              <w:t>Прошу</w:t>
            </w:r>
            <w:proofErr w:type="gramEnd"/>
            <w:r w:rsidRPr="006A1146">
              <w:rPr>
                <w:rFonts w:ascii="Times New Roman" w:hAnsi="Times New Roman"/>
                <w:sz w:val="20"/>
                <w:szCs w:val="20"/>
              </w:rPr>
              <w:t xml:space="preserve"> уточнить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какой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диапазон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изм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еряемых  температур  необходим для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данной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позиции.</w:t>
            </w:r>
          </w:p>
          <w:p w:rsidR="008B3E9C" w:rsidRPr="006A1146" w:rsidRDefault="008B3E9C" w:rsidP="006A1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5) Позиция 10 запроса (Расходомер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ЭМИС-ВИХРЬ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200-025-А-Ж-Н-Ф</w:t>
            </w:r>
            <w:r>
              <w:rPr>
                <w:rFonts w:ascii="Times New Roman" w:hAnsi="Times New Roman"/>
                <w:sz w:val="20"/>
                <w:szCs w:val="20"/>
              </w:rPr>
              <w:t>Р-1,6-250-А-ГП)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В маркировке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позиции</w:t>
            </w:r>
          </w:p>
          <w:p w:rsidR="008B3E9C" w:rsidRPr="006A1146" w:rsidRDefault="008B3E9C" w:rsidP="006A1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присутствует буква "Ж", что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обозначает тип измеряемой среды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"жидкость". Ниже в расшифровке тип измеряемой среду указан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как  "газ или пар".  Прошу  уточнить  тип измеряемой среды 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данной позиции.</w:t>
            </w:r>
          </w:p>
          <w:p w:rsidR="008B3E9C" w:rsidRPr="006A1146" w:rsidRDefault="008B3E9C" w:rsidP="006A1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6) Позиция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 xml:space="preserve"> 11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запроса (Расходомер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ЭМИС-ВИХРЬ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>0-025-А-Г-Н-ФР-1,6-250-А-ГП)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В маркировке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позиции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присутствует  буква  "Г", что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обозначает тип измеряемой среды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"газ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 xml:space="preserve">или пар". </w:t>
            </w:r>
            <w:proofErr w:type="gramStart"/>
            <w:r w:rsidRPr="006A1146">
              <w:rPr>
                <w:rFonts w:ascii="Times New Roman" w:hAnsi="Times New Roman"/>
                <w:sz w:val="20"/>
                <w:szCs w:val="20"/>
              </w:rPr>
              <w:t>Ниже в расшифровке тип измеряемой среду указан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как "жидкость".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Прошу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уточнить  тип измеряемой среды по данной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позиции.</w:t>
            </w:r>
          </w:p>
          <w:p w:rsidR="008B3E9C" w:rsidRDefault="008B3E9C" w:rsidP="006A1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7)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Вопрос касается позиций 5,6,8,9,10,12,13. В маркировке данных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позиций  и их описании противоречия: в одном месте указана опция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 xml:space="preserve"> Ф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(фланцевое  исполнение),  а в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 xml:space="preserve">другом месте </w:t>
            </w:r>
            <w:proofErr w:type="gramStart"/>
            <w:r w:rsidRPr="006A1146">
              <w:rPr>
                <w:rFonts w:ascii="Times New Roman" w:hAnsi="Times New Roman"/>
                <w:sz w:val="20"/>
                <w:szCs w:val="20"/>
              </w:rPr>
              <w:t>ФР</w:t>
            </w:r>
            <w:proofErr w:type="gramEnd"/>
            <w:r w:rsidRPr="006A1146">
              <w:rPr>
                <w:rFonts w:ascii="Times New Roman" w:hAnsi="Times New Roman"/>
                <w:sz w:val="20"/>
                <w:szCs w:val="20"/>
              </w:rPr>
              <w:t xml:space="preserve"> (фланцевое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расширение.  Прошу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уточнить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 каждой позиции,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какое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конструктивное исполнение необходимо.</w:t>
            </w:r>
          </w:p>
          <w:p w:rsidR="008B3E9C" w:rsidRDefault="008B3E9C" w:rsidP="004216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8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) Вопрос касается позиций 3,4,5,9,10,13.14 .В маркировке данных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позиций четко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 xml:space="preserve">указан диаметр условного прохода </w:t>
            </w:r>
            <w:proofErr w:type="gramStart"/>
            <w:r w:rsidRPr="006A1146">
              <w:rPr>
                <w:rFonts w:ascii="Times New Roman" w:hAnsi="Times New Roman"/>
                <w:sz w:val="20"/>
                <w:szCs w:val="20"/>
              </w:rPr>
              <w:t xml:space="preserve">( </w:t>
            </w:r>
            <w:proofErr w:type="spellStart"/>
            <w:proofErr w:type="gramEnd"/>
            <w:r w:rsidRPr="006A114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6A1146">
              <w:rPr>
                <w:rFonts w:ascii="Times New Roman" w:hAnsi="Times New Roman"/>
                <w:sz w:val="20"/>
                <w:szCs w:val="20"/>
              </w:rPr>
              <w:t>), однако 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описании ниже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указывается данный параметр, причем в маркировке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1146">
              <w:rPr>
                <w:rFonts w:ascii="Times New Roman" w:hAnsi="Times New Roman"/>
                <w:sz w:val="20"/>
                <w:szCs w:val="20"/>
              </w:rPr>
              <w:t>вышеназванных  позиций эти цифры разнятся. Прошу уточнить, какой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A114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6A1146">
              <w:rPr>
                <w:rFonts w:ascii="Times New Roman" w:hAnsi="Times New Roman"/>
                <w:sz w:val="20"/>
                <w:szCs w:val="20"/>
              </w:rPr>
              <w:t xml:space="preserve"> необходим по данным позициям.</w:t>
            </w:r>
          </w:p>
        </w:tc>
        <w:tc>
          <w:tcPr>
            <w:tcW w:w="2278" w:type="pct"/>
            <w:vMerge/>
          </w:tcPr>
          <w:p w:rsidR="008B3E9C" w:rsidRPr="00F946BA" w:rsidRDefault="008B3E9C" w:rsidP="0042164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B3E9C" w:rsidRDefault="008B3E9C" w:rsidP="003A3E3A">
      <w:pPr>
        <w:keepLine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A3E3A" w:rsidRPr="003A3E3A" w:rsidRDefault="003A3E3A" w:rsidP="003A3E3A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A3E3A">
        <w:rPr>
          <w:rFonts w:ascii="Times New Roman" w:hAnsi="Times New Roman"/>
          <w:b/>
          <w:sz w:val="24"/>
          <w:szCs w:val="24"/>
          <w:lang w:val="en-US"/>
        </w:rPr>
        <w:t>Закупочная</w:t>
      </w:r>
      <w:proofErr w:type="spellEnd"/>
      <w:r w:rsidRPr="003A3E3A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A3E3A">
        <w:rPr>
          <w:rFonts w:ascii="Times New Roman" w:hAnsi="Times New Roman"/>
          <w:b/>
          <w:sz w:val="24"/>
          <w:szCs w:val="24"/>
        </w:rPr>
        <w:t>комиссия</w:t>
      </w:r>
      <w:r w:rsidRPr="003A3E3A">
        <w:rPr>
          <w:rFonts w:ascii="Times New Roman" w:hAnsi="Times New Roman"/>
          <w:sz w:val="24"/>
          <w:szCs w:val="24"/>
          <w:lang w:val="en-US"/>
        </w:rPr>
        <w:t>:</w:t>
      </w:r>
    </w:p>
    <w:p w:rsidR="003A3E3A" w:rsidRPr="003A3E3A" w:rsidRDefault="003A3E3A" w:rsidP="003A3E3A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3874"/>
        <w:gridCol w:w="3969"/>
        <w:gridCol w:w="1602"/>
      </w:tblGrid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4" w:history="1">
              <w:hyperlink r:id="rId5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ФИО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6" w:history="1">
              <w:hyperlink r:id="rId7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Должность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8" w:history="1">
              <w:hyperlink r:id="rId9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Подпись</w:t>
                </w:r>
              </w:hyperlink>
            </w:hyperlink>
          </w:p>
        </w:tc>
      </w:tr>
      <w:tr w:rsidR="003A3E3A" w:rsidRPr="003A3E3A" w:rsidTr="00A35F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0" w:history="1">
              <w:hyperlink r:id="rId11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Председатель закупочной комиссии:</w:t>
                </w:r>
              </w:hyperlink>
            </w:hyperlink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2" w:history="1">
              <w:hyperlink r:id="rId13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Тимошик Виталий Анатольевич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4" w:history="1">
              <w:hyperlink r:id="rId15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Начальник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6" w:history="1">
              <w:hyperlink r:id="rId17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Члены закупочной комиссии:</w:t>
                </w:r>
              </w:hyperlink>
            </w:hyperlink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8" w:history="1">
              <w:hyperlink r:id="rId19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Жигмонт Татьяна Борисовна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0" w:history="1">
              <w:hyperlink r:id="rId21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Начальник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2" w:history="1">
              <w:hyperlink r:id="rId23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Говырин Владимир Вячеславович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4" w:history="1">
              <w:hyperlink r:id="rId25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Ведущий юрисконсульт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6" w:history="1">
              <w:hyperlink r:id="rId27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Лучникова Лариса Владимировна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8" w:history="1">
              <w:hyperlink r:id="rId29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Начальник ОКОиМ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0" w:history="1">
              <w:hyperlink r:id="rId31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Синицына Людмила Владимировна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2" w:history="1">
              <w:hyperlink r:id="rId33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Специалист по обеспечению экономической безопасности ОЭБ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A3E3A" w:rsidRPr="003A3E3A" w:rsidTr="00A35F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34" w:history="1">
              <w:hyperlink r:id="rId35" w:history="1">
                <w:r w:rsidR="003A3E3A" w:rsidRPr="003A3E3A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3A3E3A" w:rsidRPr="003A3E3A" w:rsidTr="00A35F7C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6" w:history="1">
              <w:hyperlink r:id="rId37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Клепалова Наталья Михайловна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1148EE" w:rsidP="003A3E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8" w:history="1">
              <w:hyperlink r:id="rId39" w:history="1">
                <w:r w:rsidR="003A3E3A" w:rsidRPr="003A3E3A">
                  <w:rPr>
                    <w:rFonts w:ascii="Times New Roman" w:hAnsi="Times New Roman"/>
                    <w:sz w:val="24"/>
                    <w:lang w:eastAsia="en-US"/>
                  </w:rPr>
                  <w:t>Специалист по конкурсным торгам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E3A" w:rsidRPr="003A3E3A" w:rsidRDefault="003A3E3A" w:rsidP="003A3E3A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3A3E3A" w:rsidRDefault="003A3E3A"/>
    <w:sectPr w:rsidR="003A3E3A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B46E7A"/>
    <w:rsid w:val="001148EE"/>
    <w:rsid w:val="00245CCB"/>
    <w:rsid w:val="00337637"/>
    <w:rsid w:val="00366C36"/>
    <w:rsid w:val="003A3E3A"/>
    <w:rsid w:val="003C02C3"/>
    <w:rsid w:val="004468EF"/>
    <w:rsid w:val="00563ECB"/>
    <w:rsid w:val="005B3304"/>
    <w:rsid w:val="005B7316"/>
    <w:rsid w:val="006A1146"/>
    <w:rsid w:val="007F4510"/>
    <w:rsid w:val="008B3E9C"/>
    <w:rsid w:val="00942E9E"/>
    <w:rsid w:val="009E4738"/>
    <w:rsid w:val="00A518CA"/>
    <w:rsid w:val="00B46E7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E7A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3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E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1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8</cp:revision>
  <cp:lastPrinted>2014-01-16T08:59:00Z</cp:lastPrinted>
  <dcterms:created xsi:type="dcterms:W3CDTF">2014-01-15T11:03:00Z</dcterms:created>
  <dcterms:modified xsi:type="dcterms:W3CDTF">2014-01-16T08:59:00Z</dcterms:modified>
</cp:coreProperties>
</file>