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3723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977"/>
      </w:tblGrid>
      <w:tr w:rsidR="00986B03" w:rsidRPr="008C5364" w:rsidTr="008A230F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21304" w:rsidP="008A230F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25.05.2022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977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3723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421304" w:rsidRPr="00421304">
              <w:rPr>
                <w:color w:val="000000"/>
                <w:sz w:val="28"/>
                <w:lang w:eastAsia="ru-RU"/>
              </w:rPr>
              <w:t xml:space="preserve">11814 </w:t>
            </w:r>
            <w:r w:rsidR="008A230F">
              <w:rPr>
                <w:color w:val="000000"/>
                <w:sz w:val="28"/>
                <w:lang w:eastAsia="ru-RU"/>
              </w:rPr>
              <w:t>–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8A230F">
              <w:rPr>
                <w:color w:val="000000"/>
                <w:sz w:val="28"/>
                <w:lang w:eastAsia="ru-RU"/>
              </w:rPr>
              <w:t>_</w:t>
            </w:r>
            <w:r w:rsidR="00C37230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5564EF">
        <w:rPr>
          <w:b/>
          <w:sz w:val="26"/>
          <w:szCs w:val="26"/>
        </w:rPr>
        <w:t>Автобус «Икарус»-263.10 е658км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5564EF">
        <w:rPr>
          <w:b/>
          <w:sz w:val="28"/>
          <w:szCs w:val="28"/>
        </w:rPr>
        <w:t>Автобус «Икарус»-263.10 е658км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E93B09">
        <w:rPr>
          <w:sz w:val="28"/>
          <w:szCs w:val="28"/>
        </w:rPr>
        <w:t>2000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E93B09" w:rsidRPr="00E93B09">
        <w:rPr>
          <w:sz w:val="28"/>
          <w:szCs w:val="28"/>
        </w:rPr>
        <w:t>ТSB263VЗМY2RU-0015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6B6CEB">
        <w:rPr>
          <w:sz w:val="28"/>
          <w:szCs w:val="28"/>
        </w:rPr>
        <w:t>150 000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37230">
        <w:rPr>
          <w:b/>
          <w:sz w:val="28"/>
          <w:szCs w:val="28"/>
        </w:rPr>
        <w:t>282 300,00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lastRenderedPageBreak/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05DDE">
        <w:rPr>
          <w:iCs/>
          <w:color w:val="0000FF"/>
          <w:spacing w:val="4"/>
          <w:sz w:val="28"/>
          <w:szCs w:val="28"/>
        </w:rPr>
        <w:t>0</w:t>
      </w:r>
      <w:r w:rsidR="00C37230">
        <w:rPr>
          <w:iCs/>
          <w:color w:val="0000FF"/>
          <w:spacing w:val="4"/>
          <w:sz w:val="28"/>
          <w:szCs w:val="28"/>
        </w:rPr>
        <w:t>1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37230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C37230">
        <w:rPr>
          <w:iCs/>
          <w:color w:val="0000FF"/>
          <w:spacing w:val="4"/>
          <w:sz w:val="28"/>
          <w:szCs w:val="28"/>
        </w:rPr>
        <w:t>0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- заключение договора осуществляется только по форме типового договора </w:t>
      </w:r>
      <w:r w:rsidRPr="004D021B">
        <w:rPr>
          <w:sz w:val="28"/>
          <w:szCs w:val="28"/>
        </w:rPr>
        <w:lastRenderedPageBreak/>
        <w:t>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F54427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5564EF">
        <w:rPr>
          <w:b/>
          <w:sz w:val="28"/>
          <w:szCs w:val="28"/>
        </w:rPr>
        <w:t>Автобус «Икарус»-263.10 е658км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8221D0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1801854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5564EF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«Икарус»-263.10 е658км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8221D0">
              <w:rPr>
                <w:sz w:val="22"/>
                <w:szCs w:val="22"/>
              </w:rPr>
              <w:t>2000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3723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3723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282 300,00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3723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282 300,00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CAD8E38" wp14:editId="5935EE7B">
            <wp:simplePos x="0" y="0"/>
            <wp:positionH relativeFrom="column">
              <wp:posOffset>454867</wp:posOffset>
            </wp:positionH>
            <wp:positionV relativeFrom="paragraph">
              <wp:posOffset>49353</wp:posOffset>
            </wp:positionV>
            <wp:extent cx="5226143" cy="6049926"/>
            <wp:effectExtent l="0" t="0" r="0" b="825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6143" cy="604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50AD35B" wp14:editId="0B5B0867">
            <wp:simplePos x="0" y="0"/>
            <wp:positionH relativeFrom="column">
              <wp:posOffset>189200</wp:posOffset>
            </wp:positionH>
            <wp:positionV relativeFrom="paragraph">
              <wp:posOffset>156460</wp:posOffset>
            </wp:positionV>
            <wp:extent cx="3524378" cy="3870251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9460" cy="3875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3E5E0FB1" wp14:editId="398CBC96">
            <wp:simplePos x="0" y="0"/>
            <wp:positionH relativeFrom="column">
              <wp:posOffset>3390265</wp:posOffset>
            </wp:positionH>
            <wp:positionV relativeFrom="paragraph">
              <wp:posOffset>67310</wp:posOffset>
            </wp:positionV>
            <wp:extent cx="2571115" cy="5007610"/>
            <wp:effectExtent l="0" t="0" r="63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115" cy="5007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A632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72BA4AD" wp14:editId="1059670E">
            <wp:simplePos x="0" y="0"/>
            <wp:positionH relativeFrom="column">
              <wp:posOffset>273685</wp:posOffset>
            </wp:positionH>
            <wp:positionV relativeFrom="paragraph">
              <wp:posOffset>1270</wp:posOffset>
            </wp:positionV>
            <wp:extent cx="2891790" cy="5150485"/>
            <wp:effectExtent l="0" t="0" r="381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790" cy="51504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proofErr w:type="gramStart"/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  <w:proofErr w:type="gramEnd"/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5564EF">
        <w:rPr>
          <w:b/>
          <w:sz w:val="28"/>
          <w:szCs w:val="28"/>
        </w:rPr>
        <w:t>Автобус «Икарус»-263.10 е658км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5564EF">
              <w:rPr>
                <w:b/>
                <w:szCs w:val="24"/>
              </w:rPr>
              <w:t>Автобус «Икарус»-263.10 е658км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37230">
              <w:rPr>
                <w:b/>
                <w:szCs w:val="24"/>
              </w:rPr>
              <w:t>282 300,00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8221D0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8221D0" w:rsidRPr="008221D0">
            <w:rPr>
              <w:sz w:val="28"/>
            </w:rPr>
            <w:t xml:space="preserve">имущество: Автобус "Икарус"-263.10, </w:t>
          </w:r>
          <w:r w:rsidR="008221D0">
            <w:rPr>
              <w:sz w:val="28"/>
            </w:rPr>
            <w:t>2000</w:t>
          </w:r>
          <w:r w:rsidR="008221D0" w:rsidRPr="008221D0">
            <w:rPr>
              <w:sz w:val="28"/>
            </w:rPr>
            <w:t xml:space="preserve"> </w:t>
          </w:r>
          <w:proofErr w:type="spellStart"/>
          <w:r w:rsidR="008221D0" w:rsidRPr="008221D0">
            <w:rPr>
              <w:sz w:val="28"/>
            </w:rPr>
            <w:t>г.в</w:t>
          </w:r>
          <w:proofErr w:type="spellEnd"/>
          <w:r w:rsidR="008221D0" w:rsidRPr="008221D0">
            <w:rPr>
              <w:sz w:val="28"/>
            </w:rPr>
            <w:t xml:space="preserve">., инв.№ 1801854, VIN № ТSB263VЗМY2RU-0015, модель, номер двигателя </w:t>
          </w:r>
          <w:r w:rsidR="008221D0" w:rsidRPr="008221D0">
            <w:rPr>
              <w:sz w:val="28"/>
            </w:rPr>
            <w:tab/>
            <w:t>, шасси (рама)</w:t>
          </w:r>
          <w:proofErr w:type="gramStart"/>
          <w:r w:rsidR="008221D0" w:rsidRPr="008221D0">
            <w:rPr>
              <w:sz w:val="28"/>
            </w:rPr>
            <w:t xml:space="preserve">            ,</w:t>
          </w:r>
          <w:proofErr w:type="gramEnd"/>
          <w:r w:rsidR="008221D0" w:rsidRPr="008221D0">
            <w:rPr>
              <w:sz w:val="28"/>
            </w:rPr>
            <w:t xml:space="preserve"> кузов № </w:t>
          </w:r>
          <w:r w:rsidR="008221D0">
            <w:rPr>
              <w:sz w:val="28"/>
            </w:rPr>
            <w:t xml:space="preserve">      </w:t>
          </w:r>
          <w:r w:rsidR="008221D0" w:rsidRPr="008221D0">
            <w:rPr>
              <w:sz w:val="28"/>
            </w:rPr>
            <w:t>, цвет «     »,  государственный регистрационный номер е658км,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3723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3723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3723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3723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1304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1CB9"/>
    <w:rsid w:val="008A230F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97CD0"/>
    <w:rsid w:val="009A1662"/>
    <w:rsid w:val="009A1A14"/>
    <w:rsid w:val="009A6322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05DDE"/>
    <w:rsid w:val="00C15C9F"/>
    <w:rsid w:val="00C2017E"/>
    <w:rsid w:val="00C234D5"/>
    <w:rsid w:val="00C2404D"/>
    <w:rsid w:val="00C32426"/>
    <w:rsid w:val="00C37230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4427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0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B86B0-D487-4988-A396-00A61B4D4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1337</TotalTime>
  <Pages>16</Pages>
  <Words>4855</Words>
  <Characters>27674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32465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2022-05-19T10:34:00Z</dcterms:created>
  <dcterms:modified xsi:type="dcterms:W3CDTF">2022-07-20T06:33:00Z</dcterms:modified>
</cp:coreProperties>
</file>