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5FC" w:rsidRDefault="00A115FC" w:rsidP="00A115FC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832 н/П-13-2 (№ R021271-2)</w:t>
      </w:r>
      <w:r>
        <w:rPr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по открытому запросу предложений № 832 н/П-13 На право заключения договора купли-продажи буровой установки ПБУ-2 на базе а/м КАМАЗ-43118-46 для целей лизинга для нужд ОАО «НИАЭП»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02"/>
        <w:gridCol w:w="6043"/>
      </w:tblGrid>
      <w:tr w:rsidR="00A115FC" w:rsidTr="00EE6054">
        <w:trPr>
          <w:trHeight w:val="3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pPr>
              <w:jc w:val="right"/>
            </w:pPr>
            <w:r>
              <w:t>«16» июля 2013 г.</w:t>
            </w:r>
          </w:p>
        </w:tc>
      </w:tr>
    </w:tbl>
    <w:p w:rsidR="00A115FC" w:rsidRDefault="00A115FC" w:rsidP="00A115FC">
      <w:pPr>
        <w:pStyle w:val="a3"/>
        <w:jc w:val="both"/>
      </w:pPr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5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A115FC" w:rsidRDefault="00A115FC" w:rsidP="00A115FC">
      <w:pPr>
        <w:pStyle w:val="3"/>
        <w:numPr>
          <w:ilvl w:val="0"/>
          <w:numId w:val="2"/>
        </w:numPr>
      </w:pPr>
      <w:r>
        <w:t>Информация о закупке:</w:t>
      </w:r>
    </w:p>
    <w:p w:rsidR="00A115FC" w:rsidRDefault="00A115FC" w:rsidP="00A115FC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8"/>
      </w:pPr>
      <w:r>
        <w:t xml:space="preserve">Заказчик: ОАО «НИАЭП» </w:t>
      </w:r>
    </w:p>
    <w:p w:rsidR="00A115FC" w:rsidRDefault="00A115FC" w:rsidP="00A115FC">
      <w:pPr>
        <w:pStyle w:val="a3"/>
        <w:spacing w:before="0" w:beforeAutospacing="0"/>
        <w:ind w:left="567"/>
      </w:pPr>
      <w:r>
        <w:t>Организатор запроса предложений: ОАО «НИАЭП».</w:t>
      </w:r>
      <w:r>
        <w:br/>
        <w:t>Предмет договора: № 832 н/П-13 На право заключения договора купли-продажи буровой установки ПБУ-2 на базе а/м КАМАЗ-43118-46 для цел</w:t>
      </w:r>
      <w:r w:rsidR="00EE6054">
        <w:t>ей лизинга для нужд ОАО «НИАЭП»</w:t>
      </w:r>
      <w:r>
        <w:t xml:space="preserve">. </w:t>
      </w:r>
    </w:p>
    <w:p w:rsidR="00A115FC" w:rsidRDefault="00A115FC" w:rsidP="00A115FC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8"/>
      </w:pPr>
      <w:r>
        <w:t xml:space="preserve">Начальная (максимальная) цена договора: 7 591 836.00 (семь миллионов пятьсот девяносто одна тысяча восемьсот тридцать шесть рублей 00 копеек) включая НДС. </w:t>
      </w:r>
    </w:p>
    <w:p w:rsidR="00A115FC" w:rsidRDefault="00A115FC" w:rsidP="00A115FC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8"/>
      </w:pPr>
      <w:r>
        <w:t xml:space="preserve">Срок исполнения договора: в течение 90 (девяноста) календарных дней с момента заключения договора. </w:t>
      </w:r>
    </w:p>
    <w:p w:rsidR="00A115FC" w:rsidRDefault="00A115FC" w:rsidP="00A115FC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8"/>
      </w:pPr>
      <w:r w:rsidRPr="009E642E">
        <w:t>Объем поставки: в соответствии с Томом 2 «Техническая часть» закупочной документации.</w:t>
      </w:r>
    </w:p>
    <w:p w:rsidR="00A115FC" w:rsidRPr="00A115FC" w:rsidRDefault="00A115FC" w:rsidP="00A115FC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8"/>
      </w:pPr>
      <w:r>
        <w:t xml:space="preserve">Извещение о проведении запроса предложений и документации по запросу предложений </w:t>
      </w:r>
      <w:r w:rsidRPr="00A115FC">
        <w:t xml:space="preserve">опубликованы «28» июня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>, закупка №</w:t>
      </w:r>
      <w:r w:rsidRPr="008E2B26">
        <w:rPr>
          <w:rFonts w:eastAsiaTheme="minorHAnsi"/>
          <w:lang w:eastAsia="en-US"/>
        </w:rPr>
        <w:t>31300403938</w:t>
      </w:r>
      <w:r w:rsidRPr="00A115FC">
        <w:rPr>
          <w:rFonts w:eastAsiaTheme="minorHAnsi"/>
          <w:lang w:eastAsia="en-US"/>
        </w:rPr>
        <w:t xml:space="preserve">, </w:t>
      </w:r>
      <w:r w:rsidRPr="00A115FC">
        <w:t xml:space="preserve">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A115FC">
          <w:rPr>
            <w:rStyle w:val="a4"/>
          </w:rPr>
          <w:t>http://zakupki.rosatom.ru/</w:t>
        </w:r>
      </w:hyperlink>
      <w:r w:rsidRPr="00A115FC">
        <w:t>, закупка №130628/0536/692, на ЭТП «</w:t>
      </w:r>
      <w:hyperlink r:id="rId8" w:history="1">
        <w:r w:rsidRPr="00A115FC">
          <w:rPr>
            <w:rStyle w:val="a4"/>
          </w:rPr>
          <w:t>a-k-d.ru</w:t>
        </w:r>
      </w:hyperlink>
      <w:r w:rsidRPr="00A115FC">
        <w:t xml:space="preserve">», закупка №R021271. </w:t>
      </w:r>
    </w:p>
    <w:p w:rsidR="00A115FC" w:rsidRDefault="00A115FC" w:rsidP="00A115FC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8"/>
      </w:pPr>
      <w:r>
        <w:t xml:space="preserve">Заседание закупочной комиссии проводится в очной форме в 10:00:00 (время московское) «16» июля 2013 года, по адресу: 603006, г. Н.Новгород, пл. Свободы, д. 3. </w:t>
      </w:r>
    </w:p>
    <w:p w:rsidR="00A115FC" w:rsidRDefault="00A115FC" w:rsidP="00A115FC">
      <w:pPr>
        <w:pStyle w:val="3"/>
        <w:numPr>
          <w:ilvl w:val="0"/>
          <w:numId w:val="2"/>
        </w:numPr>
        <w:spacing w:before="360" w:beforeAutospacing="0"/>
        <w:ind w:left="714" w:hanging="357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A115FC" w:rsidTr="006E5C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A115FC" w:rsidTr="006E5C0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A115FC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комиссии:</w:t>
            </w:r>
          </w:p>
        </w:tc>
      </w:tr>
      <w:tr w:rsidR="00A115FC" w:rsidTr="006E5C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Барова Татьяна Манвеловна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Начальник управления методологии и организации закупок</w:t>
            </w:r>
          </w:p>
        </w:tc>
      </w:tr>
      <w:tr w:rsidR="00A115FC" w:rsidTr="006E5C0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A115FC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Члены комиссии:</w:t>
            </w:r>
          </w:p>
        </w:tc>
      </w:tr>
      <w:tr w:rsidR="00A115FC" w:rsidTr="006E5C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Начальник отдела методологии и организации закупочных процедур</w:t>
            </w:r>
          </w:p>
        </w:tc>
      </w:tr>
      <w:tr w:rsidR="00A115FC" w:rsidTr="006E5C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A115FC" w:rsidTr="006E5C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Начальник финансового отдела</w:t>
            </w:r>
          </w:p>
        </w:tc>
      </w:tr>
      <w:tr w:rsidR="00A115FC" w:rsidTr="006E5C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Начальник управления комплектации</w:t>
            </w:r>
          </w:p>
        </w:tc>
      </w:tr>
      <w:tr w:rsidR="00A115FC" w:rsidTr="006E5C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Тюкаев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Начальник отдела методологии и категорийного менеджмента Департамента управления закупками ОАО «Концерн Росэнергоатом» (присутствовал в режиме видеоконференции)</w:t>
            </w:r>
          </w:p>
        </w:tc>
      </w:tr>
      <w:tr w:rsidR="00A115FC" w:rsidTr="006E5C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A115FC" w:rsidTr="006E5C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Главный специалист отдела физической защиты и безопасности финансово-экономической деятельност</w:t>
            </w:r>
            <w:r w:rsidR="00EE6054">
              <w:t>и (с правом «вето»</w:t>
            </w:r>
            <w:r>
              <w:t>)</w:t>
            </w:r>
          </w:p>
        </w:tc>
      </w:tr>
      <w:tr w:rsidR="00A115FC" w:rsidTr="006E5C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Андреев Александр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Заместитель главного инженера</w:t>
            </w:r>
          </w:p>
        </w:tc>
      </w:tr>
      <w:tr w:rsidR="00A115FC" w:rsidTr="006E5C0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412474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комиссии:</w:t>
            </w:r>
          </w:p>
        </w:tc>
      </w:tr>
      <w:tr w:rsidR="00A115FC" w:rsidTr="006E5C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A115FC" w:rsidRDefault="00A115FC" w:rsidP="00A115FC">
      <w:pPr>
        <w:pStyle w:val="a3"/>
      </w:pPr>
      <w:r>
        <w:t>Засе</w:t>
      </w:r>
      <w:r w:rsidR="0046297E">
        <w:t>дание проводится в присутствии 9</w:t>
      </w:r>
      <w:r>
        <w:t xml:space="preserve"> из </w:t>
      </w:r>
      <w:r w:rsidR="0046297E">
        <w:t>17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A115FC" w:rsidRPr="00EE6054" w:rsidRDefault="00A115FC" w:rsidP="00EE6054">
      <w:pPr>
        <w:pStyle w:val="3"/>
        <w:numPr>
          <w:ilvl w:val="0"/>
          <w:numId w:val="2"/>
        </w:numPr>
        <w:spacing w:before="360" w:beforeAutospacing="0"/>
        <w:ind w:left="714" w:hanging="357"/>
        <w:rPr>
          <w:b w:val="0"/>
          <w:sz w:val="24"/>
        </w:rPr>
      </w:pPr>
      <w:r w:rsidRPr="00EE6054">
        <w:rPr>
          <w:b w:val="0"/>
          <w:sz w:val="24"/>
        </w:rPr>
        <w:t xml:space="preserve">Согласно протоколу процедуры открытия доступа к заявкам на участие в запросе предложений от «09» июля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341"/>
        <w:gridCol w:w="4533"/>
      </w:tblGrid>
      <w:tr w:rsidR="00A115FC" w:rsidTr="00EE60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115FC" w:rsidTr="00EE60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pPr>
              <w:jc w:val="center"/>
            </w:pPr>
            <w:r>
              <w:t xml:space="preserve">5199_R021271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EE6054" w:rsidP="00EE6054">
            <w:r>
              <w:t>ЗАО</w:t>
            </w:r>
            <w:r w:rsidR="00A115FC">
              <w:t xml:space="preserve"> «Геомаш-Центр»</w:t>
            </w:r>
            <w:r w:rsidR="00A115FC">
              <w:br/>
              <w:t>ИНН: 7701148696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EE6054">
            <w:r>
              <w:t xml:space="preserve">Цена заявки: 6 950 000.00 (шесть миллионов девятьсот пятьдесят тысяч рублей 00 копеек) с НДС </w:t>
            </w:r>
          </w:p>
        </w:tc>
      </w:tr>
      <w:tr w:rsidR="00A115FC" w:rsidTr="00EE60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pPr>
              <w:jc w:val="center"/>
            </w:pPr>
            <w:r>
              <w:t xml:space="preserve">2434_R021271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EE6054" w:rsidP="00EE6054">
            <w:r>
              <w:t>ООО ПО</w:t>
            </w:r>
            <w:r w:rsidR="00A115FC">
              <w:t xml:space="preserve"> </w:t>
            </w:r>
            <w:r>
              <w:t>«АПК»</w:t>
            </w:r>
            <w:r w:rsidR="00A115FC">
              <w:br/>
              <w:t>ИНН: 7422047730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EE6054">
            <w:r>
              <w:t xml:space="preserve">Цена заявки: 7 539 020.00 (семь миллионов пятьсот тридцать девять тысяч двадцать рублей 00 копеек) с НДС </w:t>
            </w:r>
          </w:p>
        </w:tc>
      </w:tr>
    </w:tbl>
    <w:p w:rsidR="00A115FC" w:rsidRPr="00EE6054" w:rsidRDefault="00A115FC" w:rsidP="00EE6054">
      <w:pPr>
        <w:pStyle w:val="3"/>
        <w:numPr>
          <w:ilvl w:val="0"/>
          <w:numId w:val="2"/>
        </w:numPr>
        <w:spacing w:before="360" w:beforeAutospacing="0"/>
        <w:ind w:left="714" w:hanging="357"/>
        <w:rPr>
          <w:b w:val="0"/>
          <w:sz w:val="24"/>
        </w:rPr>
      </w:pPr>
      <w:r w:rsidRPr="00EE6054">
        <w:rPr>
          <w:b w:val="0"/>
          <w:sz w:val="24"/>
        </w:rPr>
        <w:t>По результатам рассмотрения заявок на участие в запросе предложений на отбор</w:t>
      </w:r>
      <w:r w:rsidR="00EE6054">
        <w:rPr>
          <w:b w:val="0"/>
          <w:sz w:val="24"/>
        </w:rPr>
        <w:t xml:space="preserve">очной стадии Единой </w:t>
      </w:r>
      <w:r w:rsidRPr="00EE6054">
        <w:rPr>
          <w:b w:val="0"/>
          <w:sz w:val="24"/>
        </w:rPr>
        <w:t xml:space="preserve">комиссией были приняты следующие решения: </w:t>
      </w:r>
    </w:p>
    <w:p w:rsidR="00A115FC" w:rsidRDefault="00A115FC" w:rsidP="00EE6054">
      <w:pPr>
        <w:pStyle w:val="a5"/>
        <w:numPr>
          <w:ilvl w:val="1"/>
          <w:numId w:val="2"/>
        </w:numPr>
        <w:spacing w:before="240" w:after="120"/>
        <w:ind w:left="851" w:hanging="494"/>
      </w:pPr>
      <w:r>
        <w:t xml:space="preserve">В соответствии с </w:t>
      </w:r>
      <w:r w:rsidR="00A02E61">
        <w:t xml:space="preserve">пунктом 19.8.1, </w:t>
      </w:r>
      <w:r>
        <w:t xml:space="preserve">пунктом 14.8.4 ЕОСЗ направить запросы по уточнению заявок на участие в запросе предложений, а именно: </w:t>
      </w:r>
    </w:p>
    <w:p w:rsidR="00A115FC" w:rsidRDefault="00A115FC" w:rsidP="00EE6054">
      <w:pPr>
        <w:numPr>
          <w:ilvl w:val="2"/>
          <w:numId w:val="2"/>
        </w:numPr>
        <w:spacing w:before="100" w:beforeAutospacing="1" w:after="100" w:afterAutospacing="1"/>
      </w:pPr>
      <w:r>
        <w:lastRenderedPageBreak/>
        <w:t xml:space="preserve">направить участнику запроса предложений </w:t>
      </w:r>
      <w:r w:rsidR="00EE6054">
        <w:t>ЗАО</w:t>
      </w:r>
      <w:r>
        <w:t xml:space="preserve"> «Геомаш-Центр» запрос о предоставлении отсутствующих документов. </w:t>
      </w:r>
      <w:r>
        <w:br/>
        <w:t>Результаты голосования членов закупочной комиссии:</w:t>
      </w:r>
      <w:r>
        <w:br/>
        <w:t xml:space="preserve">«за» – 9 голосов; </w:t>
      </w:r>
      <w:r>
        <w:br/>
        <w:t>«против» – 0 голосов</w:t>
      </w:r>
      <w:r w:rsidR="00EE6054">
        <w:t>,</w:t>
      </w:r>
      <w:r>
        <w:t xml:space="preserve"> </w:t>
      </w:r>
      <w:r>
        <w:br/>
        <w:t>«воздержался» – 0 голосов</w:t>
      </w:r>
      <w:r w:rsidR="00EE6054">
        <w:t>.</w:t>
      </w:r>
      <w:r>
        <w:t xml:space="preserve"> </w:t>
      </w:r>
    </w:p>
    <w:p w:rsidR="00EE6054" w:rsidRDefault="00A115FC" w:rsidP="00EE6054">
      <w:pPr>
        <w:numPr>
          <w:ilvl w:val="2"/>
          <w:numId w:val="2"/>
        </w:numPr>
        <w:spacing w:before="120"/>
        <w:ind w:left="1077"/>
        <w:jc w:val="both"/>
      </w:pPr>
      <w:r>
        <w:t xml:space="preserve">направить участнику запроса предложений </w:t>
      </w:r>
      <w:r w:rsidR="00EE6054">
        <w:t>ОО ПО «</w:t>
      </w:r>
      <w:r>
        <w:t>АПК</w:t>
      </w:r>
      <w:r w:rsidR="00EE6054">
        <w:t>»</w:t>
      </w:r>
      <w:r>
        <w:t xml:space="preserve"> запрос о разъяснении положений заявки на участие в запросе предложений. </w:t>
      </w:r>
    </w:p>
    <w:p w:rsidR="00EE6054" w:rsidRDefault="00A115FC" w:rsidP="00EE6054">
      <w:pPr>
        <w:ind w:left="1077"/>
        <w:jc w:val="both"/>
      </w:pPr>
      <w:r>
        <w:t>Результаты голосования членов закупочной комиссии:</w:t>
      </w:r>
    </w:p>
    <w:p w:rsidR="00A115FC" w:rsidRDefault="00A115FC" w:rsidP="00EE6054">
      <w:pPr>
        <w:spacing w:after="100" w:afterAutospacing="1"/>
        <w:ind w:left="1077"/>
      </w:pPr>
      <w:r>
        <w:t xml:space="preserve">«за» – 9 голосов; </w:t>
      </w:r>
      <w:r>
        <w:br/>
        <w:t>«против» – 0 голосов</w:t>
      </w:r>
      <w:r w:rsidR="00EE6054">
        <w:t>,</w:t>
      </w:r>
      <w:r>
        <w:t xml:space="preserve"> </w:t>
      </w:r>
      <w:r>
        <w:br/>
        <w:t>«воздержался» – 0 голосов</w:t>
      </w:r>
      <w:r w:rsidR="00EE6054">
        <w:t>.</w:t>
      </w:r>
      <w:r>
        <w:t xml:space="preserve"> </w:t>
      </w:r>
    </w:p>
    <w:p w:rsidR="00A115FC" w:rsidRDefault="00A115FC" w:rsidP="00EE6054">
      <w:pPr>
        <w:pStyle w:val="3"/>
        <w:spacing w:after="0" w:afterAutospacing="0"/>
      </w:pPr>
      <w:r>
        <w:t>Комиссия: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69"/>
        <w:gridCol w:w="4624"/>
        <w:gridCol w:w="2409"/>
      </w:tblGrid>
      <w:tr w:rsidR="00A115FC" w:rsidTr="00EE60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A115FC" w:rsidTr="00EE605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A115FC" w:rsidTr="00EE60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Барова Татьяна Манвеловна</w:t>
            </w:r>
          </w:p>
        </w:tc>
        <w:tc>
          <w:tcPr>
            <w:tcW w:w="2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Начальник управления методологии и организации закупок</w:t>
            </w:r>
          </w:p>
        </w:tc>
        <w:tc>
          <w:tcPr>
            <w:tcW w:w="1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/>
        </w:tc>
      </w:tr>
      <w:tr w:rsidR="00A115FC" w:rsidTr="00EE605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A115FC" w:rsidTr="00EE60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Казакова Елена Алексеевна</w:t>
            </w:r>
          </w:p>
        </w:tc>
        <w:tc>
          <w:tcPr>
            <w:tcW w:w="2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Начальник отдела методологии и организации закупочных процедур</w:t>
            </w:r>
          </w:p>
        </w:tc>
        <w:tc>
          <w:tcPr>
            <w:tcW w:w="1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/>
        </w:tc>
      </w:tr>
      <w:tr w:rsidR="00A115FC" w:rsidTr="00EE60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Старцев Олег Николаевич</w:t>
            </w:r>
          </w:p>
        </w:tc>
        <w:tc>
          <w:tcPr>
            <w:tcW w:w="2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1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/>
        </w:tc>
      </w:tr>
      <w:tr w:rsidR="00A115FC" w:rsidTr="00EE60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Кряжев Михаил Васильевич</w:t>
            </w:r>
          </w:p>
        </w:tc>
        <w:tc>
          <w:tcPr>
            <w:tcW w:w="2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Начальник финансового отдела</w:t>
            </w:r>
          </w:p>
        </w:tc>
        <w:tc>
          <w:tcPr>
            <w:tcW w:w="1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/>
        </w:tc>
      </w:tr>
      <w:tr w:rsidR="00A115FC" w:rsidTr="00EE60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Кулаковский Сергей Васильевич</w:t>
            </w:r>
          </w:p>
        </w:tc>
        <w:tc>
          <w:tcPr>
            <w:tcW w:w="2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Начальник управления комплектации</w:t>
            </w:r>
          </w:p>
        </w:tc>
        <w:tc>
          <w:tcPr>
            <w:tcW w:w="1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/>
        </w:tc>
      </w:tr>
      <w:tr w:rsidR="00A115FC" w:rsidTr="00EE60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Тюкаев Дмитрий Алексеевич</w:t>
            </w:r>
          </w:p>
        </w:tc>
        <w:tc>
          <w:tcPr>
            <w:tcW w:w="2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Начальник отдела методологии и категорийного менеджмента Департамента управления закупками ОАО «Концерн Росэнергоатом» (присутствовал в режиме видеоконференции)</w:t>
            </w:r>
          </w:p>
        </w:tc>
        <w:tc>
          <w:tcPr>
            <w:tcW w:w="1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/>
        </w:tc>
      </w:tr>
      <w:tr w:rsidR="00A115FC" w:rsidTr="00EE60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Трофименко Виктория Альбертовна</w:t>
            </w:r>
          </w:p>
        </w:tc>
        <w:tc>
          <w:tcPr>
            <w:tcW w:w="2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  <w:tc>
          <w:tcPr>
            <w:tcW w:w="1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/>
        </w:tc>
      </w:tr>
      <w:tr w:rsidR="00A115FC" w:rsidTr="00EE60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Карасев Александр Тимофеевич</w:t>
            </w:r>
          </w:p>
        </w:tc>
        <w:tc>
          <w:tcPr>
            <w:tcW w:w="2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EE6054">
            <w:r>
              <w:t>Главный специалист отдела физической защиты и безопасности финансово-эконом</w:t>
            </w:r>
            <w:r w:rsidR="00EE6054">
              <w:t>ической деятельности (с правом «</w:t>
            </w:r>
            <w:r>
              <w:t>вето</w:t>
            </w:r>
            <w:r w:rsidR="00EE6054">
              <w:t>»</w:t>
            </w:r>
            <w:r>
              <w:t>)</w:t>
            </w:r>
          </w:p>
        </w:tc>
        <w:tc>
          <w:tcPr>
            <w:tcW w:w="1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/>
        </w:tc>
      </w:tr>
      <w:tr w:rsidR="00A115FC" w:rsidTr="00EE60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Андреев Александр Владимирович</w:t>
            </w:r>
          </w:p>
        </w:tc>
        <w:tc>
          <w:tcPr>
            <w:tcW w:w="2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Заместитель главного инженера</w:t>
            </w:r>
          </w:p>
        </w:tc>
        <w:tc>
          <w:tcPr>
            <w:tcW w:w="1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/>
        </w:tc>
      </w:tr>
      <w:tr w:rsidR="00A115FC" w:rsidTr="00EE605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с правом голоса:</w:t>
            </w:r>
          </w:p>
        </w:tc>
      </w:tr>
      <w:tr w:rsidR="00A115FC" w:rsidTr="00EE60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Белоусова Ольга Александровна</w:t>
            </w:r>
          </w:p>
        </w:tc>
        <w:tc>
          <w:tcPr>
            <w:tcW w:w="2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  <w:tc>
          <w:tcPr>
            <w:tcW w:w="1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15FC" w:rsidRDefault="00A115FC" w:rsidP="006E5C02"/>
        </w:tc>
      </w:tr>
    </w:tbl>
    <w:p w:rsidR="00625A11" w:rsidRDefault="00625A11"/>
    <w:sectPr w:rsidR="00625A11" w:rsidSect="00EE6054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F85B6A"/>
    <w:multiLevelType w:val="multilevel"/>
    <w:tmpl w:val="3F2CFB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51307087"/>
    <w:multiLevelType w:val="multilevel"/>
    <w:tmpl w:val="D47AF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115FC"/>
    <w:rsid w:val="00265345"/>
    <w:rsid w:val="00412474"/>
    <w:rsid w:val="0046297E"/>
    <w:rsid w:val="00625A11"/>
    <w:rsid w:val="006763AF"/>
    <w:rsid w:val="008C0431"/>
    <w:rsid w:val="00A02E61"/>
    <w:rsid w:val="00A115FC"/>
    <w:rsid w:val="00B3562B"/>
    <w:rsid w:val="00B856CD"/>
    <w:rsid w:val="00C64E94"/>
    <w:rsid w:val="00EE6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5FC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115F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A115F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115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A115F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A115F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A115FC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EE60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628053669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923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7</cp:revision>
  <dcterms:created xsi:type="dcterms:W3CDTF">2013-07-16T12:55:00Z</dcterms:created>
  <dcterms:modified xsi:type="dcterms:W3CDTF">2013-07-16T15:21:00Z</dcterms:modified>
</cp:coreProperties>
</file>