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A06478" w:rsidP="00B47D14">
      <w:pPr>
        <w:pStyle w:val="a9"/>
        <w:spacing w:before="0"/>
        <w:jc w:val="center"/>
        <w:rPr>
          <w:sz w:val="22"/>
          <w:szCs w:val="32"/>
        </w:rPr>
      </w:pPr>
      <w:r w:rsidRPr="00A06478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73C0A" w:rsidRDefault="003D1B75" w:rsidP="0054068C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  <w:r w:rsidR="0054068C">
        <w:rPr>
          <w:b/>
          <w:sz w:val="28"/>
          <w:szCs w:val="28"/>
        </w:rPr>
        <w:t>у</w:t>
      </w:r>
      <w:r w:rsidR="0054068C">
        <w:rPr>
          <w:b/>
          <w:sz w:val="28"/>
          <w:szCs w:val="28"/>
        </w:rPr>
        <w:t>с</w:t>
      </w:r>
      <w:r w:rsidR="0054068C">
        <w:rPr>
          <w:b/>
          <w:sz w:val="28"/>
          <w:szCs w:val="28"/>
        </w:rPr>
        <w:t>тановки</w:t>
      </w:r>
      <w:r w:rsidR="0054068C" w:rsidRPr="00AB3A53">
        <w:rPr>
          <w:b/>
          <w:sz w:val="28"/>
          <w:szCs w:val="28"/>
        </w:rPr>
        <w:t xml:space="preserve"> подготовки поверхности перед </w:t>
      </w:r>
      <w:proofErr w:type="gramStart"/>
      <w:r w:rsidR="0054068C" w:rsidRPr="00AB3A53">
        <w:rPr>
          <w:b/>
          <w:sz w:val="28"/>
          <w:szCs w:val="28"/>
        </w:rPr>
        <w:t>химическим</w:t>
      </w:r>
      <w:proofErr w:type="gramEnd"/>
      <w:r w:rsidR="0054068C" w:rsidRPr="00AB3A53">
        <w:rPr>
          <w:b/>
          <w:sz w:val="28"/>
          <w:szCs w:val="28"/>
        </w:rPr>
        <w:t xml:space="preserve"> </w:t>
      </w:r>
      <w:proofErr w:type="spellStart"/>
      <w:r w:rsidR="0054068C" w:rsidRPr="00AB3A53">
        <w:rPr>
          <w:b/>
          <w:sz w:val="28"/>
          <w:szCs w:val="28"/>
        </w:rPr>
        <w:t>меднением</w:t>
      </w:r>
      <w:proofErr w:type="spellEnd"/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473C0A" w:rsidRDefault="00A94F2D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54068C" w:rsidRPr="0054068C" w:rsidRDefault="0054068C" w:rsidP="0054068C"/>
    <w:p w:rsidR="0054068C" w:rsidRPr="004C0E69" w:rsidRDefault="0054068C" w:rsidP="0054068C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</w:rPr>
      </w:pPr>
      <w:r w:rsidRPr="004C0E69">
        <w:rPr>
          <w:b/>
        </w:rPr>
        <w:lastRenderedPageBreak/>
        <w:t>ТЕХНИЧЕСКОЕ ЗАДАНИЕ</w:t>
      </w:r>
    </w:p>
    <w:p w:rsidR="0054068C" w:rsidRPr="004C0E69" w:rsidRDefault="0054068C" w:rsidP="0054068C">
      <w:pPr>
        <w:jc w:val="center"/>
      </w:pPr>
      <w:r w:rsidRPr="004C0E69">
        <w:t xml:space="preserve">на установку подготовки поверхности перед </w:t>
      </w:r>
      <w:proofErr w:type="gramStart"/>
      <w:r w:rsidRPr="004C0E69">
        <w:t>химическим</w:t>
      </w:r>
      <w:proofErr w:type="gramEnd"/>
      <w:r w:rsidRPr="004C0E69">
        <w:t xml:space="preserve"> </w:t>
      </w:r>
      <w:proofErr w:type="spellStart"/>
      <w:r w:rsidRPr="004C0E69">
        <w:t>меднением</w:t>
      </w:r>
      <w:proofErr w:type="spellEnd"/>
      <w:r w:rsidRPr="004C0E69">
        <w:t>.</w:t>
      </w:r>
    </w:p>
    <w:p w:rsidR="0054068C" w:rsidRPr="004C0E69" w:rsidRDefault="0054068C" w:rsidP="0054068C">
      <w:pPr>
        <w:ind w:left="720"/>
      </w:pPr>
    </w:p>
    <w:p w:rsidR="0054068C" w:rsidRPr="004C0E69" w:rsidRDefault="0054068C" w:rsidP="0054068C">
      <w:pPr>
        <w:jc w:val="center"/>
        <w:rPr>
          <w:b/>
        </w:rPr>
      </w:pPr>
    </w:p>
    <w:p w:rsidR="0054068C" w:rsidRPr="004C0E69" w:rsidRDefault="0054068C" w:rsidP="0054068C">
      <w:pPr>
        <w:numPr>
          <w:ilvl w:val="0"/>
          <w:numId w:val="35"/>
        </w:numPr>
        <w:ind w:left="360"/>
        <w:rPr>
          <w:b/>
        </w:rPr>
      </w:pPr>
      <w:r w:rsidRPr="004C0E69">
        <w:rPr>
          <w:b/>
        </w:rPr>
        <w:t>Назначение оборудования.</w:t>
      </w:r>
    </w:p>
    <w:p w:rsidR="0054068C" w:rsidRPr="004C0E69" w:rsidRDefault="0054068C" w:rsidP="0054068C">
      <w:pPr>
        <w:ind w:left="360"/>
      </w:pPr>
      <w:r w:rsidRPr="004C0E69">
        <w:t xml:space="preserve">Линия подготовки поверхности представляет собой полуавтоматическую линию, </w:t>
      </w:r>
    </w:p>
    <w:p w:rsidR="0054068C" w:rsidRPr="004C0E69" w:rsidRDefault="0054068C" w:rsidP="0054068C">
      <w:proofErr w:type="gramStart"/>
      <w:r w:rsidRPr="004C0E69">
        <w:t>предназначенную</w:t>
      </w:r>
      <w:proofErr w:type="gramEnd"/>
      <w:r w:rsidRPr="004C0E69">
        <w:t xml:space="preserve"> для создания развитой поверхности заготовок печатных плат перед химическим </w:t>
      </w:r>
      <w:proofErr w:type="spellStart"/>
      <w:r w:rsidRPr="004C0E69">
        <w:t>меднением</w:t>
      </w:r>
      <w:proofErr w:type="spellEnd"/>
      <w:r w:rsidRPr="004C0E69">
        <w:t>.</w:t>
      </w:r>
    </w:p>
    <w:p w:rsidR="0054068C" w:rsidRPr="004C0E69" w:rsidRDefault="0054068C" w:rsidP="0054068C">
      <w:pPr>
        <w:pStyle w:val="26"/>
        <w:widowControl w:val="0"/>
        <w:autoSpaceDE w:val="0"/>
        <w:autoSpaceDN w:val="0"/>
        <w:adjustRightInd w:val="0"/>
        <w:contextualSpacing/>
        <w:jc w:val="left"/>
      </w:pPr>
      <w:r w:rsidRPr="004C0E69">
        <w:t xml:space="preserve">    Линия должна состоять из сварных модулей с зонами загрузки и выгрузки, технологич</w:t>
      </w:r>
      <w:r w:rsidRPr="004C0E69">
        <w:t>е</w:t>
      </w:r>
      <w:r w:rsidRPr="004C0E69">
        <w:t>скими модулями подготовки, промывки в растворе, трехкаскадной промывки и сушки.</w:t>
      </w:r>
    </w:p>
    <w:p w:rsidR="0054068C" w:rsidRPr="004C0E69" w:rsidRDefault="0054068C" w:rsidP="0054068C">
      <w:pPr>
        <w:pStyle w:val="26"/>
        <w:widowControl w:val="0"/>
        <w:autoSpaceDE w:val="0"/>
        <w:autoSpaceDN w:val="0"/>
        <w:adjustRightInd w:val="0"/>
        <w:contextualSpacing/>
        <w:jc w:val="left"/>
      </w:pPr>
      <w:r w:rsidRPr="004C0E69">
        <w:t xml:space="preserve">    Конвейерная система должна обеспечить безостановочное движение заготовок вдоль всей линии. Конвейерная система должна приводиться в действие двигателем, обеспечивающим пла</w:t>
      </w:r>
      <w:r w:rsidRPr="004C0E69">
        <w:t>в</w:t>
      </w:r>
      <w:r w:rsidRPr="004C0E69">
        <w:t>ное регулирование скорости движения.</w:t>
      </w:r>
    </w:p>
    <w:p w:rsidR="0054068C" w:rsidRPr="0054068C" w:rsidRDefault="0054068C" w:rsidP="0054068C">
      <w:pPr>
        <w:pStyle w:val="26"/>
        <w:widowControl w:val="0"/>
        <w:autoSpaceDE w:val="0"/>
        <w:autoSpaceDN w:val="0"/>
        <w:adjustRightInd w:val="0"/>
        <w:spacing w:line="360" w:lineRule="auto"/>
        <w:contextualSpacing/>
      </w:pPr>
    </w:p>
    <w:p w:rsidR="0054068C" w:rsidRPr="004C0E69" w:rsidRDefault="0054068C" w:rsidP="0054068C">
      <w:pPr>
        <w:numPr>
          <w:ilvl w:val="0"/>
          <w:numId w:val="35"/>
        </w:numPr>
        <w:ind w:left="360"/>
        <w:rPr>
          <w:b/>
        </w:rPr>
      </w:pPr>
      <w:r w:rsidRPr="004C0E69">
        <w:rPr>
          <w:b/>
        </w:rPr>
        <w:t>Технические характеристики оборудования</w:t>
      </w:r>
    </w:p>
    <w:p w:rsidR="0054068C" w:rsidRPr="004C0E69" w:rsidRDefault="0054068C" w:rsidP="0054068C"/>
    <w:tbl>
      <w:tblPr>
        <w:tblW w:w="9426" w:type="dxa"/>
        <w:jc w:val="center"/>
        <w:tblInd w:w="-1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8"/>
        <w:gridCol w:w="6959"/>
        <w:gridCol w:w="850"/>
        <w:gridCol w:w="619"/>
      </w:tblGrid>
      <w:tr w:rsidR="00875D91" w:rsidRPr="004C0E69" w:rsidTr="00875D91">
        <w:trPr>
          <w:trHeight w:val="616"/>
          <w:jc w:val="center"/>
        </w:trPr>
        <w:tc>
          <w:tcPr>
            <w:tcW w:w="998" w:type="dxa"/>
          </w:tcPr>
          <w:p w:rsidR="00875D91" w:rsidRPr="004C0E69" w:rsidRDefault="00875D91" w:rsidP="008D12C5">
            <w:pPr>
              <w:ind w:left="-122"/>
              <w:jc w:val="center"/>
              <w:rPr>
                <w:b/>
              </w:rPr>
            </w:pPr>
            <w:r w:rsidRPr="004C0E69">
              <w:rPr>
                <w:b/>
              </w:rPr>
              <w:t xml:space="preserve">№ </w:t>
            </w:r>
            <w:proofErr w:type="spellStart"/>
            <w:proofErr w:type="gramStart"/>
            <w:r w:rsidRPr="004C0E69">
              <w:rPr>
                <w:b/>
              </w:rPr>
              <w:t>п</w:t>
            </w:r>
            <w:proofErr w:type="spellEnd"/>
            <w:proofErr w:type="gramEnd"/>
            <w:r w:rsidRPr="004C0E69">
              <w:rPr>
                <w:b/>
              </w:rPr>
              <w:t>/</w:t>
            </w:r>
            <w:proofErr w:type="spellStart"/>
            <w:r w:rsidRPr="004C0E69">
              <w:rPr>
                <w:b/>
              </w:rPr>
              <w:t>п</w:t>
            </w:r>
            <w:proofErr w:type="spellEnd"/>
          </w:p>
        </w:tc>
        <w:tc>
          <w:tcPr>
            <w:tcW w:w="6959" w:type="dxa"/>
          </w:tcPr>
          <w:p w:rsidR="00875D91" w:rsidRPr="004C0E69" w:rsidRDefault="00875D91" w:rsidP="008D12C5">
            <w:pPr>
              <w:jc w:val="center"/>
              <w:rPr>
                <w:b/>
              </w:rPr>
            </w:pPr>
            <w:r w:rsidRPr="004C0E69">
              <w:rPr>
                <w:b/>
              </w:rPr>
              <w:t xml:space="preserve">Технические характеристики </w:t>
            </w:r>
          </w:p>
          <w:p w:rsidR="00875D91" w:rsidRPr="004C0E69" w:rsidRDefault="00875D91" w:rsidP="008D12C5">
            <w:pPr>
              <w:jc w:val="center"/>
              <w:rPr>
                <w:sz w:val="20"/>
                <w:szCs w:val="20"/>
              </w:rPr>
            </w:pPr>
            <w:r w:rsidRPr="004C0E69"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</w:t>
            </w:r>
            <w:r w:rsidRPr="004C0E69">
              <w:rPr>
                <w:sz w:val="20"/>
                <w:szCs w:val="20"/>
              </w:rPr>
              <w:t>е</w:t>
            </w:r>
            <w:r w:rsidRPr="004C0E69">
              <w:rPr>
                <w:sz w:val="20"/>
                <w:szCs w:val="20"/>
              </w:rPr>
              <w:t>ли)</w:t>
            </w:r>
          </w:p>
        </w:tc>
        <w:tc>
          <w:tcPr>
            <w:tcW w:w="850" w:type="dxa"/>
          </w:tcPr>
          <w:p w:rsidR="00875D91" w:rsidRPr="004C0E69" w:rsidRDefault="00875D91" w:rsidP="008D12C5">
            <w:pPr>
              <w:jc w:val="center"/>
              <w:rPr>
                <w:b/>
              </w:rPr>
            </w:pPr>
            <w:r w:rsidRPr="004C0E69">
              <w:rPr>
                <w:b/>
              </w:rPr>
              <w:t>Срок г</w:t>
            </w:r>
            <w:r w:rsidRPr="004C0E69">
              <w:rPr>
                <w:b/>
              </w:rPr>
              <w:t>а</w:t>
            </w:r>
            <w:r w:rsidRPr="004C0E69">
              <w:rPr>
                <w:b/>
              </w:rPr>
              <w:t>ра</w:t>
            </w:r>
            <w:r w:rsidRPr="004C0E69">
              <w:rPr>
                <w:b/>
              </w:rPr>
              <w:t>н</w:t>
            </w:r>
            <w:r w:rsidRPr="004C0E69">
              <w:rPr>
                <w:b/>
              </w:rPr>
              <w:t>тии</w:t>
            </w:r>
          </w:p>
        </w:tc>
        <w:tc>
          <w:tcPr>
            <w:tcW w:w="619" w:type="dxa"/>
          </w:tcPr>
          <w:p w:rsidR="00875D91" w:rsidRPr="004C0E69" w:rsidRDefault="00875D91" w:rsidP="008D12C5">
            <w:pPr>
              <w:ind w:right="22"/>
              <w:jc w:val="center"/>
              <w:rPr>
                <w:b/>
                <w:bCs/>
              </w:rPr>
            </w:pPr>
            <w:r w:rsidRPr="004C0E69">
              <w:rPr>
                <w:b/>
                <w:bCs/>
              </w:rPr>
              <w:t>Колич</w:t>
            </w:r>
            <w:r w:rsidRPr="004C0E69">
              <w:rPr>
                <w:b/>
                <w:bCs/>
              </w:rPr>
              <w:t>е</w:t>
            </w:r>
            <w:r w:rsidRPr="004C0E69">
              <w:rPr>
                <w:b/>
                <w:bCs/>
              </w:rPr>
              <w:t>ство</w:t>
            </w:r>
          </w:p>
        </w:tc>
      </w:tr>
      <w:tr w:rsidR="00875D91" w:rsidRPr="004C0E69" w:rsidTr="00875D91">
        <w:trPr>
          <w:trHeight w:val="463"/>
          <w:jc w:val="center"/>
        </w:trPr>
        <w:tc>
          <w:tcPr>
            <w:tcW w:w="998" w:type="dxa"/>
          </w:tcPr>
          <w:p w:rsidR="00875D91" w:rsidRPr="004C0E69" w:rsidRDefault="00875D91" w:rsidP="008D12C5">
            <w:pPr>
              <w:ind w:left="2"/>
            </w:pPr>
            <w:r w:rsidRPr="004C0E69">
              <w:t>1</w:t>
            </w:r>
          </w:p>
        </w:tc>
        <w:tc>
          <w:tcPr>
            <w:tcW w:w="6959" w:type="dxa"/>
          </w:tcPr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Линия должна быть выполнена для горизонтального проце</w:t>
            </w:r>
            <w:r w:rsidRPr="004C0E69">
              <w:t>с</w:t>
            </w:r>
            <w:r w:rsidRPr="004C0E69">
              <w:t xml:space="preserve">са. 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Линия должна быть изготовлена из материалов, дл</w:t>
            </w:r>
            <w:r w:rsidRPr="004C0E69">
              <w:t>и</w:t>
            </w:r>
            <w:r w:rsidRPr="004C0E69">
              <w:t>тельное время выдерживающих воздействие агресси</w:t>
            </w:r>
            <w:r w:rsidRPr="004C0E69">
              <w:t>в</w:t>
            </w:r>
            <w:r w:rsidRPr="004C0E69">
              <w:t xml:space="preserve">ных жидкостей. 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Рабочая ширина конвейера не менее 600 мм.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Рабочая высота конвейера 900 мм.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Скорость конвейера должна варьироваться от 0,2 до 6,0 м/мин.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Производительность должна быть 20 м</w:t>
            </w:r>
            <w:proofErr w:type="gramStart"/>
            <w:r w:rsidRPr="004C0E69">
              <w:rPr>
                <w:vertAlign w:val="superscript"/>
              </w:rPr>
              <w:t>2</w:t>
            </w:r>
            <w:proofErr w:type="gramEnd"/>
            <w:r w:rsidRPr="004C0E69">
              <w:t>/час при использов</w:t>
            </w:r>
            <w:r w:rsidRPr="004C0E69">
              <w:t>а</w:t>
            </w:r>
            <w:r w:rsidRPr="004C0E69">
              <w:t>нии 100% площади заготовки.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Рабочее направление слева направо.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отжимных роликов в нейтральных зонах.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Размер обрабатываемых заготовок:</w:t>
            </w:r>
          </w:p>
          <w:p w:rsidR="00875D91" w:rsidRPr="004C0E69" w:rsidRDefault="00875D91" w:rsidP="008D12C5">
            <w:pPr>
              <w:pStyle w:val="af0"/>
              <w:ind w:left="360"/>
            </w:pPr>
            <w:r w:rsidRPr="004C0E69">
              <w:t xml:space="preserve">минимальный              150х150 мм, </w:t>
            </w:r>
          </w:p>
          <w:p w:rsidR="00875D91" w:rsidRPr="004C0E69" w:rsidRDefault="00875D91" w:rsidP="008D12C5">
            <w:pPr>
              <w:pStyle w:val="af0"/>
              <w:ind w:left="360"/>
            </w:pPr>
            <w:r w:rsidRPr="004C0E69">
              <w:t>толщина    0,2 – 6,0 мм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 xml:space="preserve">Наличие опор для регулировки линии по высоте </w:t>
            </w:r>
          </w:p>
          <w:p w:rsidR="00875D91" w:rsidRPr="004C0E69" w:rsidRDefault="00875D91" w:rsidP="008D12C5">
            <w:pPr>
              <w:ind w:left="360"/>
            </w:pPr>
            <w:r w:rsidRPr="004C0E69">
              <w:t xml:space="preserve"> +/- 15 мм.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 xml:space="preserve">Наличие вытяжных и подающих каналов сверху. 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Электрические кабели должны быть в лотке или прол</w:t>
            </w:r>
            <w:r w:rsidRPr="004C0E69">
              <w:t>о</w:t>
            </w:r>
            <w:r w:rsidRPr="004C0E69">
              <w:t>жены в кабельных каналах и трубах ПВХ.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прозрачных крышек сверху модулей с защитной блокировкой.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 xml:space="preserve">Наличие трубопроводов с </w:t>
            </w:r>
            <w:proofErr w:type="spellStart"/>
            <w:r w:rsidRPr="004C0E69">
              <w:t>байонетным</w:t>
            </w:r>
            <w:proofErr w:type="spellEnd"/>
            <w:r w:rsidRPr="004C0E69">
              <w:t xml:space="preserve"> соединением.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Оптимизированная конфигурация трубопроводов для прост</w:t>
            </w:r>
            <w:r w:rsidRPr="004C0E69">
              <w:t>о</w:t>
            </w:r>
            <w:r w:rsidRPr="004C0E69">
              <w:t>ты доступа.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встроенных фиксаторов труб сзади линии.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 xml:space="preserve">Наличие окна спереди линии для непосредственного доступа к трубопроводам. 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вентиляционного короба с регулировкой интенси</w:t>
            </w:r>
            <w:r w:rsidRPr="004C0E69">
              <w:t>в</w:t>
            </w:r>
            <w:r w:rsidRPr="004C0E69">
              <w:t>ности вытяжки.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программируемого логического контроллера с се</w:t>
            </w:r>
            <w:r w:rsidRPr="004C0E69">
              <w:t>н</w:t>
            </w:r>
            <w:r w:rsidRPr="004C0E69">
              <w:lastRenderedPageBreak/>
              <w:t>сорным экраном.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кнопок аварийной остановки.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  <w:rPr>
                <w:b/>
              </w:rPr>
            </w:pPr>
            <w:r w:rsidRPr="004C0E69">
              <w:t>Наличие аварийной сигнализации.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сигнальных ламп трех цветов для отображения ошибок и состояния установки.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 xml:space="preserve">В модуле промывки предусмотреть подачу воды </w:t>
            </w:r>
          </w:p>
          <w:p w:rsidR="00875D91" w:rsidRPr="004C0E69" w:rsidRDefault="00875D91" w:rsidP="008D12C5">
            <w:pPr>
              <w:ind w:left="360"/>
            </w:pPr>
            <w:r w:rsidRPr="004C0E69">
              <w:t>в момент включения конвейера.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 xml:space="preserve">Наличие быстросъемных форсунок с </w:t>
            </w:r>
            <w:proofErr w:type="spellStart"/>
            <w:r w:rsidRPr="004C0E69">
              <w:t>байонетным</w:t>
            </w:r>
            <w:proofErr w:type="spellEnd"/>
            <w:r w:rsidRPr="004C0E69">
              <w:t xml:space="preserve"> соединен</w:t>
            </w:r>
            <w:r w:rsidRPr="004C0E69">
              <w:t>и</w:t>
            </w:r>
            <w:r w:rsidRPr="004C0E69">
              <w:t>ем или керамических с креплением наки</w:t>
            </w:r>
            <w:r w:rsidRPr="004C0E69">
              <w:t>д</w:t>
            </w:r>
            <w:r w:rsidRPr="004C0E69">
              <w:t>ными гайками.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Защита от работы «всухую».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отжимных валов на входе и выходе из мод</w:t>
            </w:r>
            <w:r w:rsidRPr="004C0E69">
              <w:t>у</w:t>
            </w:r>
            <w:r w:rsidRPr="004C0E69">
              <w:t>лей, а также до и после каждого каскада.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 ваннах предусмотреть возможность крепления эт</w:t>
            </w:r>
            <w:r w:rsidRPr="004C0E69">
              <w:t>и</w:t>
            </w:r>
            <w:r w:rsidRPr="004C0E69">
              <w:t>кеток в соответствии с технологическим проце</w:t>
            </w:r>
            <w:r w:rsidRPr="004C0E69">
              <w:t>с</w:t>
            </w:r>
            <w:r w:rsidRPr="004C0E69">
              <w:t xml:space="preserve">сом. 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фильтров грубой и тонкой очистки воды.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Дно модулей должно быть выполнено наклонным и иметь сливное отверстие в нижней точке.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Оборудование должно иметь стандартное электропит</w:t>
            </w:r>
            <w:r w:rsidRPr="004C0E69">
              <w:t>а</w:t>
            </w:r>
            <w:r w:rsidRPr="004C0E69">
              <w:t>ние – 220/380</w:t>
            </w:r>
            <w:proofErr w:type="gramStart"/>
            <w:r w:rsidRPr="004C0E69">
              <w:t xml:space="preserve"> В</w:t>
            </w:r>
            <w:proofErr w:type="gramEnd"/>
            <w:r w:rsidRPr="004C0E69">
              <w:t>, 50/60 Гц.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Должны быть предусмотрены требования техники безопа</w:t>
            </w:r>
            <w:r w:rsidRPr="004C0E69">
              <w:t>с</w:t>
            </w:r>
            <w:r w:rsidRPr="004C0E69">
              <w:t>ности.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В комплектацию должно входить:</w:t>
            </w:r>
          </w:p>
          <w:p w:rsidR="00875D91" w:rsidRPr="004C0E69" w:rsidRDefault="00875D91" w:rsidP="0054068C">
            <w:pPr>
              <w:numPr>
                <w:ilvl w:val="0"/>
                <w:numId w:val="37"/>
              </w:numPr>
            </w:pPr>
            <w:r w:rsidRPr="004C0E69">
              <w:t xml:space="preserve">необходимое количество </w:t>
            </w:r>
            <w:proofErr w:type="spellStart"/>
            <w:r w:rsidRPr="004C0E69">
              <w:t>ЗИПа</w:t>
            </w:r>
            <w:proofErr w:type="spellEnd"/>
            <w:r w:rsidRPr="004C0E69">
              <w:t>;</w:t>
            </w:r>
          </w:p>
          <w:p w:rsidR="00875D91" w:rsidRPr="004C0E69" w:rsidRDefault="00875D91" w:rsidP="0054068C">
            <w:pPr>
              <w:numPr>
                <w:ilvl w:val="0"/>
                <w:numId w:val="37"/>
              </w:numPr>
            </w:pPr>
            <w:r w:rsidRPr="004C0E69">
              <w:t>кабель 10 м для подключения линии к шкафу упра</w:t>
            </w:r>
            <w:r w:rsidRPr="004C0E69">
              <w:t>в</w:t>
            </w:r>
            <w:r w:rsidRPr="004C0E69">
              <w:t>ления (в случае управления линией через отдельно стоящий шкаф).</w:t>
            </w:r>
          </w:p>
          <w:p w:rsidR="00875D91" w:rsidRPr="004C0E69" w:rsidRDefault="00875D91" w:rsidP="0054068C">
            <w:pPr>
              <w:numPr>
                <w:ilvl w:val="0"/>
                <w:numId w:val="36"/>
              </w:numPr>
            </w:pPr>
            <w:r w:rsidRPr="004C0E69">
              <w:t>Наличие инструкций на русском языке по работе на устано</w:t>
            </w:r>
            <w:r w:rsidRPr="004C0E69">
              <w:t>в</w:t>
            </w:r>
            <w:r w:rsidRPr="004C0E69">
              <w:t xml:space="preserve">ке и ее обслуживанию. </w:t>
            </w:r>
          </w:p>
          <w:p w:rsidR="00875D91" w:rsidRPr="004C0E69" w:rsidRDefault="00875D91" w:rsidP="008D12C5">
            <w:pPr>
              <w:outlineLvl w:val="0"/>
              <w:rPr>
                <w:b/>
              </w:rPr>
            </w:pPr>
            <w:r w:rsidRPr="004C0E69">
              <w:rPr>
                <w:b/>
              </w:rPr>
              <w:t>Состав линии</w:t>
            </w:r>
            <w:r w:rsidRPr="004C0E69">
              <w:rPr>
                <w:b/>
                <w:lang w:val="en-US"/>
              </w:rPr>
              <w:t xml:space="preserve"> </w:t>
            </w:r>
            <w:r w:rsidRPr="004C0E69">
              <w:rPr>
                <w:b/>
              </w:rPr>
              <w:t>подготовки поверхности:</w:t>
            </w:r>
          </w:p>
          <w:p w:rsidR="00875D91" w:rsidRPr="004C0E69" w:rsidRDefault="00875D91" w:rsidP="008D12C5">
            <w:pPr>
              <w:outlineLvl w:val="0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95"/>
              <w:gridCol w:w="1843"/>
              <w:gridCol w:w="1276"/>
              <w:gridCol w:w="1418"/>
              <w:gridCol w:w="1417"/>
            </w:tblGrid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  <w:rPr>
                      <w:b/>
                      <w:sz w:val="22"/>
                      <w:szCs w:val="22"/>
                    </w:rPr>
                  </w:pPr>
                  <w:r w:rsidRPr="004C0E69">
                    <w:rPr>
                      <w:b/>
                      <w:sz w:val="22"/>
                      <w:szCs w:val="22"/>
                    </w:rPr>
                    <w:t>Поз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  <w:rPr>
                      <w:b/>
                    </w:rPr>
                  </w:pPr>
                  <w:r w:rsidRPr="004C0E69">
                    <w:rPr>
                      <w:b/>
                    </w:rPr>
                    <w:t>Модуль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  <w:rPr>
                      <w:b/>
                    </w:rPr>
                  </w:pPr>
                  <w:proofErr w:type="spellStart"/>
                  <w:proofErr w:type="gramStart"/>
                  <w:r w:rsidRPr="004C0E69">
                    <w:rPr>
                      <w:b/>
                    </w:rPr>
                    <w:t>Мате-риал</w:t>
                  </w:r>
                  <w:proofErr w:type="spellEnd"/>
                  <w:proofErr w:type="gramEnd"/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outlineLvl w:val="0"/>
                    <w:rPr>
                      <w:b/>
                    </w:rPr>
                  </w:pPr>
                  <w:proofErr w:type="spellStart"/>
                  <w:r w:rsidRPr="004C0E69">
                    <w:rPr>
                      <w:b/>
                    </w:rPr>
                    <w:t>Дл</w:t>
                  </w:r>
                  <w:r w:rsidRPr="004C0E69">
                    <w:rPr>
                      <w:b/>
                    </w:rPr>
                    <w:t>и</w:t>
                  </w:r>
                  <w:r w:rsidRPr="004C0E69">
                    <w:rPr>
                      <w:b/>
                    </w:rPr>
                    <w:t>на</w:t>
                  </w:r>
                  <w:proofErr w:type="gramStart"/>
                  <w:r w:rsidRPr="004C0E69">
                    <w:rPr>
                      <w:b/>
                    </w:rPr>
                    <w:t>,м</w:t>
                  </w:r>
                  <w:proofErr w:type="gramEnd"/>
                  <w:r w:rsidRPr="004C0E69">
                    <w:rPr>
                      <w:b/>
                    </w:rPr>
                    <w:t>м</w:t>
                  </w:r>
                  <w:proofErr w:type="spellEnd"/>
                  <w:r w:rsidRPr="004C0E69">
                    <w:rPr>
                      <w:b/>
                    </w:rPr>
                    <w:t>(</w:t>
                  </w:r>
                  <w:proofErr w:type="spellStart"/>
                  <w:r w:rsidRPr="004C0E69">
                    <w:rPr>
                      <w:b/>
                    </w:rPr>
                    <w:t>эффе</w:t>
                  </w:r>
                  <w:r w:rsidRPr="004C0E69">
                    <w:rPr>
                      <w:b/>
                    </w:rPr>
                    <w:t>к</w:t>
                  </w:r>
                  <w:r w:rsidRPr="004C0E69">
                    <w:rPr>
                      <w:b/>
                    </w:rPr>
                    <w:t>тив-ная</w:t>
                  </w:r>
                  <w:proofErr w:type="spellEnd"/>
                  <w:r w:rsidRPr="004C0E69">
                    <w:rPr>
                      <w:b/>
                    </w:rPr>
                    <w:t>)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outlineLvl w:val="0"/>
                    <w:rPr>
                      <w:b/>
                    </w:rPr>
                  </w:pPr>
                  <w:r w:rsidRPr="004C0E69">
                    <w:rPr>
                      <w:b/>
                    </w:rPr>
                    <w:t>Темпер</w:t>
                  </w:r>
                  <w:r w:rsidRPr="004C0E69">
                    <w:rPr>
                      <w:b/>
                    </w:rPr>
                    <w:t>а</w:t>
                  </w:r>
                  <w:r w:rsidRPr="004C0E69">
                    <w:rPr>
                      <w:b/>
                    </w:rPr>
                    <w:t>тура (</w:t>
                  </w:r>
                  <w:r w:rsidRPr="004C0E69">
                    <w:rPr>
                      <w:b/>
                      <w:vertAlign w:val="superscript"/>
                    </w:rPr>
                    <w:t>0</w:t>
                  </w:r>
                  <w:r w:rsidRPr="004C0E69">
                    <w:rPr>
                      <w:b/>
                    </w:rPr>
                    <w:t>С)</w:t>
                  </w:r>
                </w:p>
              </w:tc>
            </w:tr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1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Загрузка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ПВХ или ПП </w:t>
                  </w:r>
                </w:p>
                <w:p w:rsidR="00875D91" w:rsidRPr="004C0E69" w:rsidRDefault="00875D91" w:rsidP="008D12C5">
                  <w:pPr>
                    <w:outlineLvl w:val="0"/>
                  </w:pPr>
                  <w:r w:rsidRPr="004C0E69">
                    <w:t>с частями из титана</w:t>
                  </w:r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Не м</w:t>
                  </w:r>
                  <w:r w:rsidRPr="004C0E69">
                    <w:t>е</w:t>
                  </w:r>
                  <w:r w:rsidRPr="004C0E69">
                    <w:t>нее 300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-</w:t>
                  </w:r>
                </w:p>
              </w:tc>
            </w:tr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2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Подготовка п</w:t>
                  </w:r>
                  <w:r w:rsidRPr="004C0E69">
                    <w:t>о</w:t>
                  </w:r>
                  <w:r w:rsidRPr="004C0E69">
                    <w:t>верхности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ПВХ или ПП </w:t>
                  </w:r>
                </w:p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 с частями из титана</w:t>
                  </w:r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Не м</w:t>
                  </w:r>
                  <w:r w:rsidRPr="004C0E69">
                    <w:t>е</w:t>
                  </w:r>
                  <w:r w:rsidRPr="004C0E69">
                    <w:t>нее</w:t>
                  </w:r>
                </w:p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500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До 50</w:t>
                  </w:r>
                </w:p>
              </w:tc>
            </w:tr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3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Промывка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ПВХ или ПП </w:t>
                  </w:r>
                </w:p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 с частями из титана</w:t>
                  </w:r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Не м</w:t>
                  </w:r>
                  <w:r w:rsidRPr="004C0E69">
                    <w:t>е</w:t>
                  </w:r>
                  <w:r w:rsidRPr="004C0E69">
                    <w:t>нее 500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</w:p>
              </w:tc>
            </w:tr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3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Трехкаскадная промывка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ПВХ или ПП </w:t>
                  </w:r>
                </w:p>
                <w:p w:rsidR="00875D91" w:rsidRPr="004C0E69" w:rsidRDefault="00875D91" w:rsidP="008D12C5">
                  <w:pPr>
                    <w:outlineLvl w:val="0"/>
                  </w:pPr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не менее 450 мм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комна</w:t>
                  </w:r>
                  <w:r w:rsidRPr="004C0E69">
                    <w:t>т</w:t>
                  </w:r>
                  <w:r w:rsidRPr="004C0E69">
                    <w:t>ная</w:t>
                  </w:r>
                </w:p>
              </w:tc>
            </w:tr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  <w:rPr>
                      <w:lang w:val="en-US"/>
                    </w:rPr>
                  </w:pPr>
                  <w:r w:rsidRPr="004C0E69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Сушка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ПВХ или ПП </w:t>
                  </w:r>
                </w:p>
                <w:p w:rsidR="00875D91" w:rsidRPr="004C0E69" w:rsidRDefault="00875D91" w:rsidP="008D12C5">
                  <w:pPr>
                    <w:outlineLvl w:val="0"/>
                  </w:pPr>
                  <w:r w:rsidRPr="004C0E69">
                    <w:t>с частями</w:t>
                  </w:r>
                </w:p>
                <w:p w:rsidR="00875D91" w:rsidRPr="004C0E69" w:rsidRDefault="00875D91" w:rsidP="008D12C5">
                  <w:pPr>
                    <w:outlineLvl w:val="0"/>
                  </w:pPr>
                  <w:r w:rsidRPr="004C0E69">
                    <w:t>из титана или н</w:t>
                  </w:r>
                  <w:r w:rsidRPr="004C0E69">
                    <w:t>е</w:t>
                  </w:r>
                  <w:r w:rsidRPr="004C0E69">
                    <w:lastRenderedPageBreak/>
                    <w:t>ржаве</w:t>
                  </w:r>
                  <w:r w:rsidRPr="004C0E69">
                    <w:t>ю</w:t>
                  </w:r>
                  <w:r w:rsidRPr="004C0E69">
                    <w:t>щей стали</w:t>
                  </w:r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lastRenderedPageBreak/>
                    <w:t>Не м</w:t>
                  </w:r>
                  <w:r w:rsidRPr="004C0E69">
                    <w:t>е</w:t>
                  </w:r>
                  <w:r w:rsidRPr="004C0E69">
                    <w:t>нее 300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30-50</w:t>
                  </w:r>
                </w:p>
              </w:tc>
            </w:tr>
            <w:tr w:rsidR="00875D91" w:rsidRPr="004C0E69" w:rsidTr="00875D91">
              <w:tc>
                <w:tcPr>
                  <w:tcW w:w="595" w:type="dxa"/>
                </w:tcPr>
                <w:p w:rsidR="00875D91" w:rsidRPr="004C0E69" w:rsidRDefault="00875D91" w:rsidP="008D12C5">
                  <w:pPr>
                    <w:outlineLvl w:val="0"/>
                    <w:rPr>
                      <w:lang w:val="en-US"/>
                    </w:rPr>
                  </w:pPr>
                  <w:r w:rsidRPr="004C0E69">
                    <w:rPr>
                      <w:lang w:val="en-US"/>
                    </w:rPr>
                    <w:lastRenderedPageBreak/>
                    <w:t>5</w:t>
                  </w:r>
                </w:p>
              </w:tc>
              <w:tc>
                <w:tcPr>
                  <w:tcW w:w="1843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>Разгрузка</w:t>
                  </w:r>
                </w:p>
              </w:tc>
              <w:tc>
                <w:tcPr>
                  <w:tcW w:w="1276" w:type="dxa"/>
                </w:tcPr>
                <w:p w:rsidR="00875D91" w:rsidRPr="004C0E69" w:rsidRDefault="00875D91" w:rsidP="008D12C5">
                  <w:pPr>
                    <w:outlineLvl w:val="0"/>
                  </w:pPr>
                  <w:r w:rsidRPr="004C0E69">
                    <w:t xml:space="preserve">ПВХ или ПП </w:t>
                  </w:r>
                </w:p>
                <w:p w:rsidR="00875D91" w:rsidRPr="004C0E69" w:rsidRDefault="00875D91" w:rsidP="008D12C5">
                  <w:pPr>
                    <w:outlineLvl w:val="0"/>
                  </w:pPr>
                  <w:r w:rsidRPr="004C0E69">
                    <w:t>с частями из титана или н</w:t>
                  </w:r>
                  <w:r w:rsidRPr="004C0E69">
                    <w:t>е</w:t>
                  </w:r>
                  <w:r w:rsidRPr="004C0E69">
                    <w:t>ржаве</w:t>
                  </w:r>
                  <w:r w:rsidRPr="004C0E69">
                    <w:t>ю</w:t>
                  </w:r>
                  <w:r w:rsidRPr="004C0E69">
                    <w:t>щей стали</w:t>
                  </w:r>
                </w:p>
              </w:tc>
              <w:tc>
                <w:tcPr>
                  <w:tcW w:w="1418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Не м</w:t>
                  </w:r>
                  <w:r w:rsidRPr="004C0E69">
                    <w:t>е</w:t>
                  </w:r>
                  <w:r w:rsidRPr="004C0E69">
                    <w:t>нее 300</w:t>
                  </w:r>
                </w:p>
              </w:tc>
              <w:tc>
                <w:tcPr>
                  <w:tcW w:w="1417" w:type="dxa"/>
                </w:tcPr>
                <w:p w:rsidR="00875D91" w:rsidRPr="004C0E69" w:rsidRDefault="00875D91" w:rsidP="008D12C5">
                  <w:pPr>
                    <w:jc w:val="center"/>
                    <w:outlineLvl w:val="0"/>
                  </w:pPr>
                  <w:r w:rsidRPr="004C0E69">
                    <w:t>-</w:t>
                  </w:r>
                </w:p>
              </w:tc>
            </w:tr>
          </w:tbl>
          <w:p w:rsidR="00875D91" w:rsidRPr="004C0E69" w:rsidRDefault="00875D91" w:rsidP="008D12C5">
            <w:pPr>
              <w:rPr>
                <w:b/>
                <w:lang w:val="en-US"/>
              </w:rPr>
            </w:pPr>
          </w:p>
          <w:p w:rsidR="00875D91" w:rsidRPr="004C0E69" w:rsidRDefault="00875D91" w:rsidP="008D12C5">
            <w:pPr>
              <w:rPr>
                <w:b/>
                <w:lang w:val="en-US"/>
              </w:rPr>
            </w:pPr>
          </w:p>
          <w:p w:rsidR="00875D91" w:rsidRPr="004C0E69" w:rsidRDefault="00875D91" w:rsidP="008D12C5">
            <w:pPr>
              <w:ind w:left="360"/>
              <w:rPr>
                <w:b/>
              </w:rPr>
            </w:pPr>
            <w:r w:rsidRPr="004C0E69">
              <w:rPr>
                <w:b/>
              </w:rPr>
              <w:t>Описание модулей:</w:t>
            </w:r>
          </w:p>
          <w:p w:rsidR="00875D91" w:rsidRPr="004C0E69" w:rsidRDefault="00875D91" w:rsidP="0054068C">
            <w:pPr>
              <w:numPr>
                <w:ilvl w:val="0"/>
                <w:numId w:val="26"/>
              </w:numPr>
              <w:rPr>
                <w:b/>
              </w:rPr>
            </w:pPr>
            <w:r w:rsidRPr="004C0E69">
              <w:rPr>
                <w:b/>
              </w:rPr>
              <w:t>модуль загрузки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 xml:space="preserve">длина не менее 300 мм; 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модуль должен быть выполнен из ПВХ (ПП)        с част</w:t>
            </w:r>
            <w:r w:rsidRPr="004C0E69">
              <w:t>я</w:t>
            </w:r>
            <w:r w:rsidRPr="004C0E69">
              <w:t>ми из титана;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>модуль должен быть оснащен вентиляционным к</w:t>
            </w:r>
            <w:r w:rsidRPr="004C0E69">
              <w:t>о</w:t>
            </w:r>
            <w:r w:rsidRPr="004C0E69">
              <w:t>робом с регулировкой интенсивности вытяжки;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>наличие вытяжного патрубка из титана или ПВХ диаме</w:t>
            </w:r>
            <w:r w:rsidRPr="004C0E69">
              <w:t>т</w:t>
            </w:r>
            <w:r w:rsidRPr="004C0E69">
              <w:t>ром 75 мм;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>наличие 2 отжимных роликов;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>наличие кнопки аварийной остановки;</w:t>
            </w:r>
          </w:p>
          <w:p w:rsidR="00875D91" w:rsidRPr="004C0E69" w:rsidRDefault="00875D91" w:rsidP="008D12C5">
            <w:pPr>
              <w:ind w:left="720"/>
            </w:pPr>
          </w:p>
          <w:p w:rsidR="00875D91" w:rsidRPr="004C0E69" w:rsidRDefault="00875D91" w:rsidP="0054068C">
            <w:pPr>
              <w:numPr>
                <w:ilvl w:val="0"/>
                <w:numId w:val="25"/>
              </w:numPr>
              <w:ind w:left="360"/>
            </w:pPr>
            <w:r w:rsidRPr="004C0E69">
              <w:rPr>
                <w:b/>
              </w:rPr>
              <w:t xml:space="preserve">модуль </w:t>
            </w:r>
            <w:proofErr w:type="spellStart"/>
            <w:r w:rsidRPr="004C0E69">
              <w:rPr>
                <w:b/>
              </w:rPr>
              <w:t>подтравливания</w:t>
            </w:r>
            <w:proofErr w:type="spellEnd"/>
          </w:p>
          <w:p w:rsidR="00875D91" w:rsidRPr="004C0E69" w:rsidRDefault="00875D91" w:rsidP="0054068C">
            <w:pPr>
              <w:numPr>
                <w:ilvl w:val="0"/>
                <w:numId w:val="38"/>
              </w:numPr>
            </w:pPr>
            <w:r w:rsidRPr="004C0E69">
              <w:t>состав раствора:</w:t>
            </w:r>
          </w:p>
          <w:p w:rsidR="00875D91" w:rsidRPr="004C0E69" w:rsidRDefault="00875D91" w:rsidP="008D12C5">
            <w:pPr>
              <w:ind w:left="720"/>
            </w:pPr>
            <w:r w:rsidRPr="004C0E69">
              <w:t>хлорная медь 40-60г/л</w:t>
            </w:r>
          </w:p>
          <w:p w:rsidR="00875D91" w:rsidRPr="004C0E69" w:rsidRDefault="00875D91" w:rsidP="008D12C5">
            <w:pPr>
              <w:ind w:left="720"/>
            </w:pPr>
            <w:r w:rsidRPr="004C0E69">
              <w:t>хлористый аммоний 145-180 г/л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эффективная длина не менее 500 мм;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модуль должен быть выполнен из ПВХ (ПП)        с част</w:t>
            </w:r>
            <w:r w:rsidRPr="004C0E69">
              <w:t>я</w:t>
            </w:r>
            <w:r w:rsidRPr="004C0E69">
              <w:t>ми из титана;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крышка модуля должна иметь защитную блокиро</w:t>
            </w:r>
            <w:r w:rsidRPr="004C0E69">
              <w:t>в</w:t>
            </w:r>
            <w:r w:rsidRPr="004C0E69">
              <w:t>ку;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 xml:space="preserve">наличие системы нагрева до температуры 50 </w:t>
            </w:r>
            <w:r w:rsidRPr="004C0E69">
              <w:rPr>
                <w:vertAlign w:val="superscript"/>
              </w:rPr>
              <w:t>0</w:t>
            </w:r>
            <w:r w:rsidRPr="004C0E69">
              <w:t xml:space="preserve">С; 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системы охлаждения (змеевик охлаждения, эле</w:t>
            </w:r>
            <w:r w:rsidRPr="004C0E69">
              <w:t>к</w:t>
            </w:r>
            <w:r w:rsidRPr="004C0E69">
              <w:t>тропневматический или электромагнитный клапан для змеевика охлаждения);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отжимных валов 2 пары на входе и 2 пары на в</w:t>
            </w:r>
            <w:r w:rsidRPr="004C0E69">
              <w:t>ы</w:t>
            </w:r>
            <w:r w:rsidRPr="004C0E69">
              <w:t>ходе для предотвращения уноса раств</w:t>
            </w:r>
            <w:r w:rsidRPr="004C0E69">
              <w:t>о</w:t>
            </w:r>
            <w:r w:rsidRPr="004C0E69">
              <w:t>ра;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раздельная регулировка давления сверху и снизу;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двух манометров для показаний давления на верхнем и нижнем блоках форсунок;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давление распыления должно быть не менее 2 бар;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 xml:space="preserve">наличие </w:t>
            </w:r>
            <w:proofErr w:type="spellStart"/>
            <w:r w:rsidRPr="004C0E69">
              <w:t>погружного</w:t>
            </w:r>
            <w:proofErr w:type="spellEnd"/>
            <w:r w:rsidRPr="004C0E69">
              <w:t xml:space="preserve"> насоса;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двух отдельных трубопроводов для каждого бл</w:t>
            </w:r>
            <w:r w:rsidRPr="004C0E69">
              <w:t>о</w:t>
            </w:r>
            <w:r w:rsidRPr="004C0E69">
              <w:t xml:space="preserve">ка форсунок (верхнего и нижнего); 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защита от работы «всухую» (наличие датчика уро</w:t>
            </w:r>
            <w:r w:rsidRPr="004C0E69">
              <w:t>в</w:t>
            </w:r>
            <w:r w:rsidRPr="004C0E69">
              <w:t>ня);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датчика температуры;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 xml:space="preserve">наличие сетчатого фильтра с сеткой не более 0,8 мм из полипропилена; 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клапана для отбора проб;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вытяжки (трубопровода);</w:t>
            </w:r>
          </w:p>
          <w:p w:rsidR="00875D91" w:rsidRPr="004C0E69" w:rsidRDefault="00875D91" w:rsidP="008D12C5">
            <w:pPr>
              <w:ind w:left="720"/>
            </w:pPr>
          </w:p>
          <w:p w:rsidR="00875D91" w:rsidRPr="004C0E69" w:rsidRDefault="00875D91" w:rsidP="0054068C">
            <w:pPr>
              <w:numPr>
                <w:ilvl w:val="0"/>
                <w:numId w:val="25"/>
              </w:numPr>
              <w:ind w:left="360"/>
            </w:pPr>
            <w:r w:rsidRPr="004C0E69">
              <w:rPr>
                <w:b/>
              </w:rPr>
              <w:t>модуль промывки в растворе</w:t>
            </w:r>
          </w:p>
          <w:p w:rsidR="00875D91" w:rsidRPr="004C0E69" w:rsidRDefault="00875D91" w:rsidP="0054068C">
            <w:pPr>
              <w:numPr>
                <w:ilvl w:val="0"/>
                <w:numId w:val="38"/>
              </w:numPr>
            </w:pPr>
            <w:r w:rsidRPr="004C0E69">
              <w:t>состав раствора:</w:t>
            </w:r>
          </w:p>
          <w:p w:rsidR="00875D91" w:rsidRPr="004C0E69" w:rsidRDefault="00875D91" w:rsidP="008D12C5">
            <w:pPr>
              <w:ind w:left="720"/>
            </w:pPr>
            <w:r w:rsidRPr="004C0E69">
              <w:lastRenderedPageBreak/>
              <w:t>хлористый аммоний 145-180 г/л</w:t>
            </w:r>
          </w:p>
          <w:p w:rsidR="00875D91" w:rsidRPr="004C0E69" w:rsidRDefault="00875D91" w:rsidP="008D12C5">
            <w:pPr>
              <w:ind w:left="720"/>
            </w:pPr>
            <w:r w:rsidRPr="004C0E69">
              <w:t>соляная кислота 5-10 г/л;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эффективная длина не менее 500 мм;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модуль должен быть выполнен из ПВХ (ПП) с ча</w:t>
            </w:r>
            <w:r w:rsidRPr="004C0E69">
              <w:t>с</w:t>
            </w:r>
            <w:r w:rsidRPr="004C0E69">
              <w:t>тями из титана;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крышка модуля должна иметь защитную блокиро</w:t>
            </w:r>
            <w:r w:rsidRPr="004C0E69">
              <w:t>в</w:t>
            </w:r>
            <w:r w:rsidRPr="004C0E69">
              <w:t>ку;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отжимных валов на входе и выходе для предо</w:t>
            </w:r>
            <w:r w:rsidRPr="004C0E69">
              <w:t>т</w:t>
            </w:r>
            <w:r w:rsidRPr="004C0E69">
              <w:t>вращения уноса раствора;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раздельная регулировка давления сверху и снизу;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двух манометров для показаний давления на верхнем и нижнем блоках форсунок;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давление распыления должно быть не менее 2 бар;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 xml:space="preserve">наличие </w:t>
            </w:r>
            <w:proofErr w:type="spellStart"/>
            <w:r w:rsidRPr="004C0E69">
              <w:t>погружного</w:t>
            </w:r>
            <w:proofErr w:type="spellEnd"/>
            <w:r w:rsidRPr="004C0E69">
              <w:t xml:space="preserve"> насоса;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двух отдельных трубопроводов для каждого бл</w:t>
            </w:r>
            <w:r w:rsidRPr="004C0E69">
              <w:t>о</w:t>
            </w:r>
            <w:r w:rsidRPr="004C0E69">
              <w:t xml:space="preserve">ка форсунок (верхнего и нижнего); 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защита от работы «всухую» (наличие датчика уро</w:t>
            </w:r>
            <w:r w:rsidRPr="004C0E69">
              <w:t>в</w:t>
            </w:r>
            <w:r w:rsidRPr="004C0E69">
              <w:t>ня);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быстросъемного фильтра;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клапана для отбора проб;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вытяжки (трубопровода);</w:t>
            </w:r>
          </w:p>
          <w:p w:rsidR="00875D91" w:rsidRPr="004C0E69" w:rsidRDefault="00875D91" w:rsidP="008D12C5"/>
          <w:p w:rsidR="00875D91" w:rsidRPr="004C0E69" w:rsidRDefault="00875D91" w:rsidP="0054068C">
            <w:pPr>
              <w:numPr>
                <w:ilvl w:val="0"/>
                <w:numId w:val="25"/>
              </w:numPr>
              <w:ind w:left="360"/>
              <w:rPr>
                <w:b/>
              </w:rPr>
            </w:pPr>
            <w:r w:rsidRPr="004C0E69">
              <w:rPr>
                <w:b/>
              </w:rPr>
              <w:t>модуль трехкаскадной промывки</w:t>
            </w:r>
          </w:p>
          <w:p w:rsidR="00875D91" w:rsidRPr="004C0E69" w:rsidRDefault="00875D91" w:rsidP="0054068C">
            <w:pPr>
              <w:numPr>
                <w:ilvl w:val="0"/>
                <w:numId w:val="30"/>
              </w:numPr>
              <w:rPr>
                <w:b/>
              </w:rPr>
            </w:pPr>
            <w:r w:rsidRPr="004C0E69">
              <w:t>эффективная длина не менее 450 мм;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крышка модуля должна иметь защитную блокиро</w:t>
            </w:r>
            <w:r w:rsidRPr="004C0E69">
              <w:t>в</w:t>
            </w:r>
            <w:r w:rsidRPr="004C0E69">
              <w:t>ку;</w:t>
            </w:r>
          </w:p>
          <w:p w:rsidR="00875D91" w:rsidRPr="004C0E69" w:rsidRDefault="00875D91" w:rsidP="0054068C">
            <w:pPr>
              <w:numPr>
                <w:ilvl w:val="0"/>
                <w:numId w:val="29"/>
              </w:numPr>
            </w:pPr>
            <w:r w:rsidRPr="004C0E69">
              <w:t>наличие отжимных валов на входе и выходе, а также до и после каждого каскада;</w:t>
            </w:r>
          </w:p>
          <w:p w:rsidR="00875D91" w:rsidRPr="004C0E69" w:rsidRDefault="00875D91" w:rsidP="0054068C">
            <w:pPr>
              <w:numPr>
                <w:ilvl w:val="0"/>
                <w:numId w:val="29"/>
              </w:numPr>
            </w:pPr>
            <w:r w:rsidRPr="004C0E69">
              <w:t>защита от работы «всухую»;</w:t>
            </w:r>
          </w:p>
          <w:p w:rsidR="00875D91" w:rsidRPr="004C0E69" w:rsidRDefault="00875D91" w:rsidP="008D12C5">
            <w:pPr>
              <w:ind w:left="720"/>
              <w:rPr>
                <w:b/>
              </w:rPr>
            </w:pPr>
          </w:p>
          <w:p w:rsidR="00875D91" w:rsidRPr="004C0E69" w:rsidRDefault="00875D91" w:rsidP="008D12C5">
            <w:pPr>
              <w:ind w:left="720"/>
            </w:pPr>
            <w:r w:rsidRPr="004C0E69">
              <w:t>1 каскад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>подвод должен быть выполнен из ПВХ;</w:t>
            </w:r>
          </w:p>
          <w:p w:rsidR="00875D91" w:rsidRPr="004C0E69" w:rsidRDefault="00875D91" w:rsidP="0054068C">
            <w:pPr>
              <w:numPr>
                <w:ilvl w:val="0"/>
                <w:numId w:val="29"/>
              </w:numPr>
            </w:pPr>
            <w:r w:rsidRPr="004C0E69">
              <w:t xml:space="preserve">наличие двух трубопроводов из ПВХ,      </w:t>
            </w:r>
          </w:p>
          <w:p w:rsidR="00875D91" w:rsidRPr="004C0E69" w:rsidRDefault="00875D91" w:rsidP="008D12C5">
            <w:pPr>
              <w:ind w:left="708"/>
            </w:pPr>
            <w:r w:rsidRPr="004C0E69">
              <w:t xml:space="preserve">с форсунками с </w:t>
            </w:r>
            <w:proofErr w:type="spellStart"/>
            <w:r w:rsidRPr="004C0E69">
              <w:t>байонетным</w:t>
            </w:r>
            <w:proofErr w:type="spellEnd"/>
            <w:r w:rsidRPr="004C0E69">
              <w:t xml:space="preserve"> соединением или с керамич</w:t>
            </w:r>
            <w:r w:rsidRPr="004C0E69">
              <w:t>е</w:t>
            </w:r>
            <w:r w:rsidRPr="004C0E69">
              <w:t>скими факельными  с креплением н</w:t>
            </w:r>
            <w:r w:rsidRPr="004C0E69">
              <w:t>а</w:t>
            </w:r>
            <w:r w:rsidRPr="004C0E69">
              <w:t>кидными гайками;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 xml:space="preserve">наличие </w:t>
            </w:r>
            <w:proofErr w:type="spellStart"/>
            <w:r w:rsidRPr="004C0E69">
              <w:t>погружного</w:t>
            </w:r>
            <w:proofErr w:type="spellEnd"/>
            <w:r w:rsidRPr="004C0E69">
              <w:t xml:space="preserve"> насоса</w:t>
            </w:r>
            <w:r w:rsidRPr="004C0E69">
              <w:rPr>
                <w:sz w:val="20"/>
              </w:rPr>
              <w:t xml:space="preserve"> </w:t>
            </w:r>
            <w:r w:rsidRPr="004C0E69">
              <w:t>мощностью не менее 0,37 кВт;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фильтра с сеткой не более 0,8 мм из полипроп</w:t>
            </w:r>
            <w:r w:rsidRPr="004C0E69">
              <w:t>и</w:t>
            </w:r>
            <w:r w:rsidRPr="004C0E69">
              <w:t xml:space="preserve">лена; </w:t>
            </w:r>
          </w:p>
          <w:p w:rsidR="00875D91" w:rsidRPr="004C0E69" w:rsidRDefault="00875D91" w:rsidP="008D12C5">
            <w:pPr>
              <w:ind w:left="720"/>
              <w:rPr>
                <w:b/>
              </w:rPr>
            </w:pPr>
          </w:p>
          <w:p w:rsidR="00875D91" w:rsidRPr="004C0E69" w:rsidRDefault="00875D91" w:rsidP="008D12C5">
            <w:pPr>
              <w:ind w:left="720"/>
            </w:pPr>
            <w:r w:rsidRPr="004C0E69">
              <w:t>2 каскад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>подвод должен быть выполнен из ПВХ;</w:t>
            </w:r>
          </w:p>
          <w:p w:rsidR="00875D91" w:rsidRPr="004C0E69" w:rsidRDefault="00875D91" w:rsidP="0054068C">
            <w:pPr>
              <w:numPr>
                <w:ilvl w:val="0"/>
                <w:numId w:val="29"/>
              </w:numPr>
            </w:pPr>
            <w:r w:rsidRPr="004C0E69">
              <w:t xml:space="preserve">наличие двух трубопроводов из ПВХ,      </w:t>
            </w:r>
          </w:p>
          <w:p w:rsidR="00875D91" w:rsidRPr="004C0E69" w:rsidRDefault="00875D91" w:rsidP="008D12C5">
            <w:pPr>
              <w:ind w:left="708"/>
            </w:pPr>
            <w:r w:rsidRPr="004C0E69">
              <w:t xml:space="preserve">с форсунками с </w:t>
            </w:r>
            <w:proofErr w:type="spellStart"/>
            <w:r w:rsidRPr="004C0E69">
              <w:t>байонетным</w:t>
            </w:r>
            <w:proofErr w:type="spellEnd"/>
            <w:r w:rsidRPr="004C0E69">
              <w:t xml:space="preserve"> соединением или с керамич</w:t>
            </w:r>
            <w:r w:rsidRPr="004C0E69">
              <w:t>е</w:t>
            </w:r>
            <w:r w:rsidRPr="004C0E69">
              <w:t>скими факельными  с креплением н</w:t>
            </w:r>
            <w:r w:rsidRPr="004C0E69">
              <w:t>а</w:t>
            </w:r>
            <w:r w:rsidRPr="004C0E69">
              <w:t>кидными гайками;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 xml:space="preserve">наличие </w:t>
            </w:r>
            <w:proofErr w:type="spellStart"/>
            <w:r w:rsidRPr="004C0E69">
              <w:t>погружного</w:t>
            </w:r>
            <w:proofErr w:type="spellEnd"/>
            <w:r w:rsidRPr="004C0E69">
              <w:t xml:space="preserve"> насоса мощностью не менее 0,37 кВт;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наличие фильтра с сеткой не более 0,8 мм из полипроп</w:t>
            </w:r>
            <w:r w:rsidRPr="004C0E69">
              <w:t>и</w:t>
            </w:r>
            <w:r w:rsidRPr="004C0E69">
              <w:t xml:space="preserve">лена; </w:t>
            </w:r>
          </w:p>
          <w:p w:rsidR="00875D91" w:rsidRPr="004C0E69" w:rsidRDefault="00875D91" w:rsidP="008D12C5">
            <w:pPr>
              <w:ind w:left="720"/>
            </w:pPr>
          </w:p>
          <w:p w:rsidR="00875D91" w:rsidRPr="004C0E69" w:rsidRDefault="00875D91" w:rsidP="008D12C5">
            <w:pPr>
              <w:ind w:left="720"/>
            </w:pPr>
            <w:r w:rsidRPr="004C0E69">
              <w:t>3 каскад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>подвод должен быть выполнен из ПВХ;</w:t>
            </w:r>
          </w:p>
          <w:p w:rsidR="00875D91" w:rsidRPr="004C0E69" w:rsidRDefault="00875D91" w:rsidP="0054068C">
            <w:pPr>
              <w:numPr>
                <w:ilvl w:val="0"/>
                <w:numId w:val="29"/>
              </w:numPr>
            </w:pPr>
            <w:r w:rsidRPr="004C0E69">
              <w:t xml:space="preserve">наличие двух трубопроводов из ПВХ,      </w:t>
            </w:r>
          </w:p>
          <w:p w:rsidR="00875D91" w:rsidRPr="004C0E69" w:rsidRDefault="00875D91" w:rsidP="008D12C5">
            <w:pPr>
              <w:ind w:left="708"/>
            </w:pPr>
            <w:r w:rsidRPr="004C0E69">
              <w:t xml:space="preserve">с форсунками с </w:t>
            </w:r>
            <w:proofErr w:type="spellStart"/>
            <w:r w:rsidRPr="004C0E69">
              <w:t>байонетным</w:t>
            </w:r>
            <w:proofErr w:type="spellEnd"/>
            <w:r w:rsidRPr="004C0E69">
              <w:t xml:space="preserve"> соединением или трубопр</w:t>
            </w:r>
            <w:r w:rsidRPr="004C0E69">
              <w:t>о</w:t>
            </w:r>
            <w:r w:rsidRPr="004C0E69">
              <w:t>водов с калиброванными отверстиями диаме</w:t>
            </w:r>
            <w:r w:rsidRPr="004C0E69">
              <w:t>т</w:t>
            </w:r>
            <w:r w:rsidRPr="004C0E69">
              <w:t>ром 1 мм;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 xml:space="preserve">наличие </w:t>
            </w:r>
            <w:proofErr w:type="spellStart"/>
            <w:r w:rsidRPr="004C0E69">
              <w:t>погружного</w:t>
            </w:r>
            <w:proofErr w:type="spellEnd"/>
            <w:r w:rsidRPr="004C0E69">
              <w:t xml:space="preserve"> насоса;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lastRenderedPageBreak/>
              <w:t>наличие фильтра с сеткой не более 0,8 мм из полипроп</w:t>
            </w:r>
            <w:r w:rsidRPr="004C0E69">
              <w:t>и</w:t>
            </w:r>
            <w:r w:rsidRPr="004C0E69">
              <w:t xml:space="preserve">лена; </w:t>
            </w:r>
          </w:p>
          <w:p w:rsidR="00875D91" w:rsidRPr="004C0E69" w:rsidRDefault="00875D91" w:rsidP="0054068C">
            <w:pPr>
              <w:numPr>
                <w:ilvl w:val="0"/>
                <w:numId w:val="27"/>
              </w:numPr>
              <w:ind w:left="720"/>
              <w:rPr>
                <w:b/>
              </w:rPr>
            </w:pPr>
            <w:r w:rsidRPr="004C0E69">
              <w:t>наличие электропневматического (электромагнитного) клапана</w:t>
            </w:r>
          </w:p>
          <w:p w:rsidR="00875D91" w:rsidRPr="004C0E69" w:rsidRDefault="00875D91" w:rsidP="0054068C">
            <w:pPr>
              <w:numPr>
                <w:ilvl w:val="0"/>
                <w:numId w:val="25"/>
              </w:numPr>
              <w:ind w:left="360"/>
            </w:pPr>
            <w:r w:rsidRPr="004C0E69">
              <w:rPr>
                <w:b/>
              </w:rPr>
              <w:t xml:space="preserve">модуль сушки 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 xml:space="preserve">длина не менее 300 мм; 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модуль должен быть выполнен из ПВХ (ПП) с ча</w:t>
            </w:r>
            <w:r w:rsidRPr="004C0E69">
              <w:t>с</w:t>
            </w:r>
            <w:r w:rsidRPr="004C0E69">
              <w:t>тями из титана или нержавеющей стали;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наличие термостата;</w:t>
            </w:r>
          </w:p>
          <w:p w:rsidR="00875D91" w:rsidRPr="004C0E69" w:rsidRDefault="00875D91" w:rsidP="0054068C">
            <w:pPr>
              <w:numPr>
                <w:ilvl w:val="0"/>
                <w:numId w:val="28"/>
              </w:numPr>
            </w:pPr>
            <w:r w:rsidRPr="004C0E69">
              <w:t>крышка модуля должна иметь защитную блокиро</w:t>
            </w:r>
            <w:r w:rsidRPr="004C0E69">
              <w:t>в</w:t>
            </w:r>
            <w:r w:rsidRPr="004C0E69">
              <w:t>ку;</w:t>
            </w:r>
          </w:p>
          <w:p w:rsidR="00875D91" w:rsidRPr="004C0E69" w:rsidRDefault="00875D91" w:rsidP="0054068C">
            <w:pPr>
              <w:numPr>
                <w:ilvl w:val="0"/>
                <w:numId w:val="32"/>
              </w:numPr>
            </w:pPr>
            <w:r w:rsidRPr="004C0E69">
              <w:t xml:space="preserve">температура 50 </w:t>
            </w:r>
            <w:r w:rsidRPr="004C0E69">
              <w:rPr>
                <w:vertAlign w:val="superscript"/>
              </w:rPr>
              <w:t>0</w:t>
            </w:r>
            <w:r w:rsidRPr="004C0E69">
              <w:t>С;</w:t>
            </w:r>
          </w:p>
          <w:p w:rsidR="00875D91" w:rsidRPr="004C0E69" w:rsidRDefault="00875D91" w:rsidP="0054068C">
            <w:pPr>
              <w:numPr>
                <w:ilvl w:val="0"/>
                <w:numId w:val="32"/>
              </w:numPr>
            </w:pPr>
            <w:r w:rsidRPr="004C0E69">
              <w:t xml:space="preserve">сушка должна осуществляться продувкой </w:t>
            </w:r>
          </w:p>
          <w:p w:rsidR="00875D91" w:rsidRPr="004C0E69" w:rsidRDefault="00875D91" w:rsidP="008D12C5">
            <w:pPr>
              <w:ind w:left="720"/>
            </w:pPr>
            <w:r w:rsidRPr="004C0E69">
              <w:t>с нагнетателем 3 кВт, 1 воздушным  фильтром</w:t>
            </w:r>
          </w:p>
          <w:p w:rsidR="00875D91" w:rsidRPr="004C0E69" w:rsidRDefault="00875D91" w:rsidP="008D12C5">
            <w:pPr>
              <w:ind w:left="720"/>
            </w:pPr>
            <w:r w:rsidRPr="004C0E69">
              <w:t xml:space="preserve"> на входе;</w:t>
            </w:r>
          </w:p>
          <w:p w:rsidR="00875D91" w:rsidRPr="004C0E69" w:rsidRDefault="00875D91" w:rsidP="0054068C">
            <w:pPr>
              <w:numPr>
                <w:ilvl w:val="0"/>
                <w:numId w:val="32"/>
              </w:numPr>
            </w:pPr>
            <w:r w:rsidRPr="004C0E69">
              <w:t>наличие вытяжки (2 вытяжных патрубка без заслонки диаметром 90 мм);</w:t>
            </w:r>
          </w:p>
          <w:p w:rsidR="00875D91" w:rsidRPr="004C0E69" w:rsidRDefault="00875D91" w:rsidP="008D12C5">
            <w:pPr>
              <w:ind w:left="720"/>
            </w:pPr>
          </w:p>
          <w:p w:rsidR="00875D91" w:rsidRPr="004C0E69" w:rsidRDefault="00875D91" w:rsidP="0054068C">
            <w:pPr>
              <w:numPr>
                <w:ilvl w:val="0"/>
                <w:numId w:val="25"/>
              </w:numPr>
              <w:ind w:left="360"/>
              <w:rPr>
                <w:b/>
              </w:rPr>
            </w:pPr>
            <w:r w:rsidRPr="004C0E69">
              <w:rPr>
                <w:b/>
              </w:rPr>
              <w:t>модуль разгрузки</w:t>
            </w:r>
          </w:p>
          <w:p w:rsidR="00875D91" w:rsidRPr="004C0E69" w:rsidRDefault="00875D91" w:rsidP="0054068C">
            <w:pPr>
              <w:numPr>
                <w:ilvl w:val="0"/>
                <w:numId w:val="34"/>
              </w:numPr>
            </w:pPr>
            <w:r w:rsidRPr="004C0E69">
              <w:t xml:space="preserve">длина не менее 300 мм; 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модуль должен быть выполнен из ПВХ (ПП) с ча</w:t>
            </w:r>
            <w:r w:rsidRPr="004C0E69">
              <w:t>с</w:t>
            </w:r>
            <w:r w:rsidRPr="004C0E69">
              <w:t>тями из титана или нержавеющей стали;</w:t>
            </w:r>
          </w:p>
          <w:p w:rsidR="00875D91" w:rsidRPr="004C0E69" w:rsidRDefault="00875D91" w:rsidP="0054068C">
            <w:pPr>
              <w:numPr>
                <w:ilvl w:val="0"/>
                <w:numId w:val="31"/>
              </w:numPr>
            </w:pPr>
            <w:r w:rsidRPr="004C0E69">
              <w:t>наличие опор с регулировкой по высоте;</w:t>
            </w:r>
          </w:p>
          <w:p w:rsidR="00875D91" w:rsidRPr="004C0E69" w:rsidRDefault="00875D91" w:rsidP="0054068C">
            <w:pPr>
              <w:numPr>
                <w:ilvl w:val="0"/>
                <w:numId w:val="33"/>
              </w:numPr>
            </w:pPr>
            <w:r w:rsidRPr="004C0E69">
              <w:t>наличие кнопки аварийной остановки.</w:t>
            </w:r>
          </w:p>
          <w:p w:rsidR="00875D91" w:rsidRPr="004C0E69" w:rsidRDefault="00875D91" w:rsidP="008D12C5">
            <w:pPr>
              <w:ind w:left="720"/>
            </w:pPr>
          </w:p>
          <w:p w:rsidR="00875D91" w:rsidRPr="004C0E69" w:rsidRDefault="00875D91" w:rsidP="008D12C5">
            <w:pPr>
              <w:ind w:left="360"/>
              <w:rPr>
                <w:lang w:val="en-GB"/>
              </w:rPr>
            </w:pPr>
          </w:p>
          <w:p w:rsidR="00875D91" w:rsidRPr="004C0E69" w:rsidRDefault="00875D91" w:rsidP="008D12C5"/>
          <w:p w:rsidR="00875D91" w:rsidRPr="004C0E69" w:rsidRDefault="00875D91" w:rsidP="008D12C5">
            <w:r w:rsidRPr="004C0E69">
              <w:t>Оборудование должно поставляться модулями размером не б</w:t>
            </w:r>
            <w:r w:rsidRPr="004C0E69">
              <w:t>о</w:t>
            </w:r>
            <w:r w:rsidRPr="004C0E69">
              <w:t>лее:</w:t>
            </w:r>
          </w:p>
          <w:p w:rsidR="00875D91" w:rsidRPr="004C0E69" w:rsidRDefault="00875D91" w:rsidP="008D12C5">
            <w:r w:rsidRPr="004C0E69">
              <w:t>ширина 1650мм</w:t>
            </w:r>
          </w:p>
          <w:p w:rsidR="00875D91" w:rsidRPr="004C0E69" w:rsidRDefault="00875D91" w:rsidP="008D12C5">
            <w:r w:rsidRPr="004C0E69">
              <w:t>длина 3000мм</w:t>
            </w:r>
          </w:p>
          <w:p w:rsidR="00875D91" w:rsidRPr="0054068C" w:rsidRDefault="00875D91" w:rsidP="008D12C5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54068C">
              <w:rPr>
                <w:rFonts w:ascii="Times New Roman" w:hAnsi="Times New Roman" w:cs="Times New Roman"/>
                <w:sz w:val="24"/>
                <w:szCs w:val="24"/>
              </w:rPr>
              <w:t>высота 2100 мм</w:t>
            </w:r>
          </w:p>
        </w:tc>
        <w:tc>
          <w:tcPr>
            <w:tcW w:w="850" w:type="dxa"/>
          </w:tcPr>
          <w:p w:rsidR="00875D91" w:rsidRPr="004C0E69" w:rsidRDefault="00875D91" w:rsidP="008D12C5">
            <w:pPr>
              <w:ind w:left="-5"/>
              <w:jc w:val="center"/>
              <w:rPr>
                <w:sz w:val="20"/>
                <w:szCs w:val="20"/>
              </w:rPr>
            </w:pPr>
            <w:r w:rsidRPr="004C0E69">
              <w:rPr>
                <w:sz w:val="20"/>
                <w:szCs w:val="20"/>
              </w:rPr>
              <w:lastRenderedPageBreak/>
              <w:t>Не менее 12 м</w:t>
            </w:r>
            <w:r w:rsidRPr="004C0E69">
              <w:rPr>
                <w:sz w:val="20"/>
                <w:szCs w:val="20"/>
              </w:rPr>
              <w:t>е</w:t>
            </w:r>
            <w:r w:rsidRPr="004C0E69">
              <w:rPr>
                <w:sz w:val="20"/>
                <w:szCs w:val="20"/>
              </w:rPr>
              <w:t>сяцев</w:t>
            </w:r>
          </w:p>
        </w:tc>
        <w:tc>
          <w:tcPr>
            <w:tcW w:w="619" w:type="dxa"/>
          </w:tcPr>
          <w:p w:rsidR="00875D91" w:rsidRPr="004C0E69" w:rsidRDefault="00875D91" w:rsidP="008D12C5">
            <w:pPr>
              <w:ind w:left="-5"/>
              <w:jc w:val="center"/>
            </w:pPr>
            <w:r w:rsidRPr="004C0E69">
              <w:t>1</w:t>
            </w:r>
          </w:p>
        </w:tc>
      </w:tr>
    </w:tbl>
    <w:p w:rsidR="00527504" w:rsidRDefault="00527504" w:rsidP="00527504">
      <w:pPr>
        <w:rPr>
          <w:lang w:eastAsia="en-US"/>
        </w:rPr>
      </w:pPr>
      <w:r>
        <w:rPr>
          <w:lang w:eastAsia="en-US"/>
        </w:rPr>
        <w:lastRenderedPageBreak/>
        <w:t xml:space="preserve">     </w:t>
      </w:r>
    </w:p>
    <w:p w:rsidR="006776B7" w:rsidRDefault="006776B7" w:rsidP="006776B7">
      <w:pPr>
        <w:ind w:left="-180" w:right="647"/>
        <w:rPr>
          <w:b/>
          <w:sz w:val="22"/>
          <w:szCs w:val="22"/>
        </w:rPr>
      </w:pPr>
    </w:p>
    <w:p w:rsidR="006776B7" w:rsidRPr="006776B7" w:rsidRDefault="006776B7" w:rsidP="00527504">
      <w:pPr>
        <w:rPr>
          <w:lang w:eastAsia="en-US"/>
        </w:rPr>
      </w:pPr>
    </w:p>
    <w:sectPr w:rsidR="006776B7" w:rsidRPr="006776B7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27E" w:rsidRDefault="0035227E">
      <w:r>
        <w:separator/>
      </w:r>
    </w:p>
  </w:endnote>
  <w:endnote w:type="continuationSeparator" w:id="0">
    <w:p w:rsidR="0035227E" w:rsidRDefault="00352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27E" w:rsidRDefault="0035227E">
      <w:r>
        <w:separator/>
      </w:r>
    </w:p>
  </w:footnote>
  <w:footnote w:type="continuationSeparator" w:id="0">
    <w:p w:rsidR="0035227E" w:rsidRDefault="003522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A06478">
    <w:pPr>
      <w:pStyle w:val="af0"/>
      <w:jc w:val="center"/>
    </w:pPr>
    <w:fldSimple w:instr=" PAGE   \* MERGEFORMAT ">
      <w:r w:rsidR="00875D91">
        <w:rPr>
          <w:noProof/>
        </w:rPr>
        <w:t>5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DE7626"/>
    <w:multiLevelType w:val="hybridMultilevel"/>
    <w:tmpl w:val="D68C524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24154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hint="default"/>
      </w:rPr>
    </w:lvl>
  </w:abstractNum>
  <w:abstractNum w:abstractNumId="6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8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9">
    <w:nsid w:val="142A5087"/>
    <w:multiLevelType w:val="hybridMultilevel"/>
    <w:tmpl w:val="1688E63A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E368B9"/>
    <w:multiLevelType w:val="hybridMultilevel"/>
    <w:tmpl w:val="ABA0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516738"/>
    <w:multiLevelType w:val="hybridMultilevel"/>
    <w:tmpl w:val="5AA8788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EB2867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2BA632FA"/>
    <w:multiLevelType w:val="hybridMultilevel"/>
    <w:tmpl w:val="6AF0D8CC"/>
    <w:lvl w:ilvl="0" w:tplc="8D1C09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B95682"/>
    <w:multiLevelType w:val="hybridMultilevel"/>
    <w:tmpl w:val="F606C5CE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A561CE"/>
    <w:multiLevelType w:val="hybridMultilevel"/>
    <w:tmpl w:val="D26E41A6"/>
    <w:lvl w:ilvl="0" w:tplc="FFFFFFFF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9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3">
    <w:nsid w:val="4CA52BD8"/>
    <w:multiLevelType w:val="hybridMultilevel"/>
    <w:tmpl w:val="641E5534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51894A0E"/>
    <w:multiLevelType w:val="hybridMultilevel"/>
    <w:tmpl w:val="7CA8ABD8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4EB15A8"/>
    <w:multiLevelType w:val="hybridMultilevel"/>
    <w:tmpl w:val="2398E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5B20B0"/>
    <w:multiLevelType w:val="hybridMultilevel"/>
    <w:tmpl w:val="881AF546"/>
    <w:lvl w:ilvl="0" w:tplc="CFAEDA1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6B736B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</w:num>
  <w:num w:numId="12">
    <w:abstractNumId w:val="19"/>
  </w:num>
  <w:num w:numId="13">
    <w:abstractNumId w:val="24"/>
  </w:num>
  <w:num w:numId="14">
    <w:abstractNumId w:val="31"/>
  </w:num>
  <w:num w:numId="15">
    <w:abstractNumId w:val="36"/>
  </w:num>
  <w:num w:numId="16">
    <w:abstractNumId w:val="8"/>
  </w:num>
  <w:num w:numId="17">
    <w:abstractNumId w:val="27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20"/>
  </w:num>
  <w:num w:numId="21">
    <w:abstractNumId w:val="34"/>
  </w:num>
  <w:num w:numId="22">
    <w:abstractNumId w:val="14"/>
  </w:num>
  <w:num w:numId="23">
    <w:abstractNumId w:val="13"/>
  </w:num>
  <w:num w:numId="24">
    <w:abstractNumId w:val="7"/>
  </w:num>
  <w:num w:numId="25">
    <w:abstractNumId w:val="12"/>
  </w:num>
  <w:num w:numId="26">
    <w:abstractNumId w:val="33"/>
  </w:num>
  <w:num w:numId="27">
    <w:abstractNumId w:val="5"/>
  </w:num>
  <w:num w:numId="28">
    <w:abstractNumId w:val="16"/>
  </w:num>
  <w:num w:numId="29">
    <w:abstractNumId w:val="9"/>
  </w:num>
  <w:num w:numId="30">
    <w:abstractNumId w:val="4"/>
  </w:num>
  <w:num w:numId="31">
    <w:abstractNumId w:val="23"/>
  </w:num>
  <w:num w:numId="32">
    <w:abstractNumId w:val="25"/>
  </w:num>
  <w:num w:numId="33">
    <w:abstractNumId w:val="29"/>
  </w:num>
  <w:num w:numId="34">
    <w:abstractNumId w:val="11"/>
  </w:num>
  <w:num w:numId="35">
    <w:abstractNumId w:val="10"/>
  </w:num>
  <w:num w:numId="36">
    <w:abstractNumId w:val="15"/>
  </w:num>
  <w:num w:numId="37">
    <w:abstractNumId w:val="28"/>
  </w:num>
  <w:num w:numId="38">
    <w:abstractNumId w:val="1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rawingGridHorizontalSpacing w:val="12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120D80"/>
    <w:rsid w:val="001637E6"/>
    <w:rsid w:val="0035227E"/>
    <w:rsid w:val="003D1B75"/>
    <w:rsid w:val="00473C0A"/>
    <w:rsid w:val="00527504"/>
    <w:rsid w:val="0054068C"/>
    <w:rsid w:val="0056252A"/>
    <w:rsid w:val="006776B7"/>
    <w:rsid w:val="00875D91"/>
    <w:rsid w:val="00A06478"/>
    <w:rsid w:val="00A31653"/>
    <w:rsid w:val="00A94F2D"/>
    <w:rsid w:val="00B143B3"/>
    <w:rsid w:val="00B47D14"/>
    <w:rsid w:val="00C73A9B"/>
    <w:rsid w:val="00E123D2"/>
    <w:rsid w:val="00FE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86B37-0E81-48B4-BD0A-17882BD72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3</cp:revision>
  <cp:lastPrinted>2012-06-04T09:35:00Z</cp:lastPrinted>
  <dcterms:created xsi:type="dcterms:W3CDTF">2012-05-31T08:32:00Z</dcterms:created>
  <dcterms:modified xsi:type="dcterms:W3CDTF">2012-06-04T09:39:00Z</dcterms:modified>
</cp:coreProperties>
</file>