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DD5" w:rsidRPr="00F909FC" w:rsidRDefault="00F909FC" w:rsidP="00F909F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909FC">
        <w:rPr>
          <w:rFonts w:ascii="Times New Roman" w:hAnsi="Times New Roman" w:cs="Times New Roman"/>
          <w:b/>
          <w:sz w:val="32"/>
          <w:szCs w:val="32"/>
        </w:rPr>
        <w:t>ТЕХНИЧЕСКОЕ ЗАДАНИЕ</w:t>
      </w:r>
    </w:p>
    <w:p w:rsidR="00F909FC" w:rsidRDefault="00F909FC" w:rsidP="00F909FC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поставку </w:t>
      </w:r>
      <w:r w:rsidR="0056559B">
        <w:rPr>
          <w:rFonts w:ascii="Times New Roman" w:hAnsi="Times New Roman" w:cs="Times New Roman"/>
          <w:sz w:val="32"/>
          <w:szCs w:val="32"/>
        </w:rPr>
        <w:t>рубильников и разъединителей</w:t>
      </w:r>
    </w:p>
    <w:tbl>
      <w:tblPr>
        <w:tblStyle w:val="a4"/>
        <w:tblW w:w="1072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2"/>
        <w:gridCol w:w="2983"/>
        <w:gridCol w:w="4967"/>
        <w:gridCol w:w="714"/>
        <w:gridCol w:w="1499"/>
      </w:tblGrid>
      <w:tr w:rsidR="00CF500D" w:rsidRPr="00CF500D" w:rsidTr="009C5F28">
        <w:tc>
          <w:tcPr>
            <w:tcW w:w="562" w:type="dxa"/>
          </w:tcPr>
          <w:p w:rsidR="00CF500D" w:rsidRPr="00CF500D" w:rsidRDefault="00CF500D" w:rsidP="00F909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00D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983" w:type="dxa"/>
          </w:tcPr>
          <w:p w:rsidR="00CF500D" w:rsidRPr="00CF500D" w:rsidRDefault="00CF500D" w:rsidP="00F909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4967" w:type="dxa"/>
          </w:tcPr>
          <w:p w:rsidR="00CF500D" w:rsidRPr="00CF500D" w:rsidRDefault="00CF500D" w:rsidP="00F909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714" w:type="dxa"/>
          </w:tcPr>
          <w:p w:rsidR="00CF500D" w:rsidRPr="00CF500D" w:rsidRDefault="00CF500D" w:rsidP="00F909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1499" w:type="dxa"/>
          </w:tcPr>
          <w:p w:rsidR="00CF500D" w:rsidRPr="00CF500D" w:rsidRDefault="00CF500D" w:rsidP="00CF5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CF500D" w:rsidRPr="00CF500D" w:rsidTr="009C5F28">
        <w:trPr>
          <w:trHeight w:val="584"/>
        </w:trPr>
        <w:tc>
          <w:tcPr>
            <w:tcW w:w="562" w:type="dxa"/>
          </w:tcPr>
          <w:p w:rsidR="00CF500D" w:rsidRPr="00CF500D" w:rsidRDefault="00CF500D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83" w:type="dxa"/>
          </w:tcPr>
          <w:p w:rsidR="00CF500D" w:rsidRDefault="00AC4154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154">
              <w:rPr>
                <w:rFonts w:ascii="Times New Roman" w:hAnsi="Times New Roman" w:cs="Times New Roman"/>
                <w:sz w:val="24"/>
                <w:szCs w:val="24"/>
              </w:rPr>
              <w:t>Рубильник ВР 32-39В 71250 перекидной на 630 А</w:t>
            </w:r>
          </w:p>
          <w:p w:rsidR="00245256" w:rsidRPr="00AC4154" w:rsidRDefault="00245256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(или эквивалент)</w:t>
            </w:r>
          </w:p>
        </w:tc>
        <w:tc>
          <w:tcPr>
            <w:tcW w:w="4967" w:type="dxa"/>
          </w:tcPr>
          <w:p w:rsidR="00BC62BB" w:rsidRDefault="00BC62BB" w:rsidP="00BC62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    </w:t>
            </w:r>
            <w:r w:rsidRPr="00BC62BB">
              <w:rPr>
                <w:rFonts w:ascii="Times New Roman" w:hAnsi="Times New Roman" w:cs="Times New Roman"/>
                <w:sz w:val="24"/>
                <w:szCs w:val="24"/>
              </w:rPr>
              <w:t xml:space="preserve">Рубильник ВР 32-39В 71250 </w:t>
            </w:r>
          </w:p>
          <w:p w:rsidR="00245256" w:rsidRDefault="00245256" w:rsidP="002452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</w:t>
            </w:r>
            <w:r w:rsidR="00BC62BB" w:rsidRPr="00BC62BB">
              <w:rPr>
                <w:rFonts w:ascii="Times New Roman" w:hAnsi="Times New Roman" w:cs="Times New Roman"/>
                <w:sz w:val="24"/>
                <w:szCs w:val="24"/>
              </w:rPr>
              <w:t>ерекидной (на два направления) трехполюсный с боковой (съемной) смещенной ручкой</w:t>
            </w:r>
            <w:r w:rsidR="00BC62B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C62BB" w:rsidRPr="00BC62BB">
              <w:rPr>
                <w:rFonts w:ascii="Times New Roman" w:hAnsi="Times New Roman" w:cs="Times New Roman"/>
                <w:sz w:val="24"/>
                <w:szCs w:val="24"/>
              </w:rPr>
              <w:t xml:space="preserve">номинальное напряжение </w:t>
            </w:r>
            <w:r w:rsidR="00BC62BB">
              <w:rPr>
                <w:rFonts w:ascii="Times New Roman" w:hAnsi="Times New Roman" w:cs="Times New Roman"/>
                <w:sz w:val="24"/>
                <w:szCs w:val="24"/>
              </w:rPr>
              <w:t xml:space="preserve">переменного тока </w:t>
            </w:r>
            <w:r w:rsidR="00BC62BB" w:rsidRPr="00BC62BB">
              <w:rPr>
                <w:rFonts w:ascii="Times New Roman" w:hAnsi="Times New Roman" w:cs="Times New Roman"/>
                <w:sz w:val="24"/>
                <w:szCs w:val="24"/>
              </w:rPr>
              <w:t>до 660В</w:t>
            </w:r>
            <w:r w:rsidR="00BC62B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C62BB" w:rsidRPr="00BC62BB">
              <w:rPr>
                <w:rFonts w:ascii="Times New Roman" w:hAnsi="Times New Roman" w:cs="Times New Roman"/>
                <w:sz w:val="24"/>
                <w:szCs w:val="24"/>
              </w:rPr>
              <w:t xml:space="preserve">номинальное напряжение </w:t>
            </w:r>
            <w:r w:rsidR="00BC62BB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постоянного тока </w:t>
            </w:r>
            <w:r w:rsidR="00BC62BB" w:rsidRPr="00BC62BB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BC62BB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BC62BB" w:rsidRPr="00BC62BB">
              <w:rPr>
                <w:rFonts w:ascii="Times New Roman" w:hAnsi="Times New Roman" w:cs="Times New Roman"/>
                <w:sz w:val="24"/>
                <w:szCs w:val="24"/>
              </w:rPr>
              <w:t>0В</w:t>
            </w:r>
            <w:r w:rsidR="00B114BF">
              <w:rPr>
                <w:rFonts w:ascii="Times New Roman" w:hAnsi="Times New Roman" w:cs="Times New Roman"/>
                <w:sz w:val="24"/>
                <w:szCs w:val="24"/>
              </w:rPr>
              <w:t>, на номинальный ток 630А.</w:t>
            </w:r>
          </w:p>
          <w:p w:rsidR="00BC62BB" w:rsidRPr="00CF500D" w:rsidRDefault="00245256" w:rsidP="002452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="00B227D8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ГОСТ </w:t>
            </w:r>
            <w:r w:rsidRPr="00245256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50030.3-99</w:t>
            </w:r>
          </w:p>
        </w:tc>
        <w:tc>
          <w:tcPr>
            <w:tcW w:w="714" w:type="dxa"/>
          </w:tcPr>
          <w:p w:rsidR="00BC62BB" w:rsidRDefault="00BC62BB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2BB" w:rsidRDefault="00BC62BB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2BB" w:rsidRDefault="00BC62BB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500D" w:rsidRPr="00CF500D" w:rsidRDefault="00CF500D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99" w:type="dxa"/>
          </w:tcPr>
          <w:p w:rsidR="00BC62BB" w:rsidRDefault="00BC62BB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2BB" w:rsidRDefault="00BC62BB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2BB" w:rsidRDefault="00BC62BB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500D" w:rsidRPr="00CF500D" w:rsidRDefault="00AC4154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C4154" w:rsidRPr="00CF500D" w:rsidTr="009C5F28">
        <w:trPr>
          <w:trHeight w:val="584"/>
        </w:trPr>
        <w:tc>
          <w:tcPr>
            <w:tcW w:w="562" w:type="dxa"/>
          </w:tcPr>
          <w:p w:rsidR="00AC4154" w:rsidRDefault="00AC4154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83" w:type="dxa"/>
          </w:tcPr>
          <w:p w:rsidR="00AC4154" w:rsidRPr="00AC4154" w:rsidRDefault="00AC4154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154">
              <w:rPr>
                <w:rFonts w:ascii="Times New Roman" w:hAnsi="Times New Roman" w:cs="Times New Roman"/>
                <w:sz w:val="24"/>
                <w:szCs w:val="24"/>
              </w:rPr>
              <w:t>Рубильник ВР 32-37В 31250 на 400 А</w:t>
            </w:r>
            <w:r w:rsidR="0058014E">
              <w:rPr>
                <w:rFonts w:ascii="Times New Roman" w:hAnsi="Times New Roman" w:cs="Times New Roman"/>
                <w:sz w:val="24"/>
                <w:szCs w:val="24"/>
              </w:rPr>
              <w:t xml:space="preserve"> (или эквивалент)</w:t>
            </w:r>
          </w:p>
        </w:tc>
        <w:tc>
          <w:tcPr>
            <w:tcW w:w="4967" w:type="dxa"/>
          </w:tcPr>
          <w:p w:rsidR="0058014E" w:rsidRPr="0058014E" w:rsidRDefault="00245256" w:rsidP="0058014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      </w:t>
            </w:r>
            <w:r w:rsidRPr="0058014E">
              <w:rPr>
                <w:rFonts w:ascii="Times New Roman" w:hAnsi="Times New Roman" w:cs="Times New Roman"/>
                <w:sz w:val="24"/>
                <w:szCs w:val="24"/>
              </w:rPr>
              <w:t>Рубильник ВР 32-37В 31250</w:t>
            </w:r>
          </w:p>
          <w:p w:rsidR="0058014E" w:rsidRDefault="0058014E" w:rsidP="0058014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8014E">
              <w:rPr>
                <w:rFonts w:ascii="Times New Roman" w:hAnsi="Times New Roman" w:cs="Times New Roman"/>
                <w:sz w:val="24"/>
                <w:szCs w:val="24"/>
              </w:rPr>
              <w:t>Перекидной (на два направления) трехполюсный с боковой (съемной) смещенной ручкой, номинальное напряжение переменного тока до 660В, номинальное напряжение постоянного тока до 440В</w:t>
            </w:r>
            <w:r w:rsidR="00B114BF">
              <w:rPr>
                <w:rFonts w:ascii="Times New Roman" w:hAnsi="Times New Roman" w:cs="Times New Roman"/>
                <w:sz w:val="24"/>
                <w:szCs w:val="24"/>
              </w:rPr>
              <w:t>, на номинальный ток 400 А</w:t>
            </w:r>
            <w:r w:rsidRPr="0058014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58014E" w:rsidRPr="00247077" w:rsidRDefault="0058014E" w:rsidP="0024707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077">
              <w:rPr>
                <w:rFonts w:ascii="Times New Roman" w:hAnsi="Times New Roman" w:cs="Times New Roman"/>
                <w:sz w:val="24"/>
                <w:szCs w:val="24"/>
              </w:rPr>
              <w:t>ГОСТ</w:t>
            </w:r>
            <w:r w:rsidR="00247077" w:rsidRPr="002470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47077" w:rsidRPr="00247077">
              <w:rPr>
                <w:rStyle w:val="text"/>
                <w:rFonts w:ascii="Times New Roman" w:hAnsi="Times New Roman" w:cs="Times New Roman"/>
                <w:sz w:val="24"/>
                <w:szCs w:val="24"/>
              </w:rPr>
              <w:t>Р 50030.3-99</w:t>
            </w:r>
          </w:p>
        </w:tc>
        <w:tc>
          <w:tcPr>
            <w:tcW w:w="714" w:type="dxa"/>
          </w:tcPr>
          <w:p w:rsidR="00BC62BB" w:rsidRDefault="00BC62BB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4154" w:rsidRDefault="00AC4154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99" w:type="dxa"/>
          </w:tcPr>
          <w:p w:rsidR="00BC62BB" w:rsidRDefault="00BC62BB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2DC" w:rsidRDefault="007532DC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2DC" w:rsidRDefault="007532DC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4154" w:rsidRDefault="00AC4154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C4154" w:rsidRPr="00CF500D" w:rsidTr="009C5F28">
        <w:trPr>
          <w:trHeight w:val="584"/>
        </w:trPr>
        <w:tc>
          <w:tcPr>
            <w:tcW w:w="562" w:type="dxa"/>
          </w:tcPr>
          <w:p w:rsidR="00AC4154" w:rsidRDefault="00AC4154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83" w:type="dxa"/>
          </w:tcPr>
          <w:p w:rsidR="00AC4154" w:rsidRPr="00AC4154" w:rsidRDefault="00AC4154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154">
              <w:rPr>
                <w:rFonts w:ascii="Times New Roman" w:hAnsi="Times New Roman" w:cs="Times New Roman"/>
                <w:sz w:val="24"/>
                <w:szCs w:val="24"/>
              </w:rPr>
              <w:t>Рубильник ВР 32-35А 71240 на 200</w:t>
            </w:r>
            <w:proofErr w:type="gramStart"/>
            <w:r w:rsidRPr="00AC4154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="0058014E">
              <w:rPr>
                <w:rFonts w:ascii="Times New Roman" w:hAnsi="Times New Roman" w:cs="Times New Roman"/>
                <w:sz w:val="24"/>
                <w:szCs w:val="24"/>
              </w:rPr>
              <w:t xml:space="preserve">               (или эквивалент)</w:t>
            </w:r>
          </w:p>
        </w:tc>
        <w:tc>
          <w:tcPr>
            <w:tcW w:w="4967" w:type="dxa"/>
          </w:tcPr>
          <w:p w:rsidR="00B227D8" w:rsidRPr="00B227D8" w:rsidRDefault="00247077" w:rsidP="00B227D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      </w:t>
            </w:r>
            <w:r w:rsidRPr="00B227D8">
              <w:rPr>
                <w:rFonts w:ascii="Times New Roman" w:hAnsi="Times New Roman" w:cs="Times New Roman"/>
                <w:sz w:val="24"/>
                <w:szCs w:val="24"/>
              </w:rPr>
              <w:t xml:space="preserve">Рубильник ВР 32-35А 71240 </w:t>
            </w:r>
          </w:p>
          <w:p w:rsidR="00B227D8" w:rsidRPr="00B227D8" w:rsidRDefault="00B227D8" w:rsidP="00B227D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227D8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Трехполюсный на два направления</w:t>
            </w:r>
            <w:r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 с передней смещенной рукояткой, </w:t>
            </w:r>
            <w:r w:rsidRPr="00B227D8">
              <w:rPr>
                <w:rFonts w:ascii="Times New Roman" w:hAnsi="Times New Roman" w:cs="Times New Roman"/>
                <w:sz w:val="24"/>
                <w:szCs w:val="24"/>
              </w:rPr>
              <w:t>номинальное напряжение переменного тока до 660В, номинальное напряжение постоянного тока до 440В</w:t>
            </w:r>
            <w:r w:rsidR="00B114B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C5F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114BF">
              <w:rPr>
                <w:rFonts w:ascii="Times New Roman" w:hAnsi="Times New Roman" w:cs="Times New Roman"/>
                <w:sz w:val="24"/>
                <w:szCs w:val="24"/>
              </w:rPr>
              <w:t>на номинальный ток 200 А</w:t>
            </w:r>
            <w:r w:rsidRPr="00B227D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247077" w:rsidRPr="00CF500D" w:rsidRDefault="00B227D8" w:rsidP="00B227D8">
            <w:pPr>
              <w:pStyle w:val="a3"/>
            </w:pPr>
            <w:r>
              <w:rPr>
                <w:rStyle w:val="text"/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="00247077" w:rsidRPr="00B227D8">
              <w:rPr>
                <w:rStyle w:val="text"/>
                <w:rFonts w:ascii="Times New Roman" w:hAnsi="Times New Roman" w:cs="Times New Roman"/>
                <w:sz w:val="24"/>
                <w:szCs w:val="24"/>
              </w:rPr>
              <w:t>ГОСТ Р 50030.3-99</w:t>
            </w:r>
          </w:p>
        </w:tc>
        <w:tc>
          <w:tcPr>
            <w:tcW w:w="714" w:type="dxa"/>
          </w:tcPr>
          <w:p w:rsidR="00BC62BB" w:rsidRDefault="00BC62BB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4154" w:rsidRDefault="00AC4154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99" w:type="dxa"/>
          </w:tcPr>
          <w:p w:rsidR="00BC62BB" w:rsidRDefault="00BC62BB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27D8" w:rsidRDefault="00B227D8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27D8" w:rsidRDefault="00B227D8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4154" w:rsidRDefault="00AC4154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4154" w:rsidRPr="00CF500D" w:rsidTr="009C5F28">
        <w:trPr>
          <w:trHeight w:val="584"/>
        </w:trPr>
        <w:tc>
          <w:tcPr>
            <w:tcW w:w="562" w:type="dxa"/>
          </w:tcPr>
          <w:p w:rsidR="00AC4154" w:rsidRDefault="00AC4154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83" w:type="dxa"/>
          </w:tcPr>
          <w:p w:rsidR="00AC4154" w:rsidRPr="00AC4154" w:rsidRDefault="00AC4154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154">
              <w:rPr>
                <w:rFonts w:ascii="Times New Roman" w:hAnsi="Times New Roman" w:cs="Times New Roman"/>
                <w:sz w:val="24"/>
                <w:szCs w:val="24"/>
              </w:rPr>
              <w:t>Разъединитель РЕ 19-44-11160-00 УХЛ3 на 2000А</w:t>
            </w:r>
            <w:r w:rsidR="0058014E">
              <w:rPr>
                <w:rFonts w:ascii="Times New Roman" w:hAnsi="Times New Roman" w:cs="Times New Roman"/>
                <w:sz w:val="24"/>
                <w:szCs w:val="24"/>
              </w:rPr>
              <w:t xml:space="preserve"> (или эквивалент)</w:t>
            </w:r>
          </w:p>
        </w:tc>
        <w:tc>
          <w:tcPr>
            <w:tcW w:w="4967" w:type="dxa"/>
          </w:tcPr>
          <w:p w:rsidR="00AC4154" w:rsidRPr="00B114BF" w:rsidRDefault="00B114BF" w:rsidP="00B114B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775F59" w:rsidRPr="00B114BF">
              <w:rPr>
                <w:rFonts w:ascii="Times New Roman" w:hAnsi="Times New Roman" w:cs="Times New Roman"/>
                <w:sz w:val="24"/>
                <w:szCs w:val="24"/>
              </w:rPr>
              <w:t>Разъединитель РЕ 19-44-11160-00 УХЛ3</w:t>
            </w:r>
          </w:p>
          <w:p w:rsidR="00775F59" w:rsidRDefault="00775F59" w:rsidP="00B114B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114BF">
              <w:rPr>
                <w:rFonts w:ascii="Times New Roman" w:hAnsi="Times New Roman" w:cs="Times New Roman"/>
                <w:sz w:val="24"/>
                <w:szCs w:val="24"/>
              </w:rPr>
              <w:t>Однополюсный разъединитель</w:t>
            </w:r>
            <w:r w:rsidR="00B114BF" w:rsidRPr="00B114BF">
              <w:rPr>
                <w:rFonts w:ascii="Times New Roman" w:hAnsi="Times New Roman" w:cs="Times New Roman"/>
                <w:sz w:val="24"/>
                <w:szCs w:val="24"/>
              </w:rPr>
              <w:t xml:space="preserve"> на одно направление, на номинальный ток 2000</w:t>
            </w:r>
            <w:proofErr w:type="gramStart"/>
            <w:r w:rsidR="00B114BF" w:rsidRPr="00B114BF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="00B114BF" w:rsidRPr="00B114BF">
              <w:rPr>
                <w:rFonts w:ascii="Times New Roman" w:hAnsi="Times New Roman" w:cs="Times New Roman"/>
                <w:sz w:val="24"/>
                <w:szCs w:val="24"/>
              </w:rPr>
              <w:t>, переднее присоединение внешних проводников к контактным выводам, зажимы для подключения внешних проводников параллельно плоскости монтажа</w:t>
            </w:r>
            <w:r w:rsidR="00B114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114BF" w:rsidRPr="00B114BF" w:rsidRDefault="003870C2" w:rsidP="003870C2">
            <w:pPr>
              <w:pStyle w:val="a3"/>
              <w:jc w:val="center"/>
              <w:rPr>
                <w:rFonts w:asciiTheme="majorHAnsi" w:hAnsiTheme="majorHAnsi" w:cstheme="majorBidi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714" w:type="dxa"/>
          </w:tcPr>
          <w:p w:rsidR="00BC62BB" w:rsidRDefault="00BC62BB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4154" w:rsidRDefault="00AC4154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99" w:type="dxa"/>
          </w:tcPr>
          <w:p w:rsidR="00BC62BB" w:rsidRDefault="00BC62BB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AF0" w:rsidRDefault="008F2AF0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AF0" w:rsidRDefault="008F2AF0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AF0" w:rsidRDefault="008F2AF0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4154" w:rsidRDefault="00AC4154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C4154" w:rsidRPr="00CF500D" w:rsidTr="009C5F28">
        <w:trPr>
          <w:trHeight w:val="584"/>
        </w:trPr>
        <w:tc>
          <w:tcPr>
            <w:tcW w:w="562" w:type="dxa"/>
          </w:tcPr>
          <w:p w:rsidR="00AC4154" w:rsidRDefault="00AC4154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83" w:type="dxa"/>
          </w:tcPr>
          <w:p w:rsidR="00AC4154" w:rsidRPr="00AC4154" w:rsidRDefault="00AC4154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154">
              <w:rPr>
                <w:rFonts w:ascii="Times New Roman" w:hAnsi="Times New Roman" w:cs="Times New Roman"/>
                <w:sz w:val="24"/>
                <w:szCs w:val="24"/>
              </w:rPr>
              <w:t>Рубильник ЯРВ 6124 на ток 100А</w:t>
            </w:r>
            <w:r w:rsidR="0058014E">
              <w:rPr>
                <w:rFonts w:ascii="Times New Roman" w:hAnsi="Times New Roman" w:cs="Times New Roman"/>
                <w:sz w:val="24"/>
                <w:szCs w:val="24"/>
              </w:rPr>
              <w:t xml:space="preserve"> (или эквивалент)</w:t>
            </w:r>
          </w:p>
        </w:tc>
        <w:tc>
          <w:tcPr>
            <w:tcW w:w="4967" w:type="dxa"/>
          </w:tcPr>
          <w:p w:rsidR="00AC4154" w:rsidRPr="008F2AF0" w:rsidRDefault="00B114BF" w:rsidP="008F2A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    </w:t>
            </w:r>
            <w:r w:rsidRPr="008F2AF0">
              <w:rPr>
                <w:rFonts w:ascii="Times New Roman" w:hAnsi="Times New Roman" w:cs="Times New Roman"/>
                <w:sz w:val="24"/>
                <w:szCs w:val="24"/>
              </w:rPr>
              <w:t>Рубильник ЯРВ 6124 на ток 100А</w:t>
            </w:r>
          </w:p>
          <w:p w:rsidR="008F2AF0" w:rsidRDefault="00B114BF" w:rsidP="008F2A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F2AF0">
              <w:rPr>
                <w:rFonts w:ascii="Times New Roman" w:hAnsi="Times New Roman" w:cs="Times New Roman"/>
                <w:sz w:val="24"/>
                <w:szCs w:val="24"/>
              </w:rPr>
              <w:t xml:space="preserve">Трехполюсный, </w:t>
            </w:r>
            <w:r w:rsidRPr="008F2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переднее присоединение внешних проводников к контактным выводам</w:t>
            </w:r>
            <w:r w:rsidR="008F2AF0" w:rsidRPr="008F2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правое р</w:t>
            </w:r>
            <w:r w:rsidR="008F2AF0" w:rsidRPr="008F2AF0">
              <w:rPr>
                <w:rFonts w:ascii="Times New Roman" w:hAnsi="Times New Roman" w:cs="Times New Roman"/>
                <w:sz w:val="24"/>
                <w:szCs w:val="24"/>
              </w:rPr>
              <w:t>азмещение рукоят</w:t>
            </w:r>
            <w:r w:rsidR="008F2AF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F2AF0" w:rsidRPr="008F2AF0">
              <w:rPr>
                <w:rFonts w:ascii="Times New Roman" w:hAnsi="Times New Roman" w:cs="Times New Roman"/>
                <w:sz w:val="24"/>
                <w:szCs w:val="24"/>
              </w:rPr>
              <w:t xml:space="preserve">и, </w:t>
            </w:r>
            <w:r w:rsidR="008F2AF0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8F2AF0" w:rsidRPr="008F2AF0">
              <w:rPr>
                <w:rFonts w:ascii="Times New Roman" w:hAnsi="Times New Roman" w:cs="Times New Roman"/>
                <w:sz w:val="24"/>
                <w:szCs w:val="24"/>
              </w:rPr>
              <w:t>номинальный ток 100 А</w:t>
            </w:r>
            <w:r w:rsidR="008F2A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114BF" w:rsidRPr="0056559B" w:rsidRDefault="002A50F7" w:rsidP="0056559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0C2">
              <w:rPr>
                <w:rStyle w:val="text"/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B227D8">
              <w:rPr>
                <w:rStyle w:val="text"/>
                <w:rFonts w:ascii="Times New Roman" w:hAnsi="Times New Roman" w:cs="Times New Roman"/>
                <w:sz w:val="24"/>
                <w:szCs w:val="24"/>
              </w:rPr>
              <w:t xml:space="preserve">ГОСТ </w:t>
            </w:r>
            <w:proofErr w:type="gramStart"/>
            <w:r w:rsidRPr="00B227D8">
              <w:rPr>
                <w:rStyle w:val="text"/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B227D8">
              <w:rPr>
                <w:rStyle w:val="text"/>
                <w:rFonts w:ascii="Times New Roman" w:hAnsi="Times New Roman" w:cs="Times New Roman"/>
                <w:sz w:val="24"/>
                <w:szCs w:val="24"/>
              </w:rPr>
              <w:t xml:space="preserve"> 50030.3-99</w:t>
            </w:r>
          </w:p>
        </w:tc>
        <w:tc>
          <w:tcPr>
            <w:tcW w:w="714" w:type="dxa"/>
          </w:tcPr>
          <w:p w:rsidR="00BC62BB" w:rsidRDefault="00BC62BB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4154" w:rsidRDefault="00AC4154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99" w:type="dxa"/>
          </w:tcPr>
          <w:p w:rsidR="00BC62BB" w:rsidRDefault="00BC62BB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AF0" w:rsidRDefault="008F2AF0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64ED" w:rsidRDefault="000764ED" w:rsidP="000764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4154" w:rsidRDefault="00AC4154" w:rsidP="000764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4154" w:rsidRPr="00CF500D" w:rsidTr="009C5F28">
        <w:trPr>
          <w:trHeight w:val="584"/>
        </w:trPr>
        <w:tc>
          <w:tcPr>
            <w:tcW w:w="562" w:type="dxa"/>
          </w:tcPr>
          <w:p w:rsidR="00AC4154" w:rsidRDefault="00AC4154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83" w:type="dxa"/>
          </w:tcPr>
          <w:p w:rsidR="0058014E" w:rsidRDefault="00AC4154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154">
              <w:rPr>
                <w:rFonts w:ascii="Times New Roman" w:hAnsi="Times New Roman" w:cs="Times New Roman"/>
                <w:sz w:val="24"/>
                <w:szCs w:val="24"/>
              </w:rPr>
              <w:t>Разъединитель РЕ 19-39-31190 УХЛ3 на 630А</w:t>
            </w:r>
            <w:r w:rsidR="0058014E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AC4154" w:rsidRPr="00AC4154" w:rsidRDefault="0058014E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(или эквивалент)</w:t>
            </w:r>
          </w:p>
        </w:tc>
        <w:tc>
          <w:tcPr>
            <w:tcW w:w="4967" w:type="dxa"/>
          </w:tcPr>
          <w:p w:rsidR="00AC4154" w:rsidRDefault="008F2AF0" w:rsidP="00B11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154">
              <w:rPr>
                <w:rFonts w:ascii="Times New Roman" w:hAnsi="Times New Roman" w:cs="Times New Roman"/>
                <w:sz w:val="24"/>
                <w:szCs w:val="24"/>
              </w:rPr>
              <w:t>Разъединитель РЕ 19-39-31190 УХЛ3</w:t>
            </w:r>
          </w:p>
          <w:p w:rsidR="008F2AF0" w:rsidRPr="008F2AF0" w:rsidRDefault="008F2AF0" w:rsidP="008F2A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2AF0">
              <w:rPr>
                <w:rFonts w:ascii="Times New Roman" w:hAnsi="Times New Roman" w:cs="Times New Roman"/>
                <w:sz w:val="24"/>
                <w:szCs w:val="24"/>
              </w:rPr>
              <w:t>Трехполюсный на одно направление, переднее присоединение внешних проводников к контактным выводам, зажимы для подключения внешних проводников параллельно плоскости монтажа, на номинальный ток 630 А</w:t>
            </w:r>
          </w:p>
          <w:p w:rsidR="008F2AF0" w:rsidRPr="00CF500D" w:rsidRDefault="003870C2" w:rsidP="008F2A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НД ПРОИЗВОДИТЕЛЯ</w:t>
            </w:r>
            <w:bookmarkStart w:id="0" w:name="_GoBack"/>
            <w:bookmarkEnd w:id="0"/>
          </w:p>
        </w:tc>
        <w:tc>
          <w:tcPr>
            <w:tcW w:w="714" w:type="dxa"/>
          </w:tcPr>
          <w:p w:rsidR="00BC62BB" w:rsidRDefault="00BC62BB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4154" w:rsidRDefault="00AC4154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99" w:type="dxa"/>
          </w:tcPr>
          <w:p w:rsidR="00BC62BB" w:rsidRDefault="00BC62BB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AF0" w:rsidRDefault="008F2AF0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AF0" w:rsidRDefault="008F2AF0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4154" w:rsidRDefault="00AC4154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:rsidR="006C1445" w:rsidRDefault="006C1445" w:rsidP="008F2AF0">
      <w:pPr>
        <w:rPr>
          <w:rFonts w:ascii="Times New Roman" w:hAnsi="Times New Roman" w:cs="Times New Roman"/>
          <w:sz w:val="32"/>
          <w:szCs w:val="32"/>
        </w:rPr>
      </w:pPr>
    </w:p>
    <w:sectPr w:rsidR="006C1445" w:rsidSect="005321F1">
      <w:pgSz w:w="11906" w:h="16838"/>
      <w:pgMar w:top="794" w:right="851" w:bottom="680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120B04"/>
    <w:multiLevelType w:val="hybridMultilevel"/>
    <w:tmpl w:val="42504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465"/>
    <w:rsid w:val="0002049B"/>
    <w:rsid w:val="000764ED"/>
    <w:rsid w:val="00245256"/>
    <w:rsid w:val="00247077"/>
    <w:rsid w:val="002A50F7"/>
    <w:rsid w:val="00303300"/>
    <w:rsid w:val="003870C2"/>
    <w:rsid w:val="00405775"/>
    <w:rsid w:val="004B4465"/>
    <w:rsid w:val="005321F1"/>
    <w:rsid w:val="0056559B"/>
    <w:rsid w:val="0058014E"/>
    <w:rsid w:val="0061789C"/>
    <w:rsid w:val="00620D45"/>
    <w:rsid w:val="0065420C"/>
    <w:rsid w:val="006673D0"/>
    <w:rsid w:val="006C1445"/>
    <w:rsid w:val="007532DC"/>
    <w:rsid w:val="00775F59"/>
    <w:rsid w:val="00832DD5"/>
    <w:rsid w:val="008A2749"/>
    <w:rsid w:val="008F2AF0"/>
    <w:rsid w:val="009C5F28"/>
    <w:rsid w:val="00A12DEA"/>
    <w:rsid w:val="00A5350D"/>
    <w:rsid w:val="00AB28C9"/>
    <w:rsid w:val="00AC4154"/>
    <w:rsid w:val="00B114BF"/>
    <w:rsid w:val="00B227D8"/>
    <w:rsid w:val="00B81A39"/>
    <w:rsid w:val="00BC62BB"/>
    <w:rsid w:val="00C21E6B"/>
    <w:rsid w:val="00C241EB"/>
    <w:rsid w:val="00CF500D"/>
    <w:rsid w:val="00DA1208"/>
    <w:rsid w:val="00E41D12"/>
    <w:rsid w:val="00EF2E06"/>
    <w:rsid w:val="00F76F65"/>
    <w:rsid w:val="00F90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452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75F5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09FC"/>
    <w:pPr>
      <w:spacing w:after="0" w:line="240" w:lineRule="auto"/>
    </w:pPr>
  </w:style>
  <w:style w:type="table" w:styleId="a4">
    <w:name w:val="Table Grid"/>
    <w:basedOn w:val="a1"/>
    <w:uiPriority w:val="39"/>
    <w:rsid w:val="006C14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12DEA"/>
    <w:pPr>
      <w:ind w:left="720"/>
      <w:contextualSpacing/>
    </w:pPr>
  </w:style>
  <w:style w:type="paragraph" w:customStyle="1" w:styleId="21">
    <w:name w:val="Основной текст с отступом 21"/>
    <w:basedOn w:val="a"/>
    <w:rsid w:val="00405775"/>
    <w:pPr>
      <w:suppressAutoHyphens/>
      <w:spacing w:after="0" w:line="240" w:lineRule="auto"/>
      <w:ind w:left="-1080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2452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ext">
    <w:name w:val="text"/>
    <w:basedOn w:val="a0"/>
    <w:rsid w:val="00247077"/>
  </w:style>
  <w:style w:type="character" w:styleId="a6">
    <w:name w:val="Strong"/>
    <w:basedOn w:val="a0"/>
    <w:uiPriority w:val="22"/>
    <w:qFormat/>
    <w:rsid w:val="00B227D8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75F5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452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75F5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09FC"/>
    <w:pPr>
      <w:spacing w:after="0" w:line="240" w:lineRule="auto"/>
    </w:pPr>
  </w:style>
  <w:style w:type="table" w:styleId="a4">
    <w:name w:val="Table Grid"/>
    <w:basedOn w:val="a1"/>
    <w:uiPriority w:val="39"/>
    <w:rsid w:val="006C14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12DEA"/>
    <w:pPr>
      <w:ind w:left="720"/>
      <w:contextualSpacing/>
    </w:pPr>
  </w:style>
  <w:style w:type="paragraph" w:customStyle="1" w:styleId="21">
    <w:name w:val="Основной текст с отступом 21"/>
    <w:basedOn w:val="a"/>
    <w:rsid w:val="00405775"/>
    <w:pPr>
      <w:suppressAutoHyphens/>
      <w:spacing w:after="0" w:line="240" w:lineRule="auto"/>
      <w:ind w:left="-1080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2452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ext">
    <w:name w:val="text"/>
    <w:basedOn w:val="a0"/>
    <w:rsid w:val="00247077"/>
  </w:style>
  <w:style w:type="character" w:styleId="a6">
    <w:name w:val="Strong"/>
    <w:basedOn w:val="a0"/>
    <w:uiPriority w:val="22"/>
    <w:qFormat/>
    <w:rsid w:val="00B227D8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75F5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0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437B2-0F01-458A-972C-0185EF40B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Синявская</dc:creator>
  <cp:keywords/>
  <dc:description/>
  <cp:lastModifiedBy>Синявская Ксения Витальевна</cp:lastModifiedBy>
  <cp:revision>22</cp:revision>
  <dcterms:created xsi:type="dcterms:W3CDTF">2013-09-08T10:04:00Z</dcterms:created>
  <dcterms:modified xsi:type="dcterms:W3CDTF">2013-10-09T01:10:00Z</dcterms:modified>
</cp:coreProperties>
</file>