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2D1762" w:rsidRPr="002D1762">
        <w:t>14</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с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bookmarkStart w:id="0" w:name="_GoBack"/>
      <w:bookmarkEnd w:id="0"/>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F00968">
        <w:rPr>
          <w:color w:val="000000"/>
        </w:rPr>
        <w:t>О</w:t>
      </w:r>
      <w:r w:rsidR="00F139A1" w:rsidRPr="0008502E">
        <w:rPr>
          <w:color w:val="000000"/>
        </w:rPr>
        <w:t>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фактуре обязательно указываются следующие реквизиты: Грузо</w:t>
      </w:r>
      <w:r w:rsidR="00AB5DDB">
        <w:rPr>
          <w:color w:val="000000"/>
        </w:rPr>
        <w:t>отправитель</w:t>
      </w:r>
      <w:r w:rsidR="00F139A1" w:rsidRPr="0008502E">
        <w:rPr>
          <w:color w:val="000000"/>
        </w:rPr>
        <w:t xml:space="preserve">,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w:t>
      </w:r>
      <w:r w:rsidR="00F139A1" w:rsidRPr="0008502E">
        <w:lastRenderedPageBreak/>
        <w:t>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1"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w:t>
      </w:r>
      <w:r w:rsidRPr="0008502E">
        <w:lastRenderedPageBreak/>
        <w:t xml:space="preserve">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5F3B9C" w:rsidRPr="005F3B9C"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5F3B9C">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lastRenderedPageBreak/>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 xml:space="preserve">______ коп. </w:t>
      </w:r>
      <w:r w:rsidR="00FD7E3B" w:rsidRPr="0008502E">
        <w:t>(</w:t>
      </w:r>
      <w:r w:rsidR="00D11D80">
        <w:t>__________</w:t>
      </w:r>
      <w:r w:rsidR="00FD7E3B" w:rsidRPr="0008502E">
        <w:t xml:space="preserve">рублей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 xml:space="preserve">дата списания денежных средств с расчетного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497D92" w:rsidRPr="0008502E" w:rsidRDefault="00497D92" w:rsidP="00497D92">
      <w:pPr>
        <w:jc w:val="both"/>
        <w:outlineLvl w:val="0"/>
      </w:pPr>
      <w:r w:rsidRPr="00497D92">
        <w:rPr>
          <w:lang w:eastAsia="en-US"/>
        </w:rPr>
        <w:t xml:space="preserve">        </w:t>
      </w:r>
      <w:r w:rsidR="00AB0533" w:rsidRPr="00BD2F38">
        <w:rPr>
          <w:lang w:eastAsia="en-US"/>
        </w:rPr>
        <w:t xml:space="preserve"> </w:t>
      </w:r>
      <w:r w:rsidR="00C733F2" w:rsidRPr="00BD2F38">
        <w:rPr>
          <w:lang w:eastAsia="en-US"/>
        </w:rPr>
        <w:t>6.9.</w:t>
      </w:r>
      <w:r w:rsidR="00C733F2" w:rsidRPr="0008502E">
        <w:rPr>
          <w:lang w:eastAsia="en-US"/>
        </w:rPr>
        <w:t xml:space="preserve"> </w:t>
      </w:r>
      <w:r w:rsidR="00C733F2" w:rsidRPr="0008502E">
        <w:t xml:space="preserve">В </w:t>
      </w:r>
      <w:r>
        <w:rPr>
          <w:rFonts w:cs="Arial"/>
        </w:rPr>
        <w:t>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r w:rsidRPr="0008502E">
        <w:t>.</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497D92" w:rsidRPr="00497D92">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497D92" w:rsidRPr="00497D92">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7B77DD" w:rsidRPr="00E92021">
        <w:rPr>
          <w:rStyle w:val="FontStyle35"/>
        </w:rPr>
        <w:t>0</w:t>
      </w:r>
      <w:r>
        <w:rPr>
          <w:rStyle w:val="FontStyle35"/>
        </w:rPr>
        <w:t xml:space="preserve">.7. 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7B77DD" w:rsidRPr="00E92021">
        <w:rPr>
          <w:rStyle w:val="FontStyle35"/>
        </w:rPr>
        <w:t>0</w:t>
      </w:r>
      <w:r>
        <w:rPr>
          <w:rStyle w:val="FontStyle35"/>
        </w:rPr>
        <w:t xml:space="preserve">.8. </w:t>
      </w:r>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с даты получения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FE0F66"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р/сч  </w:t>
            </w:r>
            <w:r w:rsidRPr="0008502E">
              <w:rPr>
                <w:color w:val="000000"/>
                <w:spacing w:val="-1"/>
              </w:rPr>
              <w:t xml:space="preserve">№ 407 028 106 002 610 022 98 </w:t>
            </w:r>
          </w:p>
          <w:p w:rsidR="00E92021" w:rsidRPr="00335829" w:rsidRDefault="00C67D5F"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ОАО «Газпромбанк»</w:t>
            </w:r>
          </w:p>
          <w:p w:rsidR="00C67D5F" w:rsidRPr="0008502E" w:rsidRDefault="00C67D5F" w:rsidP="0003201A">
            <w:pPr>
              <w:spacing w:before="4"/>
              <w:rPr>
                <w:color w:val="000000"/>
              </w:rPr>
            </w:pPr>
            <w:r w:rsidRPr="0008502E">
              <w:rPr>
                <w:color w:val="000000"/>
                <w:spacing w:val="-1"/>
              </w:rPr>
              <w:t>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к/сч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Pr="00E92021" w:rsidRDefault="00E92021" w:rsidP="00FF2254">
      <w:pPr>
        <w:tabs>
          <w:tab w:val="left" w:pos="3510"/>
        </w:tabs>
        <w:rPr>
          <w:bCs/>
          <w:lang w:val="en-US"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0D3F">
        <w:rPr>
          <w:bCs/>
          <w:lang w:eastAsia="en-US"/>
        </w:rPr>
        <w:t>4</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757"/>
        <w:gridCol w:w="993"/>
        <w:gridCol w:w="708"/>
        <w:gridCol w:w="993"/>
        <w:gridCol w:w="1134"/>
      </w:tblGrid>
      <w:tr w:rsidR="00CA53FF" w:rsidRPr="0008502E" w:rsidTr="004248E3">
        <w:tc>
          <w:tcPr>
            <w:tcW w:w="588" w:type="dxa"/>
            <w:vAlign w:val="center"/>
          </w:tcPr>
          <w:p w:rsidR="00CA53FF" w:rsidRPr="0008502E" w:rsidRDefault="00CA53FF" w:rsidP="00497D92">
            <w:pPr>
              <w:contextualSpacing/>
              <w:jc w:val="center"/>
              <w:rPr>
                <w:lang w:eastAsia="en-US"/>
              </w:rPr>
            </w:pPr>
            <w:r w:rsidRPr="0008502E">
              <w:rPr>
                <w:lang w:eastAsia="en-US"/>
              </w:rPr>
              <w:t>№</w:t>
            </w:r>
          </w:p>
          <w:p w:rsidR="00CA53FF" w:rsidRPr="0008502E" w:rsidRDefault="00CA53FF" w:rsidP="00497D92">
            <w:pPr>
              <w:contextualSpacing/>
              <w:jc w:val="center"/>
              <w:rPr>
                <w:lang w:eastAsia="en-US"/>
              </w:rPr>
            </w:pPr>
            <w:r w:rsidRPr="0008502E">
              <w:rPr>
                <w:lang w:eastAsia="en-US"/>
              </w:rPr>
              <w:t>п/п</w:t>
            </w:r>
          </w:p>
        </w:tc>
        <w:tc>
          <w:tcPr>
            <w:tcW w:w="5757"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993" w:type="dxa"/>
            <w:vAlign w:val="center"/>
          </w:tcPr>
          <w:p w:rsidR="00CA53FF" w:rsidRPr="0008502E" w:rsidRDefault="00CA53FF" w:rsidP="00497D92">
            <w:pPr>
              <w:contextualSpacing/>
              <w:jc w:val="center"/>
              <w:rPr>
                <w:lang w:eastAsia="en-US"/>
              </w:rPr>
            </w:pPr>
          </w:p>
          <w:p w:rsidR="00CA53FF" w:rsidRPr="0008502E" w:rsidRDefault="00CA53FF" w:rsidP="00497D92">
            <w:pPr>
              <w:ind w:right="-57"/>
              <w:contextualSpacing/>
              <w:jc w:val="center"/>
              <w:rPr>
                <w:lang w:eastAsia="en-US"/>
              </w:rPr>
            </w:pPr>
            <w:r w:rsidRPr="0008502E">
              <w:rPr>
                <w:lang w:eastAsia="en-US"/>
              </w:rPr>
              <w:t>Кол-во</w:t>
            </w:r>
          </w:p>
          <w:p w:rsidR="00CA53FF" w:rsidRPr="0008502E" w:rsidRDefault="00CA53FF" w:rsidP="00497D92">
            <w:pPr>
              <w:autoSpaceDE w:val="0"/>
              <w:autoSpaceDN w:val="0"/>
              <w:adjustRightInd w:val="0"/>
              <w:jc w:val="center"/>
            </w:pPr>
          </w:p>
        </w:tc>
        <w:tc>
          <w:tcPr>
            <w:tcW w:w="708" w:type="dxa"/>
            <w:vAlign w:val="center"/>
          </w:tcPr>
          <w:p w:rsidR="00CA53FF" w:rsidRPr="0008502E" w:rsidRDefault="00CA53FF" w:rsidP="00497D92">
            <w:pPr>
              <w:autoSpaceDE w:val="0"/>
              <w:autoSpaceDN w:val="0"/>
              <w:adjustRightInd w:val="0"/>
              <w:jc w:val="center"/>
              <w:rPr>
                <w:lang w:eastAsia="en-US"/>
              </w:rPr>
            </w:pPr>
            <w:r w:rsidRPr="0008502E">
              <w:rPr>
                <w:lang w:eastAsia="en-US"/>
              </w:rPr>
              <w:t>Ед.</w:t>
            </w:r>
          </w:p>
          <w:p w:rsidR="00CA53FF" w:rsidRPr="0008502E" w:rsidRDefault="00CA53FF" w:rsidP="00497D92">
            <w:pPr>
              <w:autoSpaceDE w:val="0"/>
              <w:autoSpaceDN w:val="0"/>
              <w:adjustRightInd w:val="0"/>
              <w:jc w:val="center"/>
              <w:rPr>
                <w:lang w:eastAsia="en-US"/>
              </w:rPr>
            </w:pPr>
            <w:r w:rsidRPr="0008502E">
              <w:rPr>
                <w:lang w:eastAsia="en-US"/>
              </w:rPr>
              <w:t>изм.</w:t>
            </w:r>
          </w:p>
        </w:tc>
        <w:tc>
          <w:tcPr>
            <w:tcW w:w="993"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134"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248E3">
        <w:tc>
          <w:tcPr>
            <w:tcW w:w="588" w:type="dxa"/>
            <w:vAlign w:val="center"/>
          </w:tcPr>
          <w:p w:rsidR="00CA53FF" w:rsidRPr="00497D92" w:rsidRDefault="00CA53FF" w:rsidP="00497D92">
            <w:pPr>
              <w:autoSpaceDE w:val="0"/>
              <w:autoSpaceDN w:val="0"/>
              <w:adjustRightInd w:val="0"/>
              <w:jc w:val="center"/>
            </w:pPr>
            <w:r w:rsidRPr="00497D92">
              <w:rPr>
                <w:lang w:val="en-US"/>
              </w:rPr>
              <w:t>1</w:t>
            </w:r>
          </w:p>
        </w:tc>
        <w:tc>
          <w:tcPr>
            <w:tcW w:w="5757" w:type="dxa"/>
            <w:vAlign w:val="center"/>
          </w:tcPr>
          <w:p w:rsidR="00CA53FF" w:rsidRDefault="00CA336D" w:rsidP="00D061F2">
            <w:pPr>
              <w:autoSpaceDE w:val="0"/>
              <w:autoSpaceDN w:val="0"/>
              <w:adjustRightInd w:val="0"/>
              <w:rPr>
                <w:color w:val="000000"/>
              </w:rPr>
            </w:pPr>
            <w:r w:rsidRPr="00CA336D">
              <w:rPr>
                <w:color w:val="000000"/>
              </w:rPr>
              <w:t>Модуль пожаротушения МПП(Н)-25-КД1-ГЭ-УХЛ2</w:t>
            </w:r>
            <w:r w:rsidR="004248E3">
              <w:rPr>
                <w:color w:val="000000"/>
              </w:rPr>
              <w:t xml:space="preserve"> в составе:</w:t>
            </w:r>
          </w:p>
          <w:p w:rsidR="004248E3" w:rsidRPr="001A0186" w:rsidRDefault="004248E3" w:rsidP="004248E3">
            <w:pPr>
              <w:spacing w:line="276" w:lineRule="auto"/>
              <w:jc w:val="both"/>
              <w:rPr>
                <w:color w:val="000000"/>
              </w:rPr>
            </w:pPr>
            <w:r w:rsidRPr="004248E3">
              <w:rPr>
                <w:color w:val="000000"/>
              </w:rPr>
              <w:t>- заряженный модуль МПП-25 (ОПАН-25) потол</w:t>
            </w:r>
          </w:p>
          <w:p w:rsidR="004248E3" w:rsidRPr="004248E3" w:rsidRDefault="004248E3" w:rsidP="004248E3">
            <w:pPr>
              <w:spacing w:line="276" w:lineRule="auto"/>
              <w:jc w:val="both"/>
              <w:rPr>
                <w:color w:val="000000"/>
              </w:rPr>
            </w:pPr>
            <w:r w:rsidRPr="004248E3">
              <w:rPr>
                <w:color w:val="000000"/>
              </w:rPr>
              <w:t xml:space="preserve"> - электроинициатор УДП-2-1Б - 1 шт.</w:t>
            </w:r>
          </w:p>
          <w:p w:rsidR="004248E3" w:rsidRPr="004248E3" w:rsidRDefault="004248E3" w:rsidP="004248E3">
            <w:pPr>
              <w:spacing w:line="276" w:lineRule="auto"/>
              <w:jc w:val="both"/>
              <w:rPr>
                <w:color w:val="000000"/>
              </w:rPr>
            </w:pPr>
            <w:r w:rsidRPr="004248E3">
              <w:rPr>
                <w:color w:val="000000"/>
              </w:rPr>
              <w:t>- кольцо 403141-3 СТП Пр ПИ 34-89 - 1 шт.</w:t>
            </w:r>
          </w:p>
          <w:p w:rsidR="004248E3" w:rsidRPr="00CA336D" w:rsidRDefault="004248E3" w:rsidP="004248E3">
            <w:pPr>
              <w:autoSpaceDE w:val="0"/>
              <w:autoSpaceDN w:val="0"/>
              <w:adjustRightInd w:val="0"/>
            </w:pPr>
            <w:r w:rsidRPr="004248E3">
              <w:rPr>
                <w:color w:val="000000"/>
              </w:rPr>
              <w:t>- 2РМТ14КУН4Г1В1В (розетка) - 1 шт.</w:t>
            </w:r>
          </w:p>
        </w:tc>
        <w:tc>
          <w:tcPr>
            <w:tcW w:w="993" w:type="dxa"/>
          </w:tcPr>
          <w:p w:rsidR="00CA53FF" w:rsidRPr="00CA336D" w:rsidRDefault="00CA336D" w:rsidP="004248E3">
            <w:pPr>
              <w:autoSpaceDE w:val="0"/>
              <w:autoSpaceDN w:val="0"/>
              <w:adjustRightInd w:val="0"/>
              <w:jc w:val="center"/>
            </w:pPr>
            <w:r>
              <w:t>48</w:t>
            </w:r>
          </w:p>
        </w:tc>
        <w:tc>
          <w:tcPr>
            <w:tcW w:w="708" w:type="dxa"/>
          </w:tcPr>
          <w:p w:rsidR="00CA53FF" w:rsidRPr="001671DD" w:rsidRDefault="00F00968" w:rsidP="004248E3">
            <w:pPr>
              <w:autoSpaceDE w:val="0"/>
              <w:autoSpaceDN w:val="0"/>
              <w:adjustRightInd w:val="0"/>
              <w:jc w:val="center"/>
            </w:pPr>
            <w:r w:rsidRPr="001671DD">
              <w:t>шт</w:t>
            </w:r>
          </w:p>
        </w:tc>
        <w:tc>
          <w:tcPr>
            <w:tcW w:w="993" w:type="dxa"/>
            <w:vAlign w:val="center"/>
          </w:tcPr>
          <w:p w:rsidR="00CA53FF" w:rsidRPr="001671DD" w:rsidRDefault="00CA53FF" w:rsidP="00497D92">
            <w:pPr>
              <w:autoSpaceDE w:val="0"/>
              <w:autoSpaceDN w:val="0"/>
              <w:adjustRightInd w:val="0"/>
            </w:pPr>
          </w:p>
        </w:tc>
        <w:tc>
          <w:tcPr>
            <w:tcW w:w="1134" w:type="dxa"/>
            <w:vAlign w:val="center"/>
          </w:tcPr>
          <w:p w:rsidR="00CA53FF" w:rsidRPr="001671DD" w:rsidRDefault="00CA53FF" w:rsidP="00497D92">
            <w:pPr>
              <w:ind w:left="46"/>
            </w:pPr>
          </w:p>
        </w:tc>
      </w:tr>
      <w:tr w:rsidR="00FD7E3B" w:rsidRPr="0008502E" w:rsidTr="004248E3">
        <w:tc>
          <w:tcPr>
            <w:tcW w:w="9039" w:type="dxa"/>
            <w:gridSpan w:val="5"/>
            <w:vAlign w:val="center"/>
          </w:tcPr>
          <w:p w:rsidR="00FD7E3B" w:rsidRPr="0008502E" w:rsidRDefault="00FD7E3B" w:rsidP="00497D92">
            <w:pPr>
              <w:contextualSpacing/>
              <w:rPr>
                <w:lang w:eastAsia="en-US"/>
              </w:rPr>
            </w:pPr>
            <w:r w:rsidRPr="0008502E">
              <w:rPr>
                <w:lang w:eastAsia="en-US"/>
              </w:rPr>
              <w:t>Всего без НДС:</w:t>
            </w:r>
          </w:p>
        </w:tc>
        <w:tc>
          <w:tcPr>
            <w:tcW w:w="1134" w:type="dxa"/>
          </w:tcPr>
          <w:p w:rsidR="00FD7E3B" w:rsidRPr="0008502E" w:rsidRDefault="00FD7E3B" w:rsidP="00EF5C23">
            <w:pPr>
              <w:ind w:left="46"/>
              <w:rPr>
                <w:b/>
                <w:bCs/>
              </w:rPr>
            </w:pPr>
          </w:p>
        </w:tc>
      </w:tr>
      <w:tr w:rsidR="00FD7E3B" w:rsidRPr="0008502E" w:rsidTr="004248E3">
        <w:tc>
          <w:tcPr>
            <w:tcW w:w="9039" w:type="dxa"/>
            <w:gridSpan w:val="5"/>
            <w:vAlign w:val="center"/>
          </w:tcPr>
          <w:p w:rsidR="00FD7E3B" w:rsidRPr="0008502E" w:rsidRDefault="00FD7E3B" w:rsidP="00497D92">
            <w:pPr>
              <w:contextualSpacing/>
              <w:rPr>
                <w:lang w:eastAsia="en-US"/>
              </w:rPr>
            </w:pPr>
            <w:r w:rsidRPr="0008502E">
              <w:rPr>
                <w:lang w:eastAsia="en-US"/>
              </w:rPr>
              <w:t>Сумма НДС:</w:t>
            </w:r>
          </w:p>
        </w:tc>
        <w:tc>
          <w:tcPr>
            <w:tcW w:w="1134" w:type="dxa"/>
          </w:tcPr>
          <w:p w:rsidR="00FD7E3B" w:rsidRPr="0008502E" w:rsidRDefault="00FD7E3B" w:rsidP="00EF5C23">
            <w:pPr>
              <w:ind w:left="46"/>
              <w:rPr>
                <w:b/>
                <w:bCs/>
              </w:rPr>
            </w:pPr>
          </w:p>
        </w:tc>
      </w:tr>
      <w:tr w:rsidR="00FD7E3B" w:rsidRPr="0008502E" w:rsidTr="004248E3">
        <w:tc>
          <w:tcPr>
            <w:tcW w:w="9039" w:type="dxa"/>
            <w:gridSpan w:val="5"/>
            <w:vAlign w:val="center"/>
          </w:tcPr>
          <w:p w:rsidR="00FD7E3B" w:rsidRPr="0008502E" w:rsidRDefault="00FD7E3B" w:rsidP="00497D92">
            <w:pPr>
              <w:contextualSpacing/>
              <w:rPr>
                <w:lang w:eastAsia="en-US"/>
              </w:rPr>
            </w:pPr>
            <w:r w:rsidRPr="0008502E">
              <w:rPr>
                <w:lang w:eastAsia="en-US"/>
              </w:rPr>
              <w:t>ИТОГО с НДС:</w:t>
            </w:r>
          </w:p>
        </w:tc>
        <w:tc>
          <w:tcPr>
            <w:tcW w:w="1134" w:type="dxa"/>
          </w:tcPr>
          <w:p w:rsidR="00FD7E3B" w:rsidRPr="0008502E" w:rsidRDefault="00FD7E3B" w:rsidP="00EF5C23">
            <w:pPr>
              <w:ind w:left="46"/>
              <w:rPr>
                <w:b/>
                <w:bCs/>
              </w:rPr>
            </w:pPr>
          </w:p>
        </w:tc>
      </w:tr>
    </w:tbl>
    <w:p w:rsidR="00E92021" w:rsidRDefault="00E92021" w:rsidP="006A0844">
      <w:pPr>
        <w:ind w:firstLine="426"/>
        <w:jc w:val="both"/>
        <w:rPr>
          <w:lang w:val="en-US"/>
        </w:rPr>
      </w:pPr>
    </w:p>
    <w:p w:rsidR="006A0844" w:rsidRPr="0008502E" w:rsidRDefault="006A0844" w:rsidP="006A0844">
      <w:pPr>
        <w:ind w:firstLine="426"/>
        <w:jc w:val="both"/>
      </w:pPr>
      <w:r w:rsidRPr="0008502E">
        <w:t>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92021" w:rsidRPr="00E92021">
        <w:t>15</w:t>
      </w:r>
      <w:r w:rsidR="00F00968">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CA336D">
        <w:rPr>
          <w:lang w:eastAsia="en-US"/>
        </w:rPr>
        <w:t>20 рабочих</w:t>
      </w:r>
      <w:r w:rsidR="00F00968">
        <w:rPr>
          <w:lang w:eastAsia="en-US"/>
        </w:rPr>
        <w:t xml:space="preserve"> дней со дня подписания договора уполномоченными представителями сторон.</w:t>
      </w:r>
    </w:p>
    <w:p w:rsidR="006A0844" w:rsidRPr="0008502E" w:rsidRDefault="00CA0D3F" w:rsidP="00F00968">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F00968">
        <w:rPr>
          <w:lang w:eastAsia="en-US"/>
        </w:rPr>
        <w:t>не ранее 201</w:t>
      </w:r>
      <w:r w:rsidR="00497D92">
        <w:rPr>
          <w:lang w:eastAsia="en-US"/>
        </w:rPr>
        <w:t>4</w:t>
      </w:r>
      <w:r w:rsidR="00F00968">
        <w:rPr>
          <w:lang w:eastAsia="en-US"/>
        </w:rPr>
        <w:t xml:space="preserve"> </w:t>
      </w:r>
      <w:r w:rsidR="00CE09F3" w:rsidRPr="0008502E">
        <w:rPr>
          <w:lang w:eastAsia="en-US"/>
        </w:rPr>
        <w:t>г</w:t>
      </w:r>
      <w:r w:rsidR="006A0844" w:rsidRPr="0008502E">
        <w:rPr>
          <w:lang w:eastAsia="en-US"/>
        </w:rPr>
        <w:t xml:space="preserve">. </w:t>
      </w:r>
    </w:p>
    <w:p w:rsidR="00F00968" w:rsidRPr="00F00968" w:rsidRDefault="00F00968" w:rsidP="00335829">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001A0186">
        <w:rPr>
          <w:color w:val="000000"/>
        </w:rPr>
        <w:t xml:space="preserve"> </w:t>
      </w:r>
      <w:r w:rsidRPr="00F00968">
        <w:rPr>
          <w:color w:val="000000"/>
        </w:rPr>
        <w:t>паспорт с отметкой ОТК завода – изготовителя</w:t>
      </w:r>
      <w:r>
        <w:rPr>
          <w:color w:val="000000"/>
        </w:rPr>
        <w:t>,</w:t>
      </w:r>
    </w:p>
    <w:p w:rsidR="006A0844" w:rsidRPr="00335829" w:rsidRDefault="001A0186" w:rsidP="004F6E80">
      <w:pPr>
        <w:pStyle w:val="ac"/>
        <w:tabs>
          <w:tab w:val="left" w:pos="284"/>
        </w:tabs>
        <w:ind w:right="33"/>
        <w:jc w:val="both"/>
        <w:rPr>
          <w:lang w:eastAsia="en-US"/>
        </w:rPr>
      </w:pPr>
      <w:r>
        <w:rPr>
          <w:color w:val="000000"/>
        </w:rPr>
        <w:t>руководство</w:t>
      </w:r>
      <w:r w:rsidR="00F00968" w:rsidRPr="00F00968">
        <w:rPr>
          <w:color w:val="000000"/>
        </w:rPr>
        <w:t xml:space="preserve"> по эксплуатации</w:t>
      </w:r>
      <w:r w:rsidR="00F00968">
        <w:rPr>
          <w:color w:val="000000"/>
        </w:rPr>
        <w:t xml:space="preserve">, </w:t>
      </w:r>
      <w:r w:rsidR="004F6E80" w:rsidRPr="004F6E80">
        <w:rPr>
          <w:lang w:eastAsia="en-US"/>
        </w:rPr>
        <w:t xml:space="preserve">сертификат соответствия </w:t>
      </w:r>
      <w:r w:rsidR="00CA336D">
        <w:rPr>
          <w:lang w:eastAsia="en-US"/>
        </w:rPr>
        <w:t>требованиям пожарной безопасности.</w:t>
      </w:r>
    </w:p>
    <w:p w:rsidR="001E60B1" w:rsidRDefault="001E60B1" w:rsidP="001E60B1">
      <w:pPr>
        <w:jc w:val="both"/>
        <w:rPr>
          <w:color w:val="000000"/>
        </w:rPr>
      </w:pPr>
      <w:r>
        <w:rPr>
          <w:lang w:eastAsia="en-US"/>
        </w:rPr>
        <w:t xml:space="preserve">       7. </w:t>
      </w:r>
      <w:r w:rsidRPr="001E60B1">
        <w:rPr>
          <w:color w:val="000000"/>
        </w:rPr>
        <w:t>Гарантийный срок</w:t>
      </w:r>
      <w:r>
        <w:rPr>
          <w:color w:val="000000"/>
        </w:rPr>
        <w:t>:</w:t>
      </w:r>
      <w:r w:rsidRPr="001E60B1">
        <w:rPr>
          <w:color w:val="000000"/>
        </w:rPr>
        <w:t xml:space="preserve"> в соответствии с техпаспортами, но не менее </w:t>
      </w:r>
      <w:r w:rsidR="00CA336D">
        <w:rPr>
          <w:color w:val="000000"/>
        </w:rPr>
        <w:t>24</w:t>
      </w:r>
      <w:r w:rsidRPr="001E60B1">
        <w:rPr>
          <w:color w:val="000000"/>
        </w:rPr>
        <w:t xml:space="preserve"> месяцев со дня </w:t>
      </w:r>
      <w:r>
        <w:rPr>
          <w:color w:val="000000"/>
        </w:rPr>
        <w:t xml:space="preserve">  </w:t>
      </w:r>
    </w:p>
    <w:p w:rsidR="00FE0F66" w:rsidRDefault="001E60B1" w:rsidP="00FE0F66">
      <w:pPr>
        <w:pStyle w:val="af4"/>
        <w:spacing w:line="23" w:lineRule="atLeast"/>
        <w:ind w:left="0"/>
        <w:jc w:val="both"/>
        <w:rPr>
          <w:sz w:val="24"/>
          <w:lang w:eastAsia="en-US"/>
        </w:rPr>
      </w:pPr>
      <w:r w:rsidRPr="00FE0F66">
        <w:rPr>
          <w:color w:val="000000"/>
          <w:sz w:val="24"/>
        </w:rPr>
        <w:t>поставки оборудования на склад ОАО “УЭХК”.</w:t>
      </w:r>
      <w:r w:rsidR="00FE0F66" w:rsidRPr="00FE0F66">
        <w:rPr>
          <w:lang w:eastAsia="en-US"/>
        </w:rPr>
        <w:t xml:space="preserve"> </w:t>
      </w:r>
      <w:r w:rsidR="00FE0F66">
        <w:rPr>
          <w:sz w:val="24"/>
          <w:lang w:eastAsia="en-US"/>
        </w:rPr>
        <w:t xml:space="preserve">Гарантийный срок хранения до ввода в эксплуатацию 18 месяцев со дня продажи. Средний срок службы МПП с учетом перезарядки огнетушащего порошка не менее 10 лет. </w:t>
      </w:r>
    </w:p>
    <w:p w:rsidR="006A0844" w:rsidRPr="0008502E" w:rsidRDefault="006A0844" w:rsidP="001E60B1">
      <w:pPr>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6662" w:rsidRDefault="00FD6662">
      <w:r>
        <w:separator/>
      </w:r>
    </w:p>
  </w:endnote>
  <w:endnote w:type="continuationSeparator" w:id="1">
    <w:p w:rsidR="00FD6662" w:rsidRDefault="00FD66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847809"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r w:rsidR="00847809">
      <w:fldChar w:fldCharType="begin"/>
    </w:r>
    <w:r w:rsidR="00410FF5">
      <w:instrText xml:space="preserve"> PAGE   \* MERGEFORMAT </w:instrText>
    </w:r>
    <w:r w:rsidR="00847809">
      <w:fldChar w:fldCharType="separate"/>
    </w:r>
    <w:r w:rsidR="00FE0F66">
      <w:rPr>
        <w:noProof/>
      </w:rPr>
      <w:t>10</w:t>
    </w:r>
    <w:r w:rsidR="00847809">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6662" w:rsidRDefault="00FD6662">
      <w:r>
        <w:separator/>
      </w:r>
    </w:p>
  </w:footnote>
  <w:footnote w:type="continuationSeparator" w:id="1">
    <w:p w:rsidR="00FD6662" w:rsidRDefault="00FD66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7"/>
  </w:num>
  <w:num w:numId="10">
    <w:abstractNumId w:val="18"/>
  </w:num>
  <w:num w:numId="11">
    <w:abstractNumId w:val="12"/>
  </w:num>
  <w:num w:numId="12">
    <w:abstractNumId w:val="19"/>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stylePaneFormatFilter w:val="3F01"/>
  <w:defaultTabStop w:val="708"/>
  <w:drawingGridHorizontalSpacing w:val="187"/>
  <w:displayVerticalDrawingGridEvery w:val="2"/>
  <w:noPunctuationKerning/>
  <w:characterSpacingControl w:val="doNotCompress"/>
  <w:hdrShapeDefaults>
    <o:shapedefaults v:ext="edit" spidmax="60418"/>
  </w:hdrShapeDefaults>
  <w:footnotePr>
    <w:footnote w:id="0"/>
    <w:footnote w:id="1"/>
  </w:footnotePr>
  <w:endnotePr>
    <w:endnote w:id="0"/>
    <w:endnote w:id="1"/>
  </w:endnotePr>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168A"/>
    <w:rsid w:val="00125E95"/>
    <w:rsid w:val="00127684"/>
    <w:rsid w:val="00144F24"/>
    <w:rsid w:val="0014691B"/>
    <w:rsid w:val="00154D07"/>
    <w:rsid w:val="00156EC7"/>
    <w:rsid w:val="001671DD"/>
    <w:rsid w:val="001717FB"/>
    <w:rsid w:val="001751F1"/>
    <w:rsid w:val="00175609"/>
    <w:rsid w:val="00181761"/>
    <w:rsid w:val="001820FF"/>
    <w:rsid w:val="00186700"/>
    <w:rsid w:val="001940B7"/>
    <w:rsid w:val="00194C60"/>
    <w:rsid w:val="001A0186"/>
    <w:rsid w:val="001A468C"/>
    <w:rsid w:val="001B3E0D"/>
    <w:rsid w:val="001C13F9"/>
    <w:rsid w:val="001C4010"/>
    <w:rsid w:val="001D2729"/>
    <w:rsid w:val="001E60B1"/>
    <w:rsid w:val="001F33FB"/>
    <w:rsid w:val="001F5665"/>
    <w:rsid w:val="00202FF1"/>
    <w:rsid w:val="00205DCF"/>
    <w:rsid w:val="00207580"/>
    <w:rsid w:val="00217DE5"/>
    <w:rsid w:val="002240B6"/>
    <w:rsid w:val="00224806"/>
    <w:rsid w:val="002304DF"/>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1762"/>
    <w:rsid w:val="002D206D"/>
    <w:rsid w:val="002D5FB9"/>
    <w:rsid w:val="002D7F2E"/>
    <w:rsid w:val="002E0481"/>
    <w:rsid w:val="002E2E22"/>
    <w:rsid w:val="002E61C6"/>
    <w:rsid w:val="002F0A3B"/>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4706"/>
    <w:rsid w:val="003C534C"/>
    <w:rsid w:val="003D2CE9"/>
    <w:rsid w:val="003D564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8E3"/>
    <w:rsid w:val="00424F36"/>
    <w:rsid w:val="00424F4E"/>
    <w:rsid w:val="00431BE5"/>
    <w:rsid w:val="00434A92"/>
    <w:rsid w:val="00436A5A"/>
    <w:rsid w:val="00442C0C"/>
    <w:rsid w:val="00447542"/>
    <w:rsid w:val="0045058B"/>
    <w:rsid w:val="0045180D"/>
    <w:rsid w:val="00455500"/>
    <w:rsid w:val="00462C99"/>
    <w:rsid w:val="00463913"/>
    <w:rsid w:val="00464DFB"/>
    <w:rsid w:val="00470AE2"/>
    <w:rsid w:val="00485713"/>
    <w:rsid w:val="00485F65"/>
    <w:rsid w:val="00492221"/>
    <w:rsid w:val="00492BF0"/>
    <w:rsid w:val="00497C7D"/>
    <w:rsid w:val="00497D92"/>
    <w:rsid w:val="004A1D82"/>
    <w:rsid w:val="004A3E7C"/>
    <w:rsid w:val="004A4A6E"/>
    <w:rsid w:val="004A4B11"/>
    <w:rsid w:val="004A56B1"/>
    <w:rsid w:val="004B0312"/>
    <w:rsid w:val="004B14D6"/>
    <w:rsid w:val="004B24F6"/>
    <w:rsid w:val="004D08D5"/>
    <w:rsid w:val="004D3063"/>
    <w:rsid w:val="004E01ED"/>
    <w:rsid w:val="004E563B"/>
    <w:rsid w:val="004F36F8"/>
    <w:rsid w:val="004F6E80"/>
    <w:rsid w:val="004F6E86"/>
    <w:rsid w:val="005042A4"/>
    <w:rsid w:val="00507549"/>
    <w:rsid w:val="00515ECC"/>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3BFF"/>
    <w:rsid w:val="0056353B"/>
    <w:rsid w:val="00563D95"/>
    <w:rsid w:val="00571CAB"/>
    <w:rsid w:val="00572EF5"/>
    <w:rsid w:val="00576F66"/>
    <w:rsid w:val="005801C7"/>
    <w:rsid w:val="00584F91"/>
    <w:rsid w:val="00584FA2"/>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329F"/>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4E0F"/>
    <w:rsid w:val="007A677B"/>
    <w:rsid w:val="007A68F4"/>
    <w:rsid w:val="007B278E"/>
    <w:rsid w:val="007B2FE1"/>
    <w:rsid w:val="007B5C75"/>
    <w:rsid w:val="007B60CE"/>
    <w:rsid w:val="007B7361"/>
    <w:rsid w:val="007B77DD"/>
    <w:rsid w:val="007C1EBB"/>
    <w:rsid w:val="007C4A77"/>
    <w:rsid w:val="007D1539"/>
    <w:rsid w:val="007D1588"/>
    <w:rsid w:val="007D41CF"/>
    <w:rsid w:val="007E2AF5"/>
    <w:rsid w:val="007E31E7"/>
    <w:rsid w:val="007F030F"/>
    <w:rsid w:val="007F354D"/>
    <w:rsid w:val="00800F3E"/>
    <w:rsid w:val="00804053"/>
    <w:rsid w:val="00812F8B"/>
    <w:rsid w:val="00814FFD"/>
    <w:rsid w:val="008227A4"/>
    <w:rsid w:val="00836714"/>
    <w:rsid w:val="00841AC5"/>
    <w:rsid w:val="008449A9"/>
    <w:rsid w:val="00847809"/>
    <w:rsid w:val="00847A2F"/>
    <w:rsid w:val="00851580"/>
    <w:rsid w:val="008527F8"/>
    <w:rsid w:val="0085413E"/>
    <w:rsid w:val="00855093"/>
    <w:rsid w:val="008639F8"/>
    <w:rsid w:val="00871C14"/>
    <w:rsid w:val="008757E3"/>
    <w:rsid w:val="0087627B"/>
    <w:rsid w:val="00877A15"/>
    <w:rsid w:val="00884A51"/>
    <w:rsid w:val="00884D06"/>
    <w:rsid w:val="008906C7"/>
    <w:rsid w:val="00892A33"/>
    <w:rsid w:val="008968C4"/>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1738"/>
    <w:rsid w:val="00902E2C"/>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2721"/>
    <w:rsid w:val="00995AC8"/>
    <w:rsid w:val="009A2012"/>
    <w:rsid w:val="009A23A0"/>
    <w:rsid w:val="009B0DC8"/>
    <w:rsid w:val="009B67CE"/>
    <w:rsid w:val="009C0078"/>
    <w:rsid w:val="009C6755"/>
    <w:rsid w:val="009C698C"/>
    <w:rsid w:val="009E0306"/>
    <w:rsid w:val="009E5776"/>
    <w:rsid w:val="009F0061"/>
    <w:rsid w:val="009F2FF0"/>
    <w:rsid w:val="009F74CC"/>
    <w:rsid w:val="00A01DE2"/>
    <w:rsid w:val="00A05454"/>
    <w:rsid w:val="00A06B49"/>
    <w:rsid w:val="00A11977"/>
    <w:rsid w:val="00A132FD"/>
    <w:rsid w:val="00A205C1"/>
    <w:rsid w:val="00A31C11"/>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B5DD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2145"/>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07C21"/>
    <w:rsid w:val="00C102B8"/>
    <w:rsid w:val="00C10AF3"/>
    <w:rsid w:val="00C10F8F"/>
    <w:rsid w:val="00C12109"/>
    <w:rsid w:val="00C1254D"/>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0D3F"/>
    <w:rsid w:val="00CA1CDB"/>
    <w:rsid w:val="00CA336D"/>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061F2"/>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24AC"/>
    <w:rsid w:val="00E1564A"/>
    <w:rsid w:val="00E2611F"/>
    <w:rsid w:val="00E3025A"/>
    <w:rsid w:val="00E32CD7"/>
    <w:rsid w:val="00E35AA4"/>
    <w:rsid w:val="00E43361"/>
    <w:rsid w:val="00E46FF7"/>
    <w:rsid w:val="00E50573"/>
    <w:rsid w:val="00E51259"/>
    <w:rsid w:val="00E52B41"/>
    <w:rsid w:val="00E54F43"/>
    <w:rsid w:val="00E5760C"/>
    <w:rsid w:val="00E63047"/>
    <w:rsid w:val="00E71EC2"/>
    <w:rsid w:val="00E72450"/>
    <w:rsid w:val="00E751F7"/>
    <w:rsid w:val="00E7758B"/>
    <w:rsid w:val="00E81C28"/>
    <w:rsid w:val="00E902E3"/>
    <w:rsid w:val="00E92021"/>
    <w:rsid w:val="00EA36EE"/>
    <w:rsid w:val="00EA74D1"/>
    <w:rsid w:val="00EB4119"/>
    <w:rsid w:val="00EB4B05"/>
    <w:rsid w:val="00EB5390"/>
    <w:rsid w:val="00EB57A6"/>
    <w:rsid w:val="00EB6E09"/>
    <w:rsid w:val="00EB73B3"/>
    <w:rsid w:val="00ED2A90"/>
    <w:rsid w:val="00EE58A0"/>
    <w:rsid w:val="00EE59C2"/>
    <w:rsid w:val="00EF2670"/>
    <w:rsid w:val="00EF3843"/>
    <w:rsid w:val="00EF5B6F"/>
    <w:rsid w:val="00EF5C23"/>
    <w:rsid w:val="00F00968"/>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6662"/>
    <w:rsid w:val="00FD7E3B"/>
    <w:rsid w:val="00FE0F66"/>
    <w:rsid w:val="00FE294E"/>
    <w:rsid w:val="00FF2254"/>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2">
    <w:name w:val="No Spacing"/>
    <w:uiPriority w:val="1"/>
    <w:qFormat/>
    <w:rsid w:val="00497D92"/>
    <w:rPr>
      <w:sz w:val="28"/>
      <w:szCs w:val="28"/>
    </w:rPr>
  </w:style>
  <w:style w:type="character" w:customStyle="1" w:styleId="af3">
    <w:name w:val="Обычный (веб) Знак"/>
    <w:aliases w:val="Обычный (Web) Знак,Обычный (веб) Знак Знак Знак,Обычный (Web) Знак Знак Знак Знак"/>
    <w:link w:val="af4"/>
    <w:locked/>
    <w:rsid w:val="00FE0F66"/>
    <w:rPr>
      <w:sz w:val="28"/>
      <w:szCs w:val="24"/>
    </w:rPr>
  </w:style>
  <w:style w:type="paragraph" w:styleId="af4">
    <w:name w:val="Normal (Web)"/>
    <w:aliases w:val="Обычный (Web),Обычный (веб) Знак Знак,Обычный (Web) Знак Знак Знак"/>
    <w:basedOn w:val="a0"/>
    <w:link w:val="af3"/>
    <w:autoRedefine/>
    <w:unhideWhenUsed/>
    <w:qFormat/>
    <w:rsid w:val="00FE0F66"/>
    <w:pPr>
      <w:ind w:left="720"/>
      <w:contextualSpacing/>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ovalov_ng@ueip.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11370A31-19A4-4151-AC11-45782D590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4530</Words>
  <Characters>25827</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30297</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u030303</cp:lastModifiedBy>
  <cp:revision>4</cp:revision>
  <cp:lastPrinted>2012-05-16T03:16:00Z</cp:lastPrinted>
  <dcterms:created xsi:type="dcterms:W3CDTF">2014-10-24T10:32:00Z</dcterms:created>
  <dcterms:modified xsi:type="dcterms:W3CDTF">2014-10-24T10:47:00Z</dcterms:modified>
</cp:coreProperties>
</file>