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2B563C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507F17" w:rsidP="00507F17">
      <w:pPr>
        <w:ind w:left="4963" w:firstLine="709"/>
      </w:pPr>
      <w:r w:rsidRPr="009061FE">
        <w:t>Главный инженер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Pr="009061FE">
        <w:t xml:space="preserve">_____________ А. Г. Осинцев </w:t>
      </w:r>
    </w:p>
    <w:p w:rsidR="00507F17" w:rsidRPr="009061FE" w:rsidRDefault="00507F17" w:rsidP="00507F17">
      <w:pPr>
        <w:ind w:left="5280"/>
      </w:pPr>
    </w:p>
    <w:p w:rsidR="00507F17" w:rsidRPr="009061FE" w:rsidRDefault="00507F17" w:rsidP="00507F17">
      <w:pPr>
        <w:ind w:left="4963" w:firstLine="709"/>
      </w:pPr>
      <w:r>
        <w:t>«</w:t>
      </w:r>
      <w:r w:rsidR="009432D8">
        <w:t>12</w:t>
      </w:r>
      <w:r w:rsidRPr="00CF5B5E">
        <w:t xml:space="preserve">» </w:t>
      </w:r>
      <w:r w:rsidR="009432D8">
        <w:t>июля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3F5D26" w:rsidRPr="003F5D26">
        <w:rPr>
          <w:b/>
          <w:sz w:val="28"/>
          <w:szCs w:val="28"/>
        </w:rPr>
        <w:t xml:space="preserve">на </w:t>
      </w:r>
      <w:proofErr w:type="spellStart"/>
      <w:proofErr w:type="gramStart"/>
      <w:r w:rsidR="009432D8" w:rsidRPr="009432D8">
        <w:rPr>
          <w:b/>
          <w:sz w:val="28"/>
          <w:szCs w:val="28"/>
        </w:rPr>
        <w:t>на</w:t>
      </w:r>
      <w:proofErr w:type="spellEnd"/>
      <w:proofErr w:type="gramEnd"/>
      <w:r w:rsidR="009432D8" w:rsidRPr="009432D8">
        <w:rPr>
          <w:b/>
          <w:sz w:val="28"/>
          <w:szCs w:val="28"/>
        </w:rPr>
        <w:t xml:space="preserve"> проведение праздничного мероприятия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9432D8">
        <w:t>12</w:t>
      </w:r>
      <w:r w:rsidRPr="00CF5B5E">
        <w:t>.</w:t>
      </w:r>
      <w:r w:rsidR="00F37448">
        <w:t>0</w:t>
      </w:r>
      <w:r w:rsidR="009432D8">
        <w:t>7</w:t>
      </w:r>
      <w:r w:rsidRPr="00CF5B5E">
        <w:t>.201</w:t>
      </w:r>
      <w:r w:rsidR="00F37448">
        <w:t>2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2D8" w:rsidRP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center"/>
              <w:rPr>
                <w:b/>
              </w:rPr>
            </w:pPr>
            <w:r w:rsidRPr="009432D8">
              <w:rPr>
                <w:b/>
              </w:rPr>
              <w:t>Техническое задание на проведение праздничного мероприятия, посвященного</w:t>
            </w:r>
          </w:p>
          <w:p w:rsidR="009432D8" w:rsidRP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center"/>
              <w:rPr>
                <w:b/>
              </w:rPr>
            </w:pPr>
            <w:r w:rsidRPr="009432D8">
              <w:rPr>
                <w:b/>
              </w:rPr>
              <w:t>55-летнему Юбилею ОАО «Вента»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 xml:space="preserve">Название компании: 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Открытое акционерное общество «</w:t>
            </w:r>
            <w:proofErr w:type="spellStart"/>
            <w:r>
              <w:t>Нижнетуринский</w:t>
            </w:r>
            <w:proofErr w:type="spellEnd"/>
            <w:r>
              <w:t xml:space="preserve"> машиностроительный завод «Вента»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 xml:space="preserve">Сокращенное название: 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proofErr w:type="spellStart"/>
            <w:r>
              <w:t>ОА</w:t>
            </w:r>
            <w:proofErr w:type="gramStart"/>
            <w:r>
              <w:t>О«</w:t>
            </w:r>
            <w:proofErr w:type="gramEnd"/>
            <w:r>
              <w:t>Вента</w:t>
            </w:r>
            <w:proofErr w:type="spellEnd"/>
            <w:r>
              <w:t>»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 xml:space="preserve">Сфера деятельности: 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Производство оборудования для предприятий атомной и тепловой энергетики; металлоконструкций различного назначения; сервисного оборудования для буровых; отопительного оборудования; промышленных вентиляторов всех типов; оборудования для РЖД.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 xml:space="preserve">Дата и время проведения мероприятия: 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28.09.2012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15.00 – 22.00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 xml:space="preserve">Задачи Подрядчика: 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Разработка целостной концепции мероприятия.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Разработка единой концепции оформления мероприятия. Оформление зала и других материалов должно отвечать тематике праздника и должно полностью соответствовать фирменному стилю предприятия.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Написание сценария проведения мероприятия.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Подборка вариантов площадок для проведения мероприятия. Место проведения должно иметь достаточно пространства, чтобы разместить 250 - 300 человек.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Разработка состава праздничной программы юбилейного  вечера, определение состава артистов, выбор ведущих мероприятия согласно разработанной концепции.</w:t>
            </w:r>
          </w:p>
          <w:p w:rsidR="002B563C" w:rsidRDefault="002B563C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Организация концертной программы на банкете разработка сценария, выбор ведущего и солистов.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Предоставление ориентировочной сметы всего пакета услуг.</w:t>
            </w:r>
          </w:p>
          <w:p w:rsidR="002B563C" w:rsidRDefault="002B563C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bookmarkStart w:id="1" w:name="_GoBack"/>
            <w:bookmarkEnd w:id="1"/>
            <w:r>
              <w:t>Техническое обеспечение:</w:t>
            </w:r>
          </w:p>
          <w:p w:rsid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>
              <w:t>Использование современных технических сре</w:t>
            </w:r>
            <w:proofErr w:type="gramStart"/>
            <w:r>
              <w:t>дств пр</w:t>
            </w:r>
            <w:proofErr w:type="gramEnd"/>
            <w:r>
              <w:t>и организации мероприятия (микрофоны, звук, видео, освещение).</w:t>
            </w:r>
          </w:p>
          <w:p w:rsidR="000408E3" w:rsidRDefault="009432D8" w:rsidP="009432D8">
            <w:pPr>
              <w:ind w:left="720"/>
              <w:jc w:val="both"/>
            </w:pPr>
            <w:r w:rsidRPr="00866EDC">
              <w:t xml:space="preserve"> </w:t>
            </w:r>
          </w:p>
          <w:p w:rsidR="009432D8" w:rsidRP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 w:rsidRPr="009432D8">
              <w:t>Критерии оценки предложения:</w:t>
            </w:r>
          </w:p>
          <w:p w:rsidR="009432D8" w:rsidRP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 w:rsidRPr="009432D8">
              <w:t>Креативность концепции проведения праздника.</w:t>
            </w:r>
          </w:p>
          <w:p w:rsidR="009432D8" w:rsidRPr="009432D8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 w:rsidRPr="009432D8">
              <w:t>«Цена-качество».</w:t>
            </w:r>
          </w:p>
          <w:p w:rsidR="009432D8" w:rsidRPr="00866EDC" w:rsidRDefault="009432D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 w:rsidRPr="009432D8">
              <w:lastRenderedPageBreak/>
              <w:t>Соответствие требованиям технического задания.</w:t>
            </w:r>
          </w:p>
        </w:tc>
      </w:tr>
    </w:tbl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2B563C"/>
    <w:rsid w:val="003F5D26"/>
    <w:rsid w:val="00507F17"/>
    <w:rsid w:val="00882D93"/>
    <w:rsid w:val="008C6E29"/>
    <w:rsid w:val="009432D8"/>
    <w:rsid w:val="00C52B87"/>
    <w:rsid w:val="00D155B4"/>
    <w:rsid w:val="00DC7AA9"/>
    <w:rsid w:val="00F3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C78F2-C5F8-43A5-A4F5-E20942CA8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4</cp:revision>
  <dcterms:created xsi:type="dcterms:W3CDTF">2012-03-28T14:39:00Z</dcterms:created>
  <dcterms:modified xsi:type="dcterms:W3CDTF">2012-07-12T11:14:00Z</dcterms:modified>
</cp:coreProperties>
</file>