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6FD" w:rsidRPr="006466FD" w:rsidRDefault="006466FD" w:rsidP="006466F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6466FD">
        <w:rPr>
          <w:sz w:val="28"/>
          <w:szCs w:val="28"/>
        </w:rPr>
        <w:t>Техническ</w:t>
      </w:r>
      <w:bookmarkEnd w:id="0"/>
      <w:bookmarkEnd w:id="1"/>
      <w:bookmarkEnd w:id="2"/>
      <w:r w:rsidRPr="006466FD">
        <w:rPr>
          <w:sz w:val="28"/>
          <w:szCs w:val="28"/>
          <w:lang w:val="ru-RU"/>
        </w:rPr>
        <w:t>ое задание</w:t>
      </w:r>
    </w:p>
    <w:p w:rsidR="006466FD" w:rsidRPr="00AF008D" w:rsidRDefault="006466FD" w:rsidP="006466FD">
      <w:pPr>
        <w:rPr>
          <w:lang/>
        </w:rPr>
      </w:pPr>
    </w:p>
    <w:tbl>
      <w:tblPr>
        <w:tblW w:w="10508" w:type="dxa"/>
        <w:tblInd w:w="-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154"/>
        <w:gridCol w:w="1134"/>
        <w:gridCol w:w="709"/>
        <w:gridCol w:w="709"/>
      </w:tblGrid>
      <w:tr w:rsidR="006466FD" w:rsidRPr="00591E08" w:rsidTr="006466FD">
        <w:tc>
          <w:tcPr>
            <w:tcW w:w="534" w:type="dxa"/>
          </w:tcPr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</w:p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</w:p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</w:p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</w:p>
          <w:p w:rsidR="006466FD" w:rsidRDefault="006466FD" w:rsidP="006466FD">
            <w:pPr>
              <w:jc w:val="both"/>
              <w:rPr>
                <w:b/>
                <w:sz w:val="20"/>
                <w:szCs w:val="20"/>
              </w:rPr>
            </w:pPr>
          </w:p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154" w:type="dxa"/>
          </w:tcPr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</w:t>
            </w:r>
            <w:r w:rsidRPr="001F20B0">
              <w:rPr>
                <w:b/>
                <w:sz w:val="20"/>
                <w:szCs w:val="20"/>
              </w:rPr>
              <w:t>й</w:t>
            </w:r>
            <w:r w:rsidRPr="001F20B0">
              <w:rPr>
                <w:b/>
                <w:sz w:val="20"/>
                <w:szCs w:val="20"/>
              </w:rPr>
              <w:t>ствам) Товара (Оборудования), требования к разм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1134" w:type="dxa"/>
          </w:tcPr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</w:p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</w:p>
          <w:p w:rsidR="006466FD" w:rsidRDefault="006466FD" w:rsidP="006466FD">
            <w:pPr>
              <w:ind w:firstLine="175"/>
              <w:jc w:val="both"/>
              <w:rPr>
                <w:b/>
                <w:bCs/>
                <w:sz w:val="20"/>
                <w:szCs w:val="20"/>
              </w:rPr>
            </w:pPr>
          </w:p>
          <w:p w:rsidR="006466FD" w:rsidRPr="001F697B" w:rsidRDefault="006466FD" w:rsidP="006466FD">
            <w:pPr>
              <w:jc w:val="both"/>
              <w:rPr>
                <w:b/>
                <w:bCs/>
                <w:sz w:val="20"/>
                <w:szCs w:val="20"/>
                <w:lang w:val="en-US"/>
              </w:rPr>
            </w:pPr>
            <w:r w:rsidRPr="001F697B">
              <w:rPr>
                <w:b/>
                <w:bCs/>
                <w:sz w:val="20"/>
                <w:szCs w:val="20"/>
              </w:rPr>
              <w:t xml:space="preserve">Страна </w:t>
            </w:r>
          </w:p>
          <w:p w:rsidR="006466FD" w:rsidRPr="001F697B" w:rsidRDefault="006466FD" w:rsidP="006466FD">
            <w:pPr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1F697B">
              <w:rPr>
                <w:b/>
                <w:bCs/>
                <w:sz w:val="20"/>
                <w:szCs w:val="20"/>
              </w:rPr>
              <w:t>произв</w:t>
            </w:r>
            <w:r w:rsidRPr="001F697B">
              <w:rPr>
                <w:b/>
                <w:bCs/>
                <w:sz w:val="20"/>
                <w:szCs w:val="20"/>
              </w:rPr>
              <w:t>о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дитель</w:t>
            </w:r>
            <w:proofErr w:type="spellEnd"/>
            <w:proofErr w:type="gramEnd"/>
          </w:p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466FD" w:rsidRPr="00F93387" w:rsidRDefault="006466FD" w:rsidP="006466FD">
            <w:pPr>
              <w:jc w:val="both"/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6466FD" w:rsidRPr="001F20B0" w:rsidRDefault="006466FD" w:rsidP="006466FD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6466FD" w:rsidRPr="00591E08" w:rsidTr="006466FD">
        <w:tc>
          <w:tcPr>
            <w:tcW w:w="534" w:type="dxa"/>
          </w:tcPr>
          <w:p w:rsidR="006466FD" w:rsidRPr="00591E08" w:rsidRDefault="006466FD" w:rsidP="006466FD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6466FD" w:rsidRDefault="006466FD" w:rsidP="00F437F4">
            <w:r>
              <w:t xml:space="preserve">Кондиционер </w:t>
            </w:r>
          </w:p>
          <w:p w:rsidR="006466FD" w:rsidRDefault="006466FD" w:rsidP="00F437F4">
            <w:r>
              <w:t xml:space="preserve">Типа </w:t>
            </w:r>
            <w:proofErr w:type="spellStart"/>
            <w:r w:rsidRPr="00AD460E">
              <w:t>Daikin</w:t>
            </w:r>
            <w:proofErr w:type="spellEnd"/>
            <w:r>
              <w:t xml:space="preserve"> с н</w:t>
            </w:r>
            <w:r>
              <w:t>а</w:t>
            </w:r>
            <w:r>
              <w:t xml:space="preserve">ружным блоком </w:t>
            </w:r>
            <w:r w:rsidRPr="0018249A">
              <w:rPr>
                <w:b/>
                <w:color w:val="000000"/>
                <w:sz w:val="22"/>
                <w:szCs w:val="22"/>
              </w:rPr>
              <w:t>R</w:t>
            </w:r>
            <w:r w:rsidRPr="0018249A">
              <w:rPr>
                <w:b/>
                <w:sz w:val="22"/>
                <w:szCs w:val="22"/>
              </w:rPr>
              <w:t>R71BV</w:t>
            </w:r>
            <w:r>
              <w:t xml:space="preserve"> и внутре</w:t>
            </w:r>
            <w:r>
              <w:t>н</w:t>
            </w:r>
            <w:r>
              <w:t xml:space="preserve">ним блоком </w:t>
            </w:r>
            <w:r w:rsidRPr="0018249A">
              <w:rPr>
                <w:b/>
                <w:sz w:val="22"/>
                <w:szCs w:val="22"/>
              </w:rPr>
              <w:t>FCQG71F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12C15">
              <w:rPr>
                <w:sz w:val="22"/>
                <w:szCs w:val="22"/>
              </w:rPr>
              <w:t>и пул</w:t>
            </w:r>
            <w:r w:rsidRPr="00912C15">
              <w:rPr>
                <w:sz w:val="22"/>
                <w:szCs w:val="22"/>
              </w:rPr>
              <w:t>ь</w:t>
            </w:r>
            <w:r w:rsidRPr="00912C15">
              <w:rPr>
                <w:sz w:val="22"/>
                <w:szCs w:val="22"/>
              </w:rPr>
              <w:t>том управления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8249A">
              <w:rPr>
                <w:b/>
                <w:sz w:val="22"/>
                <w:szCs w:val="22"/>
                <w:lang w:val="en-US"/>
              </w:rPr>
              <w:t>BRC</w:t>
            </w:r>
            <w:r w:rsidRPr="0018249A">
              <w:rPr>
                <w:b/>
                <w:sz w:val="22"/>
                <w:szCs w:val="22"/>
              </w:rPr>
              <w:t>1</w:t>
            </w:r>
            <w:r w:rsidRPr="0018249A">
              <w:rPr>
                <w:b/>
                <w:sz w:val="22"/>
                <w:szCs w:val="22"/>
                <w:lang w:val="en-US"/>
              </w:rPr>
              <w:t>E</w:t>
            </w:r>
            <w:r w:rsidRPr="0018249A">
              <w:rPr>
                <w:b/>
                <w:sz w:val="22"/>
                <w:szCs w:val="22"/>
              </w:rPr>
              <w:t>52</w:t>
            </w:r>
            <w:r w:rsidRPr="0018249A">
              <w:rPr>
                <w:b/>
                <w:sz w:val="22"/>
                <w:szCs w:val="22"/>
                <w:lang w:val="en-US"/>
              </w:rPr>
              <w:t>A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6466FD" w:rsidRPr="007F5E1C" w:rsidRDefault="006466FD" w:rsidP="00F437F4">
            <w:r>
              <w:t>или эквивалент.</w:t>
            </w:r>
          </w:p>
        </w:tc>
        <w:tc>
          <w:tcPr>
            <w:tcW w:w="5154" w:type="dxa"/>
          </w:tcPr>
          <w:p w:rsidR="006466FD" w:rsidRDefault="006466FD" w:rsidP="00F437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18249A">
              <w:rPr>
                <w:sz w:val="22"/>
                <w:szCs w:val="22"/>
              </w:rPr>
              <w:t xml:space="preserve"> "зимним пакетом" </w:t>
            </w:r>
            <w:proofErr w:type="gramStart"/>
            <w:r w:rsidRPr="0018249A">
              <w:rPr>
                <w:sz w:val="22"/>
                <w:szCs w:val="22"/>
              </w:rPr>
              <w:t>до</w:t>
            </w:r>
            <w:proofErr w:type="gramEnd"/>
            <w:r w:rsidRPr="0018249A">
              <w:rPr>
                <w:sz w:val="22"/>
                <w:szCs w:val="22"/>
              </w:rPr>
              <w:t xml:space="preserve"> минус 30</w:t>
            </w:r>
            <w:r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</w:rPr>
              <w:t>С</w:t>
            </w:r>
          </w:p>
          <w:p w:rsidR="006466FD" w:rsidRPr="00912C15" w:rsidRDefault="006466FD" w:rsidP="00F437F4">
            <w:pPr>
              <w:rPr>
                <w:b/>
                <w:sz w:val="22"/>
                <w:szCs w:val="22"/>
                <w:u w:val="single"/>
              </w:rPr>
            </w:pPr>
            <w:r w:rsidRPr="00912C15">
              <w:rPr>
                <w:b/>
                <w:sz w:val="22"/>
                <w:szCs w:val="22"/>
                <w:u w:val="single"/>
              </w:rPr>
              <w:t>Технические характеристики:</w:t>
            </w:r>
          </w:p>
          <w:p w:rsidR="006466FD" w:rsidRPr="0018249A" w:rsidRDefault="006466FD" w:rsidP="00F437F4">
            <w:pPr>
              <w:rPr>
                <w:b/>
                <w:sz w:val="22"/>
                <w:szCs w:val="22"/>
              </w:rPr>
            </w:pPr>
            <w:r w:rsidRPr="0018249A">
              <w:rPr>
                <w:b/>
                <w:sz w:val="22"/>
                <w:szCs w:val="22"/>
              </w:rPr>
              <w:t xml:space="preserve">Наружный блок </w:t>
            </w:r>
          </w:p>
          <w:p w:rsidR="006466FD" w:rsidRPr="0018249A" w:rsidRDefault="006466FD" w:rsidP="00F437F4">
            <w:pPr>
              <w:shd w:val="clear" w:color="auto" w:fill="FFFFFF"/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П</w:t>
            </w:r>
            <w:r>
              <w:rPr>
                <w:color w:val="000000"/>
                <w:sz w:val="22"/>
                <w:szCs w:val="22"/>
              </w:rPr>
              <w:t>роизводительность по холоду:</w:t>
            </w:r>
            <w:r w:rsidRPr="0018249A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не менее</w:t>
            </w:r>
            <w:r w:rsidRPr="0018249A">
              <w:rPr>
                <w:color w:val="000000"/>
                <w:sz w:val="22"/>
                <w:szCs w:val="22"/>
              </w:rPr>
              <w:t xml:space="preserve"> 7.1 кВт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Уровень шума:  </w:t>
            </w:r>
            <w:r>
              <w:rPr>
                <w:color w:val="000000"/>
                <w:sz w:val="22"/>
                <w:szCs w:val="22"/>
              </w:rPr>
              <w:t xml:space="preserve">не более </w:t>
            </w:r>
            <w:r w:rsidRPr="0018249A">
              <w:rPr>
                <w:color w:val="000000"/>
                <w:sz w:val="22"/>
                <w:szCs w:val="22"/>
              </w:rPr>
              <w:t>51 дБ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Вес:</w:t>
            </w:r>
            <w:r w:rsidRPr="0018249A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более </w:t>
            </w:r>
            <w:r w:rsidRPr="0018249A">
              <w:rPr>
                <w:color w:val="000000"/>
                <w:sz w:val="22"/>
                <w:szCs w:val="22"/>
              </w:rPr>
              <w:t>83 кг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Размеры: </w:t>
            </w:r>
            <w:r>
              <w:rPr>
                <w:color w:val="000000"/>
                <w:sz w:val="22"/>
                <w:szCs w:val="22"/>
              </w:rPr>
              <w:t xml:space="preserve">не более </w:t>
            </w:r>
            <w:r w:rsidRPr="0018249A">
              <w:rPr>
                <w:color w:val="000000"/>
                <w:sz w:val="22"/>
                <w:szCs w:val="22"/>
              </w:rPr>
              <w:t>770х900х320 мм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Электропитание:   220-240/50/1</w:t>
            </w:r>
            <w:proofErr w:type="gramStart"/>
            <w:r w:rsidRPr="0018249A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18249A">
              <w:rPr>
                <w:color w:val="000000"/>
                <w:sz w:val="22"/>
                <w:szCs w:val="22"/>
              </w:rPr>
              <w:t>/Гц/Ф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Потребляемая мощность на охлажд</w:t>
            </w:r>
            <w:r w:rsidRPr="0018249A">
              <w:rPr>
                <w:color w:val="000000"/>
                <w:sz w:val="22"/>
                <w:szCs w:val="22"/>
              </w:rPr>
              <w:t>е</w:t>
            </w:r>
            <w:r w:rsidRPr="0018249A">
              <w:rPr>
                <w:color w:val="000000"/>
                <w:sz w:val="22"/>
                <w:szCs w:val="22"/>
              </w:rPr>
              <w:t>ние:</w:t>
            </w:r>
            <w:r>
              <w:rPr>
                <w:color w:val="000000"/>
                <w:sz w:val="22"/>
                <w:szCs w:val="22"/>
              </w:rPr>
              <w:t xml:space="preserve">   не более </w:t>
            </w:r>
            <w:r w:rsidRPr="0018249A">
              <w:rPr>
                <w:color w:val="000000"/>
                <w:sz w:val="22"/>
                <w:szCs w:val="22"/>
              </w:rPr>
              <w:t>2.53 кВт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Тип хладагента: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8249A">
              <w:rPr>
                <w:color w:val="000000"/>
                <w:sz w:val="22"/>
                <w:szCs w:val="22"/>
              </w:rPr>
              <w:t>R410A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Температура окружающей среды до:  -30 °C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Гарантия   36 месяцев</w:t>
            </w:r>
          </w:p>
          <w:p w:rsidR="006466FD" w:rsidRPr="0018249A" w:rsidRDefault="006466FD" w:rsidP="00F437F4">
            <w:pPr>
              <w:rPr>
                <w:sz w:val="22"/>
                <w:szCs w:val="22"/>
              </w:rPr>
            </w:pPr>
          </w:p>
          <w:p w:rsidR="006466FD" w:rsidRPr="0018249A" w:rsidRDefault="006466FD" w:rsidP="00F437F4">
            <w:pPr>
              <w:rPr>
                <w:b/>
                <w:sz w:val="22"/>
                <w:szCs w:val="22"/>
              </w:rPr>
            </w:pPr>
            <w:r w:rsidRPr="0018249A">
              <w:rPr>
                <w:b/>
                <w:sz w:val="22"/>
                <w:szCs w:val="22"/>
              </w:rPr>
              <w:t xml:space="preserve">Внутренний блок 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Мощность по холоду (кВт)</w:t>
            </w:r>
            <w:r>
              <w:rPr>
                <w:color w:val="000000"/>
                <w:sz w:val="22"/>
                <w:szCs w:val="22"/>
              </w:rPr>
              <w:t xml:space="preserve">, не менее </w:t>
            </w:r>
            <w:r w:rsidRPr="0018249A">
              <w:rPr>
                <w:color w:val="000000"/>
                <w:sz w:val="22"/>
                <w:szCs w:val="22"/>
              </w:rPr>
              <w:t>7.1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Производительность по холоду</w:t>
            </w:r>
            <w:r>
              <w:rPr>
                <w:color w:val="000000"/>
                <w:sz w:val="22"/>
                <w:szCs w:val="22"/>
              </w:rPr>
              <w:t>,</w:t>
            </w:r>
            <w:r w:rsidRPr="0018249A">
              <w:rPr>
                <w:color w:val="000000"/>
                <w:sz w:val="22"/>
                <w:szCs w:val="22"/>
              </w:rPr>
              <w:t xml:space="preserve"> кВт: </w:t>
            </w:r>
            <w:r>
              <w:rPr>
                <w:color w:val="000000"/>
                <w:sz w:val="22"/>
                <w:szCs w:val="22"/>
              </w:rPr>
              <w:t>не м</w:t>
            </w:r>
            <w:r>
              <w:rPr>
                <w:color w:val="000000"/>
                <w:sz w:val="22"/>
                <w:szCs w:val="22"/>
              </w:rPr>
              <w:t>е</w:t>
            </w:r>
            <w:r>
              <w:rPr>
                <w:color w:val="000000"/>
                <w:sz w:val="22"/>
                <w:szCs w:val="22"/>
              </w:rPr>
              <w:t>нее</w:t>
            </w:r>
            <w:r w:rsidRPr="0018249A">
              <w:rPr>
                <w:color w:val="000000"/>
                <w:sz w:val="22"/>
                <w:szCs w:val="22"/>
              </w:rPr>
              <w:t xml:space="preserve">  8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Уровень шума (дБ)</w:t>
            </w:r>
            <w:proofErr w:type="gramStart"/>
            <w:r w:rsidRPr="0018249A">
              <w:rPr>
                <w:color w:val="000000"/>
                <w:sz w:val="22"/>
                <w:szCs w:val="22"/>
              </w:rPr>
              <w:t xml:space="preserve"> :</w:t>
            </w:r>
            <w:proofErr w:type="gramEnd"/>
            <w:r w:rsidRPr="0018249A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более </w:t>
            </w:r>
            <w:r w:rsidRPr="0018249A">
              <w:rPr>
                <w:color w:val="000000"/>
                <w:sz w:val="22"/>
                <w:szCs w:val="22"/>
              </w:rPr>
              <w:t>28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Потребляемая мощность на охлаждение, кВт: </w:t>
            </w:r>
            <w:r>
              <w:rPr>
                <w:color w:val="000000"/>
                <w:sz w:val="22"/>
                <w:szCs w:val="22"/>
              </w:rPr>
              <w:t xml:space="preserve">не более </w:t>
            </w:r>
            <w:r w:rsidRPr="0018249A">
              <w:rPr>
                <w:color w:val="000000"/>
                <w:sz w:val="22"/>
                <w:szCs w:val="22"/>
              </w:rPr>
              <w:t>2.7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Потребляемая мощность на обогрев, кВт:        </w:t>
            </w:r>
            <w:r>
              <w:rPr>
                <w:color w:val="000000"/>
                <w:sz w:val="22"/>
                <w:szCs w:val="22"/>
              </w:rPr>
              <w:t xml:space="preserve">не более </w:t>
            </w:r>
            <w:r w:rsidRPr="0018249A">
              <w:rPr>
                <w:color w:val="000000"/>
                <w:sz w:val="22"/>
                <w:szCs w:val="22"/>
              </w:rPr>
              <w:t>2.8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Вес внутреннего блока, </w:t>
            </w:r>
            <w:proofErr w:type="gramStart"/>
            <w:r w:rsidRPr="0018249A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18249A">
              <w:rPr>
                <w:color w:val="000000"/>
                <w:sz w:val="22"/>
                <w:szCs w:val="22"/>
              </w:rPr>
              <w:t xml:space="preserve">:  </w:t>
            </w:r>
            <w:r>
              <w:rPr>
                <w:color w:val="000000"/>
                <w:sz w:val="22"/>
                <w:szCs w:val="22"/>
              </w:rPr>
              <w:t xml:space="preserve">не более </w:t>
            </w:r>
            <w:r w:rsidRPr="0018249A">
              <w:rPr>
                <w:color w:val="000000"/>
                <w:sz w:val="22"/>
                <w:szCs w:val="22"/>
              </w:rPr>
              <w:t xml:space="preserve">21  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Размеры внутреннего блока, </w:t>
            </w:r>
            <w:proofErr w:type="gramStart"/>
            <w:r w:rsidRPr="0018249A">
              <w:rPr>
                <w:color w:val="000000"/>
                <w:sz w:val="22"/>
                <w:szCs w:val="22"/>
              </w:rPr>
              <w:t>мм</w:t>
            </w:r>
            <w:proofErr w:type="gramEnd"/>
            <w:r w:rsidRPr="0018249A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 xml:space="preserve"> не более</w:t>
            </w:r>
            <w:r w:rsidRPr="0018249A">
              <w:rPr>
                <w:color w:val="000000"/>
                <w:sz w:val="22"/>
                <w:szCs w:val="22"/>
              </w:rPr>
              <w:t xml:space="preserve">      840x840x204</w:t>
            </w:r>
          </w:p>
          <w:p w:rsidR="006466FD" w:rsidRPr="0018249A" w:rsidRDefault="006466FD" w:rsidP="00F437F4">
            <w:pPr>
              <w:rPr>
                <w:color w:val="000000"/>
                <w:sz w:val="22"/>
                <w:szCs w:val="22"/>
              </w:rPr>
            </w:pPr>
          </w:p>
          <w:p w:rsidR="006466FD" w:rsidRPr="0018249A" w:rsidRDefault="006466FD" w:rsidP="00F437F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8249A">
              <w:rPr>
                <w:b/>
                <w:sz w:val="22"/>
                <w:szCs w:val="22"/>
              </w:rPr>
              <w:t xml:space="preserve">Пульт управления настенный 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Проводной пульт управления - многофун</w:t>
            </w:r>
            <w:r w:rsidRPr="0018249A">
              <w:rPr>
                <w:color w:val="000000"/>
                <w:sz w:val="22"/>
                <w:szCs w:val="22"/>
              </w:rPr>
              <w:t>к</w:t>
            </w:r>
            <w:r w:rsidRPr="0018249A">
              <w:rPr>
                <w:color w:val="000000"/>
                <w:sz w:val="22"/>
                <w:szCs w:val="22"/>
              </w:rPr>
              <w:t>ционален и оптимально подходит для организации фун</w:t>
            </w:r>
            <w:r w:rsidRPr="0018249A">
              <w:rPr>
                <w:color w:val="000000"/>
                <w:sz w:val="22"/>
                <w:szCs w:val="22"/>
              </w:rPr>
              <w:t>к</w:t>
            </w:r>
            <w:r>
              <w:rPr>
                <w:color w:val="000000"/>
                <w:sz w:val="22"/>
                <w:szCs w:val="22"/>
              </w:rPr>
              <w:t xml:space="preserve">ционирования </w:t>
            </w:r>
            <w:proofErr w:type="spellStart"/>
            <w:r>
              <w:rPr>
                <w:color w:val="000000"/>
                <w:sz w:val="22"/>
                <w:szCs w:val="22"/>
              </w:rPr>
              <w:t>сплит-систем</w:t>
            </w:r>
            <w:proofErr w:type="spellEnd"/>
            <w:r w:rsidRPr="0018249A">
              <w:rPr>
                <w:color w:val="000000"/>
                <w:sz w:val="22"/>
                <w:szCs w:val="22"/>
              </w:rPr>
              <w:t>.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Настенный пульт управления оснащен несколькими режимами программиров</w:t>
            </w:r>
            <w:r w:rsidRPr="0018249A">
              <w:rPr>
                <w:color w:val="000000"/>
                <w:sz w:val="22"/>
                <w:szCs w:val="22"/>
              </w:rPr>
              <w:t>а</w:t>
            </w:r>
            <w:r w:rsidRPr="0018249A">
              <w:rPr>
                <w:color w:val="000000"/>
                <w:sz w:val="22"/>
                <w:szCs w:val="22"/>
              </w:rPr>
              <w:t xml:space="preserve">ния и функциями для </w:t>
            </w:r>
            <w:proofErr w:type="gramStart"/>
            <w:r w:rsidRPr="0018249A">
              <w:rPr>
                <w:color w:val="000000"/>
                <w:sz w:val="22"/>
                <w:szCs w:val="22"/>
              </w:rPr>
              <w:t>контроля за</w:t>
            </w:r>
            <w:proofErr w:type="gramEnd"/>
            <w:r w:rsidRPr="0018249A">
              <w:rPr>
                <w:color w:val="000000"/>
                <w:sz w:val="22"/>
                <w:szCs w:val="22"/>
              </w:rPr>
              <w:t xml:space="preserve"> работой сист</w:t>
            </w:r>
            <w:r w:rsidRPr="0018249A">
              <w:rPr>
                <w:color w:val="000000"/>
                <w:sz w:val="22"/>
                <w:szCs w:val="22"/>
              </w:rPr>
              <w:t>е</w:t>
            </w:r>
            <w:r w:rsidRPr="0018249A">
              <w:rPr>
                <w:color w:val="000000"/>
                <w:sz w:val="22"/>
                <w:szCs w:val="22"/>
              </w:rPr>
              <w:t>мы.</w:t>
            </w:r>
          </w:p>
          <w:p w:rsidR="006466FD" w:rsidRPr="0018249A" w:rsidRDefault="006466FD" w:rsidP="00F437F4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Применение многофункционального настенного пульта управления для управл</w:t>
            </w:r>
            <w:r w:rsidRPr="0018249A">
              <w:rPr>
                <w:color w:val="000000"/>
                <w:sz w:val="22"/>
                <w:szCs w:val="22"/>
              </w:rPr>
              <w:t>е</w:t>
            </w:r>
            <w:r w:rsidRPr="0018249A">
              <w:rPr>
                <w:color w:val="000000"/>
                <w:sz w:val="22"/>
                <w:szCs w:val="22"/>
              </w:rPr>
              <w:t xml:space="preserve">ния работой </w:t>
            </w:r>
            <w:proofErr w:type="spellStart"/>
            <w:r w:rsidRPr="0018249A">
              <w:rPr>
                <w:color w:val="000000"/>
                <w:sz w:val="22"/>
                <w:szCs w:val="22"/>
              </w:rPr>
              <w:t>сплит</w:t>
            </w:r>
            <w:r>
              <w:rPr>
                <w:color w:val="000000"/>
                <w:sz w:val="22"/>
                <w:szCs w:val="22"/>
              </w:rPr>
              <w:t>-</w:t>
            </w:r>
            <w:r w:rsidRPr="0018249A">
              <w:rPr>
                <w:color w:val="000000"/>
                <w:sz w:val="22"/>
                <w:szCs w:val="22"/>
              </w:rPr>
              <w:t>систем</w:t>
            </w:r>
            <w:proofErr w:type="spellEnd"/>
            <w:r w:rsidRPr="0018249A">
              <w:rPr>
                <w:color w:val="000000"/>
                <w:sz w:val="22"/>
                <w:szCs w:val="22"/>
              </w:rPr>
              <w:t xml:space="preserve"> значительно о</w:t>
            </w:r>
            <w:r w:rsidRPr="0018249A">
              <w:rPr>
                <w:color w:val="000000"/>
                <w:sz w:val="22"/>
                <w:szCs w:val="22"/>
              </w:rPr>
              <w:t>б</w:t>
            </w:r>
            <w:r w:rsidRPr="0018249A">
              <w:rPr>
                <w:color w:val="000000"/>
                <w:sz w:val="22"/>
                <w:szCs w:val="22"/>
              </w:rPr>
              <w:t>легчит эксплуатацию и техническое обсл</w:t>
            </w:r>
            <w:r w:rsidRPr="0018249A">
              <w:rPr>
                <w:color w:val="000000"/>
                <w:sz w:val="22"/>
                <w:szCs w:val="22"/>
              </w:rPr>
              <w:t>у</w:t>
            </w:r>
            <w:r w:rsidRPr="0018249A">
              <w:rPr>
                <w:color w:val="000000"/>
                <w:sz w:val="22"/>
                <w:szCs w:val="22"/>
              </w:rPr>
              <w:t>живание системы кондиционирования.</w:t>
            </w:r>
          </w:p>
          <w:p w:rsidR="006466FD" w:rsidRDefault="006466FD" w:rsidP="00F437F4">
            <w:pPr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Расстояние между блоками (</w:t>
            </w:r>
            <w:proofErr w:type="gramStart"/>
            <w:r w:rsidRPr="0018249A">
              <w:rPr>
                <w:sz w:val="22"/>
                <w:szCs w:val="22"/>
              </w:rPr>
              <w:t>длинна</w:t>
            </w:r>
            <w:proofErr w:type="gramEnd"/>
            <w:r w:rsidRPr="0018249A">
              <w:rPr>
                <w:sz w:val="22"/>
                <w:szCs w:val="22"/>
              </w:rPr>
              <w:t xml:space="preserve"> тра</w:t>
            </w:r>
            <w:r w:rsidRPr="0018249A">
              <w:rPr>
                <w:sz w:val="22"/>
                <w:szCs w:val="22"/>
              </w:rPr>
              <w:t>с</w:t>
            </w:r>
            <w:r w:rsidRPr="0018249A">
              <w:rPr>
                <w:sz w:val="22"/>
                <w:szCs w:val="22"/>
              </w:rPr>
              <w:t>сы) 20</w:t>
            </w:r>
            <w:r>
              <w:t xml:space="preserve"> м.</w:t>
            </w:r>
          </w:p>
          <w:p w:rsidR="006466FD" w:rsidRPr="00580E30" w:rsidRDefault="006466FD" w:rsidP="00F437F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Хар-ки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пом-й</w:t>
            </w:r>
            <w:proofErr w:type="spellEnd"/>
            <w:r>
              <w:rPr>
                <w:sz w:val="22"/>
                <w:szCs w:val="22"/>
              </w:rPr>
              <w:t xml:space="preserve">: 3 </w:t>
            </w:r>
            <w:proofErr w:type="spellStart"/>
            <w:r>
              <w:rPr>
                <w:sz w:val="22"/>
                <w:szCs w:val="22"/>
              </w:rPr>
              <w:t>эт</w:t>
            </w:r>
            <w:proofErr w:type="spellEnd"/>
            <w:r>
              <w:rPr>
                <w:sz w:val="22"/>
                <w:szCs w:val="22"/>
              </w:rPr>
              <w:t>.; Н 3,2м</w:t>
            </w:r>
          </w:p>
        </w:tc>
        <w:tc>
          <w:tcPr>
            <w:tcW w:w="1134" w:type="dxa"/>
          </w:tcPr>
          <w:p w:rsidR="006466FD" w:rsidRDefault="006466FD" w:rsidP="00F437F4">
            <w:pPr>
              <w:jc w:val="center"/>
            </w:pPr>
            <w:r w:rsidRPr="00BE0AA4">
              <w:t>Чехия, Бельгия</w:t>
            </w:r>
          </w:p>
        </w:tc>
        <w:tc>
          <w:tcPr>
            <w:tcW w:w="709" w:type="dxa"/>
          </w:tcPr>
          <w:p w:rsidR="006466FD" w:rsidRDefault="006466FD" w:rsidP="00F437F4">
            <w:pPr>
              <w:jc w:val="center"/>
            </w:pPr>
            <w:r>
              <w:t>шт.</w:t>
            </w:r>
          </w:p>
        </w:tc>
        <w:tc>
          <w:tcPr>
            <w:tcW w:w="709" w:type="dxa"/>
          </w:tcPr>
          <w:p w:rsidR="006466FD" w:rsidRDefault="006466FD" w:rsidP="00F437F4">
            <w:pPr>
              <w:jc w:val="center"/>
            </w:pPr>
            <w:r>
              <w:t>1</w:t>
            </w:r>
          </w:p>
        </w:tc>
      </w:tr>
    </w:tbl>
    <w:p w:rsidR="006466FD" w:rsidRPr="003C0872" w:rsidRDefault="006466FD" w:rsidP="006466F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  <w:r w:rsidRPr="003C0872">
        <w:rPr>
          <w:b/>
          <w:sz w:val="22"/>
          <w:szCs w:val="22"/>
        </w:rPr>
        <w:lastRenderedPageBreak/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6466FD" w:rsidRPr="00716993" w:rsidRDefault="006466FD" w:rsidP="006466FD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6466FD" w:rsidRPr="001B0698" w:rsidRDefault="006466FD" w:rsidP="006466FD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 xml:space="preserve">; товарно-транспортная накладная, </w:t>
      </w:r>
      <w:r w:rsidRPr="00816520">
        <w:rPr>
          <w:sz w:val="22"/>
          <w:szCs w:val="22"/>
        </w:rPr>
        <w:t>руководство по эксплуат</w:t>
      </w:r>
      <w:r w:rsidRPr="00816520">
        <w:rPr>
          <w:sz w:val="22"/>
          <w:szCs w:val="22"/>
        </w:rPr>
        <w:t>а</w:t>
      </w:r>
      <w:r w:rsidRPr="00795115">
        <w:rPr>
          <w:sz w:val="22"/>
          <w:szCs w:val="22"/>
        </w:rPr>
        <w:t>ции);</w:t>
      </w:r>
    </w:p>
    <w:p w:rsidR="006466FD" w:rsidRPr="001B0698" w:rsidRDefault="006466FD" w:rsidP="006466FD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6466FD" w:rsidRDefault="006466FD" w:rsidP="006466FD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F93387">
        <w:rPr>
          <w:sz w:val="22"/>
          <w:szCs w:val="22"/>
        </w:rPr>
        <w:t xml:space="preserve">не менее </w:t>
      </w:r>
      <w:r>
        <w:rPr>
          <w:sz w:val="22"/>
          <w:szCs w:val="22"/>
        </w:rPr>
        <w:t>36 месяцев;</w:t>
      </w:r>
    </w:p>
    <w:p w:rsidR="006466FD" w:rsidRPr="007D7735" w:rsidRDefault="006466FD" w:rsidP="006466FD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606DF">
        <w:rPr>
          <w:sz w:val="22"/>
          <w:szCs w:val="22"/>
        </w:rPr>
        <w:t>й</w:t>
      </w:r>
      <w:r w:rsidRPr="001606DF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6FD"/>
    <w:rsid w:val="00547298"/>
    <w:rsid w:val="006466FD"/>
    <w:rsid w:val="009B4FEE"/>
    <w:rsid w:val="00A01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46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466FD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466F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466FD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6466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6466FD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6466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6466F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6466FD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6466FD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6466FD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6466FD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2014-08-07T05:41:00Z</dcterms:created>
  <dcterms:modified xsi:type="dcterms:W3CDTF">2014-08-07T05:44:00Z</dcterms:modified>
</cp:coreProperties>
</file>