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A5C" w:rsidRPr="00561A5C" w:rsidRDefault="00561A5C" w:rsidP="00561A5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561A5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ПРОТОКОЛ №130208/0658/008/2-Z020719</w:t>
      </w:r>
      <w:r w:rsidRPr="00561A5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</w:r>
      <w:r w:rsidRPr="00561A5C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заседания комиссии по запросу цен №Z020719 «Открытый запрос цен на право заключения договора на поставку переплетных и упаковочных материалов для тиражирования ПСД Волгодонского филиала ОАО «НИАЭП» (лот 04-2013)» </w:t>
      </w:r>
    </w:p>
    <w:p w:rsidR="00561A5C" w:rsidRPr="00561A5C" w:rsidRDefault="00561A5C" w:rsidP="00561A5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10"/>
          <w:szCs w:val="10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27"/>
        <w:gridCol w:w="7418"/>
      </w:tblGrid>
      <w:tr w:rsidR="00561A5C" w:rsidRPr="00561A5C" w:rsidTr="00561A5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1A5C" w:rsidRPr="00561A5C" w:rsidRDefault="00561A5C" w:rsidP="0056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13.03.2013</w:t>
            </w:r>
          </w:p>
          <w:p w:rsidR="00561A5C" w:rsidRPr="00561A5C" w:rsidRDefault="00561A5C" w:rsidP="0056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1A5C" w:rsidRPr="00561A5C" w:rsidRDefault="00561A5C" w:rsidP="0056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61A5C" w:rsidRPr="00561A5C" w:rsidRDefault="00561A5C" w:rsidP="00561A5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561A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Электронная торговая площадка "Аукционный Конкурсный Дом"</w:t>
      </w: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запроса цен: сайт Оператора торгов в сети Интернет — </w:t>
      </w:r>
      <w:hyperlink r:id="rId5" w:history="1">
        <w:r w:rsidRPr="00561A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Pr="00561A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Z020719</w:t>
      </w: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61A5C" w:rsidRPr="00561A5C" w:rsidRDefault="00561A5C" w:rsidP="00561A5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561A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ВФ ОАО «НИАЭП» </w:t>
      </w: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(347388, Ростовская область, </w:t>
      </w:r>
      <w:proofErr w:type="gramStart"/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Волгодонск-28). </w:t>
      </w:r>
    </w:p>
    <w:p w:rsidR="00561A5C" w:rsidRPr="00561A5C" w:rsidRDefault="00561A5C" w:rsidP="00561A5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Pr="00561A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Открытый запрос цен на право заключения договора на поставку переплетных и упаковочных материалов для тиражирования ПСД Волгодонского филиала ОАО «НИАЭП» (лот 04-2013)</w:t>
      </w: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Извещение о проведении запроса цен было размещено на сайте Оператора </w:t>
      </w:r>
      <w:hyperlink r:id="rId6" w:history="1">
        <w:r w:rsidRPr="00561A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2013-02-08 19:51:12. </w:t>
      </w:r>
    </w:p>
    <w:p w:rsidR="00561A5C" w:rsidRPr="00561A5C" w:rsidRDefault="00561A5C" w:rsidP="00561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 осуществляет: «</w:t>
      </w:r>
      <w:r w:rsidRPr="00561A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Единая комиссия Волгодонского филиала ОАО "НИАЭП"</w:t>
      </w: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(далее — комиссия).</w:t>
      </w: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комиссии </w:t>
      </w:r>
      <w:r w:rsidRPr="00561A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561A5C" w:rsidRPr="00561A5C" w:rsidRDefault="00561A5C" w:rsidP="00561A5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Хазин Александр Борисович — </w:t>
      </w:r>
      <w:r w:rsidRPr="00561A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председатель комиссии</w:t>
      </w: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61A5C" w:rsidRPr="00561A5C" w:rsidRDefault="00561A5C" w:rsidP="00561A5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Спиваков Валентин Игоревич — </w:t>
      </w:r>
      <w:r w:rsidRPr="00561A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секретарь комиссии</w:t>
      </w: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61A5C" w:rsidRPr="00561A5C" w:rsidRDefault="00561A5C" w:rsidP="00561A5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Бабаев Спартак Вачаганович</w:t>
      </w:r>
      <w:r w:rsidRPr="00561A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61A5C" w:rsidRPr="00561A5C" w:rsidRDefault="00561A5C" w:rsidP="00561A5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Гарбузова Елена Евгеньевна</w:t>
      </w:r>
      <w:r w:rsidRPr="00561A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61A5C" w:rsidRPr="00561A5C" w:rsidRDefault="00561A5C" w:rsidP="00561A5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Комарова Зоя Ивановна</w:t>
      </w:r>
      <w:r w:rsidRPr="00561A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61A5C" w:rsidRPr="00561A5C" w:rsidRDefault="00561A5C" w:rsidP="00561A5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Пронин Виктор Дмитриевич</w:t>
      </w:r>
      <w:r w:rsidRPr="00561A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61A5C" w:rsidRPr="00561A5C" w:rsidRDefault="00561A5C" w:rsidP="00561A5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Траханов Алексей Александрович</w:t>
      </w:r>
      <w:r w:rsidRPr="00561A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61A5C" w:rsidRPr="00561A5C" w:rsidRDefault="00561A5C" w:rsidP="00561A5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Трофименко Виктория Альбертовна</w:t>
      </w:r>
      <w:r w:rsidRPr="00561A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61A5C" w:rsidRPr="00561A5C" w:rsidRDefault="00561A5C" w:rsidP="00561A5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Дряхленкова Ольга Викторовна</w:t>
      </w:r>
      <w:r w:rsidRPr="00561A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61A5C" w:rsidRPr="00561A5C" w:rsidRDefault="00561A5C" w:rsidP="00561A5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Якубовский Алексей Сергеевич</w:t>
      </w:r>
      <w:r w:rsidRPr="00561A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61A5C" w:rsidRPr="00561A5C" w:rsidRDefault="00561A5C" w:rsidP="00561A5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Каштанов Олег Геннадьевич</w:t>
      </w:r>
      <w:r w:rsidRPr="00561A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61A5C" w:rsidRPr="00561A5C" w:rsidRDefault="00561A5C" w:rsidP="00561A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</w:t>
      </w:r>
      <w:r w:rsidRPr="00561A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отсутствовали</w:t>
      </w: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561A5C" w:rsidRPr="00561A5C" w:rsidRDefault="00561A5C" w:rsidP="00561A5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Михайлова Елена Анатольевна</w:t>
      </w:r>
      <w:r w:rsidRPr="00561A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61A5C" w:rsidRPr="00561A5C" w:rsidRDefault="00561A5C" w:rsidP="00561A5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Медяков Виталий Николаевич</w:t>
      </w:r>
      <w:r w:rsidRPr="00561A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61A5C" w:rsidRPr="00561A5C" w:rsidRDefault="00561A5C" w:rsidP="00561A5C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13 членов комиссии на заседании присутствовали 11. Кворум состоялся. </w:t>
      </w:r>
    </w:p>
    <w:p w:rsidR="00561A5C" w:rsidRPr="00561A5C" w:rsidRDefault="00561A5C" w:rsidP="00561A5C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связи с направлением запроса об уточнении заявки участника протокол № 130208/0658/008/1-Z020719 от 13.03.2013 г. комиссия приняла решение: </w:t>
      </w:r>
    </w:p>
    <w:p w:rsidR="00561A5C" w:rsidRPr="00561A5C" w:rsidRDefault="00561A5C" w:rsidP="00561A5C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434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t>Продлить срок проведения отборочной и оценочной стадии рассмотрения заявок:</w:t>
      </w:r>
    </w:p>
    <w:p w:rsidR="00561A5C" w:rsidRPr="00561A5C" w:rsidRDefault="00561A5C" w:rsidP="00561A5C">
      <w:pPr>
        <w:tabs>
          <w:tab w:val="num" w:pos="1134"/>
        </w:tabs>
        <w:spacing w:after="0" w:line="240" w:lineRule="auto"/>
        <w:ind w:left="1434" w:hanging="357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561A5C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t>1) Отборочная стадия рассмотрения заявок на участие в открытом запросе цен: не позднее «25» марта 2013 года.</w:t>
      </w:r>
    </w:p>
    <w:p w:rsidR="00561A5C" w:rsidRPr="00561A5C" w:rsidRDefault="00561A5C" w:rsidP="00561A5C">
      <w:pPr>
        <w:tabs>
          <w:tab w:val="num" w:pos="1134"/>
        </w:tabs>
        <w:spacing w:after="0" w:line="240" w:lineRule="auto"/>
        <w:ind w:left="143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t>2) Оценочная стадия рассмотрения заявок на участие в открытом запросе цен и подведение итогов открытого запроса цен: не позднее «27» марта 2013 года.</w:t>
      </w:r>
    </w:p>
    <w:p w:rsidR="00561A5C" w:rsidRPr="00561A5C" w:rsidRDefault="00561A5C" w:rsidP="00561A5C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434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Оператора </w:t>
      </w:r>
      <w:hyperlink r:id="rId7" w:history="1">
        <w:r w:rsidRPr="00561A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61A5C" w:rsidRPr="00561A5C" w:rsidRDefault="00561A5C" w:rsidP="00561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073"/>
        <w:gridCol w:w="4665"/>
      </w:tblGrid>
      <w:tr w:rsidR="00561A5C" w:rsidRPr="00561A5C" w:rsidTr="00561A5C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комиссии:</w:t>
            </w:r>
          </w:p>
        </w:tc>
      </w:tr>
      <w:tr w:rsidR="00561A5C" w:rsidRPr="00561A5C" w:rsidTr="00561A5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561A5C" w:rsidRPr="00561A5C" w:rsidTr="00561A5C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комиссии:</w:t>
            </w:r>
          </w:p>
        </w:tc>
      </w:tr>
      <w:tr w:rsidR="00561A5C" w:rsidRPr="00561A5C" w:rsidTr="00561A5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561A5C" w:rsidRPr="00561A5C" w:rsidTr="00561A5C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комиссии:</w:t>
            </w:r>
          </w:p>
        </w:tc>
      </w:tr>
      <w:tr w:rsidR="00561A5C" w:rsidRPr="00561A5C" w:rsidTr="00561A5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561A5C" w:rsidRPr="00561A5C" w:rsidTr="00561A5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561A5C" w:rsidRPr="00561A5C" w:rsidTr="00561A5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Комарова Зоя Ивановна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561A5C" w:rsidRPr="00561A5C" w:rsidTr="00561A5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Пронин Виктор Дмитриевич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561A5C" w:rsidRPr="00561A5C" w:rsidTr="00561A5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561A5C" w:rsidRPr="00561A5C" w:rsidTr="00561A5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561A5C" w:rsidRPr="00561A5C" w:rsidTr="00561A5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561A5C" w:rsidRPr="00561A5C" w:rsidTr="00561A5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561A5C" w:rsidRPr="00561A5C" w:rsidTr="00561A5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Каштанов Олег Геннадьевич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61A5C" w:rsidRPr="00561A5C" w:rsidRDefault="00561A5C" w:rsidP="00561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</w:tbl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864CD"/>
    <w:multiLevelType w:val="hybridMultilevel"/>
    <w:tmpl w:val="F65E033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561A5C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46D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8F3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A5C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640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C7A"/>
  </w:style>
  <w:style w:type="paragraph" w:styleId="1">
    <w:name w:val="heading 1"/>
    <w:basedOn w:val="a"/>
    <w:link w:val="10"/>
    <w:uiPriority w:val="9"/>
    <w:qFormat/>
    <w:rsid w:val="00561A5C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1A5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61A5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61A5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61A5C"/>
    <w:rPr>
      <w:b/>
      <w:bCs/>
    </w:rPr>
  </w:style>
  <w:style w:type="character" w:styleId="a6">
    <w:name w:val="Emphasis"/>
    <w:basedOn w:val="a0"/>
    <w:uiPriority w:val="20"/>
    <w:qFormat/>
    <w:rsid w:val="00561A5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4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454</Words>
  <Characters>2591</Characters>
  <Application>Microsoft Office Word</Application>
  <DocSecurity>0</DocSecurity>
  <Lines>21</Lines>
  <Paragraphs>6</Paragraphs>
  <ScaleCrop>false</ScaleCrop>
  <Company>ВП НИАЭП</Company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2013-03-26T15:24:00Z</dcterms:created>
  <dcterms:modified xsi:type="dcterms:W3CDTF">2013-03-26T15:40:00Z</dcterms:modified>
</cp:coreProperties>
</file>