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525" w:rsidRPr="00F47525" w:rsidRDefault="00F47525" w:rsidP="00F4752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47525">
        <w:rPr>
          <w:sz w:val="27"/>
          <w:szCs w:val="27"/>
        </w:rPr>
        <w:t>Протокол №1188 Р</w:t>
      </w:r>
      <w:proofErr w:type="gramStart"/>
      <w:r w:rsidRPr="00F47525">
        <w:rPr>
          <w:sz w:val="27"/>
          <w:szCs w:val="27"/>
        </w:rPr>
        <w:t>4</w:t>
      </w:r>
      <w:proofErr w:type="gramEnd"/>
      <w:r w:rsidRPr="00F47525">
        <w:rPr>
          <w:sz w:val="27"/>
          <w:szCs w:val="27"/>
        </w:rPr>
        <w:t>/П-12-2 (R005157)</w:t>
      </w:r>
    </w:p>
    <w:p w:rsidR="00F47525" w:rsidRPr="00F47525" w:rsidRDefault="00F47525" w:rsidP="00F4752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47525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F47525">
        <w:rPr>
          <w:sz w:val="27"/>
          <w:szCs w:val="27"/>
        </w:rPr>
        <w:br/>
        <w:t>по лоту «1188 Р</w:t>
      </w:r>
      <w:proofErr w:type="gramStart"/>
      <w:r w:rsidRPr="00F47525">
        <w:rPr>
          <w:sz w:val="27"/>
          <w:szCs w:val="27"/>
        </w:rPr>
        <w:t>4</w:t>
      </w:r>
      <w:proofErr w:type="gramEnd"/>
      <w:r w:rsidRPr="00F47525">
        <w:rPr>
          <w:sz w:val="27"/>
          <w:szCs w:val="27"/>
        </w:rPr>
        <w:t xml:space="preserve">/П-12 «Поставка клапанов регулирующих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F47525" w:rsidRPr="00F47525" w:rsidTr="00953C06">
        <w:trPr>
          <w:tblCellSpacing w:w="15" w:type="dxa"/>
        </w:trPr>
        <w:tc>
          <w:tcPr>
            <w:tcW w:w="0" w:type="auto"/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47525" w:rsidRPr="00F47525" w:rsidRDefault="00F47525" w:rsidP="00F47525">
            <w:pPr>
              <w:jc w:val="right"/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Дата: 13.11.2012 г.</w:t>
            </w:r>
          </w:p>
        </w:tc>
      </w:tr>
    </w:tbl>
    <w:p w:rsidR="00F47525" w:rsidRPr="00F47525" w:rsidRDefault="00F47525" w:rsidP="00F47525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47525">
        <w:rPr>
          <w:sz w:val="27"/>
          <w:szCs w:val="27"/>
        </w:rPr>
        <w:t>Оператор торгов: ООО "АКД"</w:t>
      </w:r>
      <w:r w:rsidRPr="00F47525">
        <w:rPr>
          <w:sz w:val="27"/>
          <w:szCs w:val="27"/>
        </w:rPr>
        <w:br/>
        <w:t>Место проведения запроса предложений: http://www.a-k-d.ru</w:t>
      </w:r>
      <w:r w:rsidRPr="00F47525">
        <w:rPr>
          <w:sz w:val="27"/>
          <w:szCs w:val="27"/>
        </w:rPr>
        <w:br/>
        <w:t>Уникальный номер запроса предложений на указанном сайте: R005157.</w:t>
      </w:r>
      <w:r w:rsidRPr="00F47525">
        <w:rPr>
          <w:sz w:val="27"/>
          <w:szCs w:val="27"/>
        </w:rPr>
        <w:br/>
        <w:t>Номер протокола: 1188 Р</w:t>
      </w:r>
      <w:proofErr w:type="gramStart"/>
      <w:r w:rsidRPr="00F47525">
        <w:rPr>
          <w:sz w:val="27"/>
          <w:szCs w:val="27"/>
        </w:rPr>
        <w:t>4</w:t>
      </w:r>
      <w:proofErr w:type="gramEnd"/>
      <w:r w:rsidRPr="00F47525">
        <w:rPr>
          <w:sz w:val="27"/>
          <w:szCs w:val="27"/>
        </w:rPr>
        <w:t>/П-12-2 (R005157).</w:t>
      </w:r>
      <w:r w:rsidRPr="00F47525">
        <w:rPr>
          <w:sz w:val="27"/>
          <w:szCs w:val="27"/>
        </w:rPr>
        <w:br/>
        <w:t xml:space="preserve">Дата протокола: 13.11.2012 г. </w:t>
      </w:r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47525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47525">
        <w:rPr>
          <w:sz w:val="27"/>
          <w:szCs w:val="27"/>
        </w:rPr>
        <w:t>Наименование запроса предложений: «1188 Р</w:t>
      </w:r>
      <w:proofErr w:type="gramStart"/>
      <w:r w:rsidRPr="00F47525">
        <w:rPr>
          <w:sz w:val="27"/>
          <w:szCs w:val="27"/>
        </w:rPr>
        <w:t>4</w:t>
      </w:r>
      <w:proofErr w:type="gramEnd"/>
      <w:r w:rsidRPr="00F47525">
        <w:rPr>
          <w:sz w:val="27"/>
          <w:szCs w:val="27"/>
        </w:rPr>
        <w:t xml:space="preserve">/П-12 «Поставка клапанов регулирующих для сооружения энергоблока №4 Ростовской АЭС». </w:t>
      </w:r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47525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05.10.2012 г.</w:t>
      </w:r>
    </w:p>
    <w:p w:rsidR="00F47525" w:rsidRPr="00F47525" w:rsidRDefault="00F47525" w:rsidP="00F47525">
      <w:pPr>
        <w:numPr>
          <w:ilvl w:val="0"/>
          <w:numId w:val="1"/>
        </w:numPr>
        <w:jc w:val="both"/>
        <w:rPr>
          <w:sz w:val="27"/>
          <w:szCs w:val="27"/>
        </w:rPr>
      </w:pPr>
      <w:r w:rsidRPr="00F47525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47525">
        <w:rPr>
          <w:sz w:val="27"/>
          <w:szCs w:val="27"/>
        </w:rPr>
        <w:br/>
        <w:t xml:space="preserve">На заседании Единой комиссии </w:t>
      </w:r>
      <w:r w:rsidRPr="00F47525">
        <w:rPr>
          <w:rStyle w:val="a3"/>
          <w:sz w:val="27"/>
          <w:szCs w:val="27"/>
        </w:rPr>
        <w:t>присутствовали</w:t>
      </w:r>
      <w:r w:rsidRPr="00F47525">
        <w:rPr>
          <w:sz w:val="27"/>
          <w:szCs w:val="27"/>
        </w:rPr>
        <w:t>: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proofErr w:type="spellStart"/>
      <w:r w:rsidRPr="00F47525">
        <w:rPr>
          <w:sz w:val="27"/>
          <w:szCs w:val="27"/>
        </w:rPr>
        <w:t>Барова</w:t>
      </w:r>
      <w:proofErr w:type="spellEnd"/>
      <w:r w:rsidRPr="00F47525">
        <w:rPr>
          <w:sz w:val="27"/>
          <w:szCs w:val="27"/>
        </w:rPr>
        <w:t xml:space="preserve"> Татьяна </w:t>
      </w:r>
      <w:proofErr w:type="spellStart"/>
      <w:r w:rsidRPr="00F47525">
        <w:rPr>
          <w:sz w:val="27"/>
          <w:szCs w:val="27"/>
        </w:rPr>
        <w:t>Манвеловна</w:t>
      </w:r>
      <w:proofErr w:type="spellEnd"/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Белоусова Ольга Александровна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Казакова Елена Алексеевна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Старцев Олег Николаевич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proofErr w:type="spellStart"/>
      <w:r w:rsidRPr="00F47525">
        <w:rPr>
          <w:sz w:val="27"/>
          <w:szCs w:val="27"/>
        </w:rPr>
        <w:t>Кряжев</w:t>
      </w:r>
      <w:proofErr w:type="spellEnd"/>
      <w:r w:rsidRPr="00F47525">
        <w:rPr>
          <w:sz w:val="27"/>
          <w:szCs w:val="27"/>
        </w:rPr>
        <w:t xml:space="preserve"> Михаил Васильевич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Савиных Александр Алексеевич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Лимаренко Дмитрий Валерьевич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proofErr w:type="spellStart"/>
      <w:r w:rsidRPr="00F47525">
        <w:rPr>
          <w:sz w:val="27"/>
          <w:szCs w:val="27"/>
        </w:rPr>
        <w:t>Тюкаев</w:t>
      </w:r>
      <w:proofErr w:type="spellEnd"/>
      <w:r w:rsidRPr="00F47525">
        <w:rPr>
          <w:sz w:val="27"/>
          <w:szCs w:val="27"/>
        </w:rPr>
        <w:t xml:space="preserve"> Дмитрий Алексеевич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proofErr w:type="spellStart"/>
      <w:r w:rsidRPr="00F47525">
        <w:rPr>
          <w:sz w:val="27"/>
          <w:szCs w:val="27"/>
        </w:rPr>
        <w:t>Трофименко</w:t>
      </w:r>
      <w:proofErr w:type="spellEnd"/>
      <w:r w:rsidRPr="00F47525">
        <w:rPr>
          <w:sz w:val="27"/>
          <w:szCs w:val="27"/>
        </w:rPr>
        <w:t xml:space="preserve"> Виктория Альбертовна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Карасев Александр Тимофеевич</w:t>
      </w:r>
    </w:p>
    <w:p w:rsidR="00F47525" w:rsidRPr="00F47525" w:rsidRDefault="00F47525" w:rsidP="00F47525">
      <w:pPr>
        <w:ind w:left="1080"/>
        <w:rPr>
          <w:sz w:val="27"/>
          <w:szCs w:val="27"/>
        </w:rPr>
      </w:pPr>
      <w:r w:rsidRPr="00F47525">
        <w:rPr>
          <w:sz w:val="27"/>
          <w:szCs w:val="27"/>
        </w:rPr>
        <w:t>Андреев Александр Владимирович</w:t>
      </w:r>
    </w:p>
    <w:p w:rsidR="00F47525" w:rsidRPr="00F47525" w:rsidRDefault="00F47525" w:rsidP="00F47525">
      <w:pPr>
        <w:ind w:left="720"/>
        <w:jc w:val="both"/>
        <w:rPr>
          <w:sz w:val="27"/>
          <w:szCs w:val="27"/>
        </w:rPr>
      </w:pPr>
      <w:r w:rsidRPr="00F47525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47525">
        <w:rPr>
          <w:sz w:val="27"/>
          <w:szCs w:val="27"/>
        </w:rPr>
        <w:t>До окончания указанного в извещении срока подачи заявок на участие в запросе предложений 16.10.2012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7"/>
        <w:gridCol w:w="2557"/>
        <w:gridCol w:w="2311"/>
        <w:gridCol w:w="1995"/>
        <w:gridCol w:w="2234"/>
      </w:tblGrid>
      <w:tr w:rsidR="00F47525" w:rsidRPr="00F47525" w:rsidTr="00953C0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F47525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F47525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F47525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процедуры </w:t>
            </w:r>
            <w:r w:rsidRPr="00F47525">
              <w:rPr>
                <w:b/>
                <w:bCs/>
                <w:sz w:val="27"/>
                <w:szCs w:val="27"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F47525">
              <w:rPr>
                <w:b/>
                <w:bCs/>
                <w:sz w:val="27"/>
                <w:szCs w:val="27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ЗАО "АРМЭКС"</w:t>
            </w:r>
            <w:r w:rsidRPr="00F47525">
              <w:rPr>
                <w:sz w:val="27"/>
                <w:szCs w:val="27"/>
              </w:rP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109507, Москва,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15 октября 2012 г. 18:01:05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47525" w:rsidRPr="00F47525" w:rsidRDefault="00F47525" w:rsidP="00F47525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 xml:space="preserve">6 997 920,00 </w:t>
            </w:r>
          </w:p>
          <w:p w:rsidR="00F47525" w:rsidRPr="00F47525" w:rsidRDefault="00F47525" w:rsidP="00F47525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(шесть миллионов девятьсот девяносто семь тысяч девятьсот двадцать) рублей 00 копеек с НДС</w:t>
            </w:r>
          </w:p>
        </w:tc>
      </w:tr>
    </w:tbl>
    <w:p w:rsidR="00F47525" w:rsidRPr="00F47525" w:rsidRDefault="00F47525" w:rsidP="00F475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F47525">
        <w:rPr>
          <w:sz w:val="27"/>
          <w:szCs w:val="27"/>
        </w:rPr>
        <w:t xml:space="preserve">В соответствии с п. 13.5.1 а) Единого отраслевого стандарта закупок </w:t>
      </w:r>
      <w:proofErr w:type="spellStart"/>
      <w:r w:rsidRPr="00F47525">
        <w:rPr>
          <w:sz w:val="27"/>
          <w:szCs w:val="27"/>
        </w:rPr>
        <w:t>Госкорпорации</w:t>
      </w:r>
      <w:proofErr w:type="spellEnd"/>
      <w:r w:rsidRPr="00F47525">
        <w:rPr>
          <w:sz w:val="27"/>
          <w:szCs w:val="27"/>
        </w:rPr>
        <w:t xml:space="preserve"> «</w:t>
      </w:r>
      <w:proofErr w:type="spellStart"/>
      <w:r w:rsidRPr="00F47525">
        <w:rPr>
          <w:sz w:val="27"/>
          <w:szCs w:val="27"/>
        </w:rPr>
        <w:t>Росатом</w:t>
      </w:r>
      <w:proofErr w:type="spellEnd"/>
      <w:r w:rsidRPr="00F47525">
        <w:rPr>
          <w:sz w:val="27"/>
          <w:szCs w:val="27"/>
        </w:rPr>
        <w:t xml:space="preserve">» (Положение о закупке) запрос предложений признается несостоявшимся. </w:t>
      </w:r>
      <w:proofErr w:type="gramEnd"/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47525">
        <w:rPr>
          <w:sz w:val="27"/>
          <w:szCs w:val="27"/>
        </w:rPr>
        <w:t xml:space="preserve">В соответствии с п.19.8.1, п.14.8.4 Единого отраслевого стандарта закупок </w:t>
      </w:r>
      <w:proofErr w:type="spellStart"/>
      <w:r w:rsidRPr="00F47525">
        <w:rPr>
          <w:sz w:val="27"/>
          <w:szCs w:val="27"/>
        </w:rPr>
        <w:t>Госкорпорации</w:t>
      </w:r>
      <w:proofErr w:type="spellEnd"/>
      <w:r w:rsidRPr="00F47525">
        <w:rPr>
          <w:sz w:val="27"/>
          <w:szCs w:val="27"/>
        </w:rPr>
        <w:t xml:space="preserve"> «</w:t>
      </w:r>
      <w:proofErr w:type="spellStart"/>
      <w:r w:rsidRPr="00F47525">
        <w:rPr>
          <w:sz w:val="27"/>
          <w:szCs w:val="27"/>
        </w:rPr>
        <w:t>Росатом</w:t>
      </w:r>
      <w:proofErr w:type="spellEnd"/>
      <w:r w:rsidRPr="00F47525">
        <w:rPr>
          <w:sz w:val="27"/>
          <w:szCs w:val="27"/>
        </w:rPr>
        <w:t xml:space="preserve">» (Положение о закупке) и пунктом 4.14.1.8 документации по проведению запроса предложений направить запрос об уточнении заявки на участие в запросе предложений следующему участнику: </w:t>
      </w:r>
    </w:p>
    <w:p w:rsidR="00F47525" w:rsidRPr="00F47525" w:rsidRDefault="00F47525" w:rsidP="00F47525">
      <w:pPr>
        <w:spacing w:before="100" w:beforeAutospacing="1" w:after="240"/>
        <w:ind w:left="720"/>
        <w:rPr>
          <w:sz w:val="27"/>
          <w:szCs w:val="27"/>
        </w:rPr>
      </w:pPr>
      <w:r w:rsidRPr="00F47525">
        <w:rPr>
          <w:sz w:val="27"/>
          <w:szCs w:val="27"/>
        </w:rPr>
        <w:t>- ЗАО "АРМЭКС".</w:t>
      </w:r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47525">
        <w:rPr>
          <w:sz w:val="27"/>
          <w:szCs w:val="27"/>
        </w:rPr>
        <w:t xml:space="preserve">Настоящий протокол размещен на сайте http://www.a-k-d.ru. </w:t>
      </w:r>
    </w:p>
    <w:p w:rsidR="00F47525" w:rsidRPr="00F47525" w:rsidRDefault="00F47525" w:rsidP="00F47525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47525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F47525" w:rsidRPr="00F47525" w:rsidTr="00953C0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proofErr w:type="spellStart"/>
            <w:r w:rsidRPr="00F47525">
              <w:rPr>
                <w:sz w:val="27"/>
                <w:szCs w:val="27"/>
              </w:rPr>
              <w:t>Барова</w:t>
            </w:r>
            <w:proofErr w:type="spellEnd"/>
            <w:r w:rsidRPr="00F47525">
              <w:rPr>
                <w:sz w:val="27"/>
                <w:szCs w:val="27"/>
              </w:rPr>
              <w:t xml:space="preserve"> Татьяна </w:t>
            </w:r>
            <w:proofErr w:type="spellStart"/>
            <w:r w:rsidRPr="00F47525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47525" w:rsidRPr="00F47525" w:rsidRDefault="00F47525" w:rsidP="00953C06">
            <w:pPr>
              <w:jc w:val="center"/>
              <w:rPr>
                <w:b/>
                <w:bCs/>
                <w:sz w:val="27"/>
                <w:szCs w:val="27"/>
              </w:rPr>
            </w:pPr>
            <w:r w:rsidRPr="00F47525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proofErr w:type="spellStart"/>
            <w:r w:rsidRPr="00F47525">
              <w:rPr>
                <w:sz w:val="27"/>
                <w:szCs w:val="27"/>
              </w:rPr>
              <w:t>Кряжев</w:t>
            </w:r>
            <w:proofErr w:type="spellEnd"/>
            <w:r w:rsidRPr="00F47525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proofErr w:type="spellStart"/>
            <w:r w:rsidRPr="00F47525">
              <w:rPr>
                <w:sz w:val="27"/>
                <w:szCs w:val="27"/>
              </w:rPr>
              <w:t>Тюкаев</w:t>
            </w:r>
            <w:proofErr w:type="spellEnd"/>
            <w:r w:rsidRPr="00F47525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proofErr w:type="spellStart"/>
            <w:r w:rsidRPr="00F47525">
              <w:rPr>
                <w:sz w:val="27"/>
                <w:szCs w:val="27"/>
              </w:rPr>
              <w:t>Трофименко</w:t>
            </w:r>
            <w:proofErr w:type="spellEnd"/>
            <w:r w:rsidRPr="00F47525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  <w:tr w:rsidR="00F47525" w:rsidRPr="00F47525" w:rsidTr="00953C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7525" w:rsidRPr="00F47525" w:rsidRDefault="00F47525" w:rsidP="00953C06">
            <w:pPr>
              <w:rPr>
                <w:sz w:val="27"/>
                <w:szCs w:val="27"/>
              </w:rPr>
            </w:pPr>
            <w:r w:rsidRPr="00F47525">
              <w:rPr>
                <w:sz w:val="27"/>
                <w:szCs w:val="27"/>
              </w:rPr>
              <w:t>__________________</w:t>
            </w:r>
          </w:p>
        </w:tc>
      </w:tr>
    </w:tbl>
    <w:p w:rsidR="00F47525" w:rsidRPr="00F47525" w:rsidRDefault="00F47525" w:rsidP="00F47525">
      <w:pPr>
        <w:rPr>
          <w:sz w:val="28"/>
          <w:szCs w:val="28"/>
        </w:rPr>
      </w:pPr>
    </w:p>
    <w:p w:rsidR="00CA62FE" w:rsidRPr="00F47525" w:rsidRDefault="00CA62FE">
      <w:pPr>
        <w:rPr>
          <w:sz w:val="28"/>
          <w:szCs w:val="28"/>
        </w:rPr>
      </w:pPr>
    </w:p>
    <w:sectPr w:rsidR="00CA62FE" w:rsidRPr="00F47525" w:rsidSect="00F4752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476A1"/>
    <w:multiLevelType w:val="multilevel"/>
    <w:tmpl w:val="0154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C8F3A91"/>
    <w:multiLevelType w:val="multilevel"/>
    <w:tmpl w:val="6306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525"/>
    <w:rsid w:val="0060781E"/>
    <w:rsid w:val="00CA62FE"/>
    <w:rsid w:val="00D32462"/>
    <w:rsid w:val="00F4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475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75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4752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506</Words>
  <Characters>2885</Characters>
  <Application>Microsoft Office Word</Application>
  <DocSecurity>0</DocSecurity>
  <Lines>24</Lines>
  <Paragraphs>6</Paragraphs>
  <ScaleCrop>false</ScaleCrop>
  <Company>NIAEP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2012-11-13T11:42:00Z</dcterms:created>
  <dcterms:modified xsi:type="dcterms:W3CDTF">2012-11-13T11:48:00Z</dcterms:modified>
</cp:coreProperties>
</file>