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EBD" w:rsidRDefault="00821EBD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821EBD" w:rsidRPr="0078637D" w:rsidRDefault="00821EBD" w:rsidP="0078637D">
      <w:pPr>
        <w:ind w:left="357"/>
        <w:jc w:val="center"/>
        <w:outlineLvl w:val="0"/>
        <w:rPr>
          <w:b/>
        </w:rPr>
      </w:pPr>
    </w:p>
    <w:p w:rsidR="00821EBD" w:rsidRPr="0078637D" w:rsidRDefault="00821EBD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821EBD" w:rsidRPr="00FE6216" w:rsidRDefault="00821EBD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821EBD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79" w:type="dxa"/>
            <w:vAlign w:val="center"/>
          </w:tcPr>
          <w:p w:rsidR="00821EBD" w:rsidRPr="00D0596C" w:rsidRDefault="00821EBD" w:rsidP="001F0DFD">
            <w:pPr>
              <w:pStyle w:val="24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Наименование п/п</w:t>
            </w:r>
          </w:p>
        </w:tc>
        <w:tc>
          <w:tcPr>
            <w:tcW w:w="7681" w:type="dxa"/>
            <w:vAlign w:val="center"/>
          </w:tcPr>
          <w:p w:rsidR="00821EBD" w:rsidRPr="00D0596C" w:rsidRDefault="00821EBD" w:rsidP="001F0DFD">
            <w:pPr>
              <w:pStyle w:val="24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821EBD" w:rsidRPr="00D0596C" w:rsidTr="00D0596C">
        <w:trPr>
          <w:trHeight w:val="184"/>
        </w:trPr>
        <w:tc>
          <w:tcPr>
            <w:tcW w:w="1140" w:type="dxa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821EBD" w:rsidRPr="00D0596C" w:rsidRDefault="00821EBD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821EBD" w:rsidRPr="00D0596C" w:rsidRDefault="00E76B2D" w:rsidP="00AC36F2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990AAA">
              <w:rPr>
                <w:sz w:val="20"/>
                <w:szCs w:val="20"/>
              </w:rPr>
              <w:t>Принять участие в закупке могут только субъекты малого и среднего предпринимательства, определенные</w:t>
            </w:r>
            <w:r w:rsidRPr="00990AAA" w:rsidDel="00EC0238">
              <w:rPr>
                <w:sz w:val="20"/>
                <w:szCs w:val="20"/>
              </w:rPr>
              <w:t xml:space="preserve"> ст</w:t>
            </w:r>
            <w:r>
              <w:rPr>
                <w:sz w:val="20"/>
                <w:szCs w:val="20"/>
              </w:rPr>
              <w:t>. 4</w:t>
            </w:r>
            <w:r w:rsidRPr="00990AAA" w:rsidDel="00EC0238">
              <w:rPr>
                <w:sz w:val="20"/>
                <w:szCs w:val="20"/>
              </w:rPr>
              <w:t xml:space="preserve"> Федерального закона о</w:t>
            </w:r>
            <w:r>
              <w:rPr>
                <w:sz w:val="20"/>
                <w:szCs w:val="20"/>
              </w:rPr>
              <w:t xml:space="preserve">т </w:t>
            </w:r>
            <w:r w:rsidRPr="00990AAA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июля</w:t>
            </w:r>
            <w:r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990AAA">
                <w:rPr>
                  <w:sz w:val="20"/>
                  <w:szCs w:val="20"/>
                </w:rPr>
                <w:t>2007</w:t>
              </w:r>
              <w:r>
                <w:rPr>
                  <w:sz w:val="20"/>
                  <w:szCs w:val="20"/>
                </w:rPr>
                <w:t xml:space="preserve"> </w:t>
              </w:r>
              <w:r w:rsidRPr="00990AAA">
                <w:rPr>
                  <w:sz w:val="20"/>
                  <w:szCs w:val="20"/>
                </w:rPr>
                <w:t>г</w:t>
              </w:r>
            </w:smartTag>
            <w:r>
              <w:rPr>
                <w:sz w:val="20"/>
                <w:szCs w:val="20"/>
              </w:rPr>
              <w:t xml:space="preserve">.  </w:t>
            </w:r>
            <w:r w:rsidRPr="00990AAA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209-ФЗ «О</w:t>
            </w:r>
            <w:r>
              <w:rPr>
                <w:sz w:val="20"/>
                <w:szCs w:val="20"/>
              </w:rPr>
              <w:t xml:space="preserve"> </w:t>
            </w:r>
            <w:r w:rsidRPr="00990AAA" w:rsidDel="00EC0238">
              <w:rPr>
                <w:sz w:val="20"/>
                <w:szCs w:val="20"/>
              </w:rPr>
              <w:t>развитии малого и среднего предпринимательства в Российской Федерации»</w:t>
            </w:r>
            <w:r w:rsidRPr="00990AAA">
              <w:rPr>
                <w:sz w:val="20"/>
                <w:szCs w:val="20"/>
              </w:rPr>
              <w:t>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821EBD" w:rsidRPr="00D0596C" w:rsidTr="00D0596C">
        <w:trPr>
          <w:trHeight w:val="955"/>
        </w:trPr>
        <w:tc>
          <w:tcPr>
            <w:tcW w:w="1140" w:type="dxa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821EBD" w:rsidRPr="00D0596C" w:rsidRDefault="00821EBD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821EBD" w:rsidRPr="00D0596C" w:rsidRDefault="00821EBD" w:rsidP="00AC36F2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821EBD" w:rsidRPr="00D0596C" w:rsidRDefault="00821EBD" w:rsidP="00AC36F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821EBD" w:rsidRPr="00D0596C" w:rsidRDefault="00821EBD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821EBD" w:rsidRPr="00D0596C" w:rsidRDefault="00821EBD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821EBD" w:rsidRPr="00D0596C" w:rsidRDefault="00821EBD" w:rsidP="00AC36F2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6B47DA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821EBD" w:rsidRPr="00D0596C" w:rsidRDefault="00821EBD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821EBD" w:rsidRPr="00D0596C" w:rsidRDefault="00821EBD" w:rsidP="00AC36F2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821EBD" w:rsidRPr="00D0596C" w:rsidTr="00D0596C">
        <w:trPr>
          <w:trHeight w:val="246"/>
        </w:trPr>
        <w:tc>
          <w:tcPr>
            <w:tcW w:w="1140" w:type="dxa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821EBD" w:rsidRPr="00D0596C" w:rsidRDefault="00821EBD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821EBD" w:rsidRPr="00D0596C" w:rsidRDefault="00821EBD" w:rsidP="00AC36F2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позднее чем за 2 (два) рабочих дня до окончания срока подачи заявок.</w:t>
            </w:r>
          </w:p>
          <w:p w:rsidR="00821EBD" w:rsidRPr="00D0596C" w:rsidRDefault="00821EBD" w:rsidP="00AC36F2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821EBD" w:rsidRPr="00D0596C" w:rsidRDefault="00821EBD" w:rsidP="00AC36F2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821EBD" w:rsidRPr="00D0596C" w:rsidRDefault="00821EBD" w:rsidP="00AC36F2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</w:p>
        </w:tc>
      </w:tr>
      <w:tr w:rsidR="00821EBD" w:rsidRPr="00D0596C" w:rsidTr="00D0596C">
        <w:trPr>
          <w:trHeight w:val="473"/>
        </w:trPr>
        <w:tc>
          <w:tcPr>
            <w:tcW w:w="1140" w:type="dxa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821EBD" w:rsidRPr="00D0596C" w:rsidRDefault="00821EBD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821EBD" w:rsidRPr="00D0596C" w:rsidRDefault="00821EBD" w:rsidP="00AC36F2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 заключении договора (офертой) и у участника закупки возникает обязанность заключить договор на условиях закупочной </w:t>
            </w:r>
            <w:r w:rsidRPr="00D0596C">
              <w:rPr>
                <w:sz w:val="20"/>
                <w:szCs w:val="20"/>
              </w:rPr>
              <w:lastRenderedPageBreak/>
              <w:t>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каждого лота участник закупки вправе подать только одну заявку на участие в закупке.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821EBD" w:rsidRPr="00D0596C" w:rsidRDefault="00821EBD" w:rsidP="00AC36F2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821EBD" w:rsidRPr="00D0596C" w:rsidRDefault="00821EBD" w:rsidP="00AC36F2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821EBD" w:rsidRPr="00D0596C" w:rsidRDefault="00821EBD" w:rsidP="00AC36F2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>В этом случае участник закупки готовит следующие документы:</w:t>
            </w:r>
            <w:bookmarkEnd w:id="2"/>
            <w:bookmarkEnd w:id="3"/>
          </w:p>
          <w:p w:rsidR="00821EBD" w:rsidRPr="00D0596C" w:rsidRDefault="00821EBD" w:rsidP="00AC36F2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письмо об изменении заявки на участие в закупке в отношении данного лота на бланке организации (для юридического лица);</w:t>
            </w:r>
          </w:p>
          <w:p w:rsidR="00821EBD" w:rsidRPr="00D0596C" w:rsidRDefault="00821EBD" w:rsidP="00AC36F2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821EBD" w:rsidRPr="00D0596C" w:rsidRDefault="00821EBD" w:rsidP="00AC36F2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821EBD" w:rsidRPr="00D0596C" w:rsidRDefault="00821EBD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821EBD" w:rsidRPr="00D0596C" w:rsidRDefault="00821EBD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821EBD" w:rsidRPr="00D0596C" w:rsidRDefault="00821EBD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 xml:space="preserve">На основании режимных требований, действующих на предприятии Заказчика, пронос аудио и видео устройств, средств сотовой связи (в том числе, со встроенными </w:t>
            </w:r>
            <w:r w:rsidRPr="00D0596C">
              <w:rPr>
                <w:i/>
                <w:sz w:val="20"/>
                <w:szCs w:val="20"/>
              </w:rPr>
              <w:lastRenderedPageBreak/>
              <w:t>диктофонами и/или видеокамерами), ноутбуков и других средств хранения и передачи информации строго запрещен.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821EBD" w:rsidRPr="00D0596C" w:rsidTr="00D0596C">
        <w:trPr>
          <w:trHeight w:val="388"/>
        </w:trPr>
        <w:tc>
          <w:tcPr>
            <w:tcW w:w="1140" w:type="dxa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979" w:type="dxa"/>
          </w:tcPr>
          <w:p w:rsidR="00821EBD" w:rsidRPr="00D0596C" w:rsidRDefault="00821EBD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821EBD" w:rsidRPr="00D0596C" w:rsidRDefault="00821EBD" w:rsidP="00AC36F2">
            <w:pPr>
              <w:pStyle w:val="a9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821EBD" w:rsidRPr="00D0596C" w:rsidRDefault="00821EBD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821EBD" w:rsidRPr="00D0596C" w:rsidTr="00D0596C">
        <w:trPr>
          <w:trHeight w:val="388"/>
        </w:trPr>
        <w:tc>
          <w:tcPr>
            <w:tcW w:w="1140" w:type="dxa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821EBD" w:rsidRPr="00D0596C" w:rsidRDefault="00821EBD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821EBD" w:rsidRPr="00D0596C" w:rsidRDefault="00821EBD" w:rsidP="00AC36F2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821EBD" w:rsidRPr="00D0596C" w:rsidRDefault="00821EBD" w:rsidP="00AC36F2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821EBD" w:rsidRPr="00D0596C" w:rsidRDefault="00821EBD" w:rsidP="00AC36F2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821EBD" w:rsidRPr="00D0596C" w:rsidRDefault="00821EBD" w:rsidP="00AC36F2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821EBD" w:rsidRPr="00D0596C" w:rsidRDefault="00821EBD" w:rsidP="00AC36F2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821EBD" w:rsidRPr="00D0596C" w:rsidRDefault="00821EBD" w:rsidP="00AC36F2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821EBD" w:rsidRPr="00D0596C" w:rsidRDefault="00821EBD" w:rsidP="00AC36F2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821EBD" w:rsidRPr="00D0596C" w:rsidRDefault="00821EBD" w:rsidP="00AC36F2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821EBD" w:rsidRPr="00D0596C" w:rsidRDefault="00821EBD" w:rsidP="00AC36F2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выявлении в заявке на участие в закупке арифметических, </w:t>
            </w:r>
            <w:r w:rsidRPr="00D0596C">
              <w:rPr>
                <w:sz w:val="20"/>
                <w:szCs w:val="20"/>
              </w:rPr>
              <w:lastRenderedPageBreak/>
              <w:t>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821EBD" w:rsidRPr="00D0596C" w:rsidRDefault="00821EBD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пп. б) п. 8.2.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821EBD" w:rsidRPr="00D0596C" w:rsidRDefault="00821EBD" w:rsidP="00AC36F2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пп. 6.5.1 документы могут быть запрошены только единожды (в отношении каждого из документов).</w:t>
            </w:r>
          </w:p>
          <w:p w:rsidR="00821EBD" w:rsidRPr="00D0596C" w:rsidRDefault="00821EBD" w:rsidP="00AC36F2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821EBD" w:rsidRPr="00D0596C" w:rsidRDefault="00821EBD" w:rsidP="00AC36F2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821EBD" w:rsidRPr="00D0596C" w:rsidRDefault="00821EBD" w:rsidP="00AC36F2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821EBD" w:rsidRPr="00D0596C" w:rsidTr="00D0596C">
        <w:trPr>
          <w:trHeight w:val="388"/>
        </w:trPr>
        <w:tc>
          <w:tcPr>
            <w:tcW w:w="1140" w:type="dxa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1979" w:type="dxa"/>
          </w:tcPr>
          <w:p w:rsidR="00821EBD" w:rsidRPr="00D0596C" w:rsidRDefault="00821EBD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821EBD" w:rsidRPr="00D0596C" w:rsidRDefault="00821EBD" w:rsidP="00AC36F2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рамках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t>Критерии отбора:</w:t>
            </w:r>
            <w:bookmarkEnd w:id="8"/>
          </w:p>
          <w:p w:rsidR="00821EBD" w:rsidRPr="00D0596C" w:rsidRDefault="00821EBD" w:rsidP="00AC36F2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821EBD" w:rsidRPr="00D0596C" w:rsidRDefault="00821EBD" w:rsidP="00AC36F2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821EBD" w:rsidRDefault="00821EBD" w:rsidP="00AC36F2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821EBD" w:rsidRPr="00444805" w:rsidRDefault="00821EBD" w:rsidP="005B08A3">
            <w:pPr>
              <w:pStyle w:val="Times12"/>
              <w:tabs>
                <w:tab w:val="left" w:pos="649"/>
              </w:tabs>
              <w:ind w:firstLine="409"/>
              <w:rPr>
                <w:sz w:val="20"/>
                <w:szCs w:val="20"/>
              </w:rPr>
            </w:pPr>
            <w:r w:rsidRPr="00444805">
              <w:rPr>
                <w:sz w:val="20"/>
                <w:szCs w:val="20"/>
              </w:rPr>
              <w:t>В связи с тем, что Заказчик имеет право применить налоговый вычет НДС в отношении приобретаемой продукции, при сравнении ценовых предложений участников в качестве единого базиса сравнения ценовых предложений, используются ценовые предложения участников без учета НДС.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821EBD" w:rsidRPr="00D0596C" w:rsidRDefault="00821EBD" w:rsidP="00AC36F2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821EBD" w:rsidRPr="00D0596C" w:rsidRDefault="00821EBD" w:rsidP="00AC36F2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821EBD" w:rsidRPr="00D0596C" w:rsidRDefault="00821EBD" w:rsidP="00AC36F2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После принятия решения о допуске участников единая комиссия на 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единая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821EBD" w:rsidRPr="00D0596C" w:rsidTr="00D0596C">
        <w:trPr>
          <w:trHeight w:val="388"/>
        </w:trPr>
        <w:tc>
          <w:tcPr>
            <w:tcW w:w="1140" w:type="dxa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979" w:type="dxa"/>
          </w:tcPr>
          <w:p w:rsidR="00821EBD" w:rsidRPr="00D0596C" w:rsidRDefault="00821EBD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821EBD" w:rsidRPr="00D0596C" w:rsidRDefault="00821EBD" w:rsidP="00AC36F2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 поручению заказчика организатор закупки обеспечивает организацию и проведение преддоговорных переговоров между заказчиком и лицом, с которым </w:t>
            </w:r>
            <w:r w:rsidRPr="00D0596C">
              <w:rPr>
                <w:sz w:val="20"/>
              </w:rPr>
              <w:lastRenderedPageBreak/>
              <w:t>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821EBD" w:rsidRPr="00D0596C" w:rsidTr="00D0596C">
        <w:trPr>
          <w:trHeight w:val="194"/>
        </w:trPr>
        <w:tc>
          <w:tcPr>
            <w:tcW w:w="1140" w:type="dxa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1979" w:type="dxa"/>
          </w:tcPr>
          <w:p w:rsidR="00821EBD" w:rsidRPr="00D0596C" w:rsidRDefault="00821EBD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821EBD" w:rsidRPr="00D0596C" w:rsidRDefault="00821EBD" w:rsidP="00AC36F2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821EBD" w:rsidRPr="00D0596C" w:rsidRDefault="00821EBD" w:rsidP="00AC36F2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</w:p>
          <w:p w:rsidR="00821EBD" w:rsidRPr="00D0596C" w:rsidRDefault="00821EBD" w:rsidP="00AC36F2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821EBD" w:rsidRPr="00D0596C" w:rsidRDefault="00821EBD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821EBD" w:rsidRPr="00D0596C" w:rsidRDefault="00821EBD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21EBD" w:rsidRPr="00D0596C" w:rsidRDefault="00821EBD" w:rsidP="00AC36F2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</w:t>
            </w:r>
            <w:r w:rsidRPr="00D0596C">
              <w:rPr>
                <w:sz w:val="20"/>
                <w:szCs w:val="20"/>
              </w:rPr>
              <w:lastRenderedPageBreak/>
              <w:t>и/или сделкой с заинтересованностью.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закупка признана несостоявшейся в связи с тем,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821EBD" w:rsidRPr="00D0596C" w:rsidRDefault="00821EBD" w:rsidP="00AC36F2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821EBD" w:rsidRPr="00D0596C" w:rsidRDefault="00821EBD" w:rsidP="00AC36F2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821EBD" w:rsidRPr="00D0596C" w:rsidRDefault="00821EBD" w:rsidP="00AC36F2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6B47DA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6B47DA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</w:p>
        </w:tc>
      </w:tr>
      <w:tr w:rsidR="00821EBD" w:rsidRPr="00D0596C" w:rsidTr="00D0596C">
        <w:trPr>
          <w:trHeight w:val="194"/>
        </w:trPr>
        <w:tc>
          <w:tcPr>
            <w:tcW w:w="1140" w:type="dxa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1979" w:type="dxa"/>
          </w:tcPr>
          <w:p w:rsidR="00821EBD" w:rsidRPr="00D0596C" w:rsidRDefault="00821EBD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821EBD" w:rsidRPr="00D0596C" w:rsidRDefault="00821EBD" w:rsidP="00AC36F2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821EBD" w:rsidRPr="00D0596C" w:rsidRDefault="00821EBD" w:rsidP="00AC36F2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821EBD" w:rsidRPr="00D0596C" w:rsidRDefault="00821EBD" w:rsidP="00AC36F2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821EBD" w:rsidRPr="00D0596C" w:rsidTr="00D0596C">
        <w:trPr>
          <w:trHeight w:val="194"/>
        </w:trPr>
        <w:tc>
          <w:tcPr>
            <w:tcW w:w="1140" w:type="dxa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821EBD" w:rsidRPr="00D0596C" w:rsidRDefault="00821EBD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821EBD" w:rsidRPr="00D0596C" w:rsidRDefault="00821EBD" w:rsidP="00AC36F2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случае,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из следующих:</w:t>
            </w:r>
          </w:p>
          <w:p w:rsidR="00821EBD" w:rsidRPr="00D0596C" w:rsidRDefault="00821EBD" w:rsidP="00AC36F2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821EBD" w:rsidRPr="00D0596C" w:rsidRDefault="00821EBD" w:rsidP="00AC36F2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821EBD" w:rsidRPr="00D0596C" w:rsidRDefault="00821EBD" w:rsidP="00AC36F2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821EBD" w:rsidRPr="00D0596C" w:rsidRDefault="00821EBD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821EBD" w:rsidRPr="00D0596C" w:rsidRDefault="00821EBD" w:rsidP="00AC36F2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821EBD" w:rsidRPr="00D0596C" w:rsidRDefault="00821EBD" w:rsidP="00AC36F2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Форма обеспечения исполнения обязательств по договору из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821EBD" w:rsidRPr="00D0596C" w:rsidRDefault="00821EBD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821EBD" w:rsidRPr="00D0596C" w:rsidRDefault="00821EBD" w:rsidP="00AC36F2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>
              <w:rPr>
                <w:sz w:val="20"/>
              </w:rPr>
              <w:t xml:space="preserve"> 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821EBD" w:rsidRPr="00D0596C" w:rsidTr="00D0596C">
        <w:trPr>
          <w:trHeight w:val="194"/>
        </w:trPr>
        <w:tc>
          <w:tcPr>
            <w:tcW w:w="1140" w:type="dxa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821EBD" w:rsidRPr="00D0596C" w:rsidRDefault="00821EBD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821EBD" w:rsidRPr="00D0596C" w:rsidRDefault="00821EBD" w:rsidP="00AC36F2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821EBD" w:rsidRPr="00D0596C" w:rsidRDefault="00821EBD" w:rsidP="00AC36F2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821EBD" w:rsidRPr="00D0596C" w:rsidRDefault="00821EBD" w:rsidP="00AC36F2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821EBD" w:rsidRPr="00D0596C" w:rsidRDefault="00821EBD" w:rsidP="00AC36F2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821EBD" w:rsidRPr="00D0596C" w:rsidRDefault="00821EBD" w:rsidP="00AC36F2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</w:t>
            </w:r>
            <w:r w:rsidRPr="00D0596C">
              <w:rPr>
                <w:sz w:val="20"/>
                <w:szCs w:val="20"/>
              </w:rPr>
              <w:lastRenderedPageBreak/>
              <w:t>заявке такого лица, а также достигнутым в ходе преддоговорных переговоров;</w:t>
            </w:r>
          </w:p>
          <w:p w:rsidR="00821EBD" w:rsidRPr="00D0596C" w:rsidRDefault="00821EBD" w:rsidP="00AC36F2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821EBD" w:rsidRPr="00D0596C" w:rsidRDefault="00821EBD" w:rsidP="00AC36F2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821EBD" w:rsidRPr="00D0596C" w:rsidRDefault="00821EBD" w:rsidP="00AC36F2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821EBD" w:rsidRPr="00D0596C" w:rsidRDefault="00821EBD" w:rsidP="00AC36F2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821EBD" w:rsidRPr="00D0596C" w:rsidRDefault="00821EBD" w:rsidP="00AC36F2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товаров, работ, услуг отдельными видами юридических лиц».</w:t>
            </w:r>
          </w:p>
          <w:p w:rsidR="00821EBD" w:rsidRPr="00D0596C" w:rsidRDefault="00821EBD" w:rsidP="00AC36F2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не 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821EBD" w:rsidRPr="00D0596C" w:rsidRDefault="00821EBD" w:rsidP="00AC36F2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821EBD" w:rsidRPr="00D0596C" w:rsidRDefault="00821EBD" w:rsidP="00AC36F2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821EBD" w:rsidRPr="00D0596C" w:rsidRDefault="00821EBD" w:rsidP="00AC36F2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821EBD" w:rsidRPr="00D0596C" w:rsidRDefault="00821EBD" w:rsidP="00AC36F2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821EBD" w:rsidRPr="00D0596C" w:rsidRDefault="00821EBD" w:rsidP="00AC36F2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821EBD" w:rsidRPr="00D0596C" w:rsidRDefault="00821EBD" w:rsidP="00AC36F2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821EBD" w:rsidRPr="00D0596C" w:rsidRDefault="00821EBD" w:rsidP="00240A78">
            <w:pPr>
              <w:pStyle w:val="ad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821EBD" w:rsidRPr="00D0596C" w:rsidRDefault="00821EBD" w:rsidP="00AC36F2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821EBD" w:rsidRPr="00D0596C" w:rsidRDefault="00821EBD" w:rsidP="00AC36F2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821EBD" w:rsidRPr="00D0596C" w:rsidRDefault="00821EBD" w:rsidP="00AC36F2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821EBD" w:rsidRPr="00D0596C" w:rsidTr="00D0596C">
        <w:trPr>
          <w:trHeight w:val="194"/>
        </w:trPr>
        <w:tc>
          <w:tcPr>
            <w:tcW w:w="1140" w:type="dxa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lastRenderedPageBreak/>
              <w:t>13.</w:t>
            </w:r>
          </w:p>
        </w:tc>
        <w:bookmarkEnd w:id="28"/>
        <w:tc>
          <w:tcPr>
            <w:tcW w:w="1979" w:type="dxa"/>
          </w:tcPr>
          <w:p w:rsidR="00821EBD" w:rsidRPr="00D0596C" w:rsidRDefault="00821EBD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821EBD" w:rsidRPr="00D0596C" w:rsidRDefault="00821EBD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821EBD" w:rsidRPr="00D0596C" w:rsidRDefault="00821EBD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821EBD" w:rsidRPr="00D0596C" w:rsidRDefault="00821EBD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821EBD" w:rsidRPr="00D0596C" w:rsidRDefault="00821EBD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</w:t>
            </w:r>
            <w:r w:rsidRPr="00D0596C">
              <w:rPr>
                <w:sz w:val="20"/>
              </w:rPr>
              <w:lastRenderedPageBreak/>
              <w:t>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821EBD" w:rsidRPr="00D0596C" w:rsidRDefault="00821EBD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>/ (раздел Контроль и арбитраж/Нормативные документы).</w:t>
            </w:r>
          </w:p>
          <w:p w:rsidR="00821EBD" w:rsidRPr="00D0596C" w:rsidRDefault="00821EBD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821EBD" w:rsidRPr="00D0596C" w:rsidRDefault="00821EBD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 закупкам атомной отрасли результата рассмотрения жалобы.</w:t>
            </w:r>
          </w:p>
        </w:tc>
      </w:tr>
      <w:tr w:rsidR="00821EBD" w:rsidRPr="00D0596C" w:rsidTr="00D0596C">
        <w:trPr>
          <w:trHeight w:val="194"/>
        </w:trPr>
        <w:tc>
          <w:tcPr>
            <w:tcW w:w="1140" w:type="dxa"/>
          </w:tcPr>
          <w:p w:rsidR="00821EBD" w:rsidRPr="00D0596C" w:rsidRDefault="00821EBD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14.</w:t>
            </w:r>
          </w:p>
        </w:tc>
        <w:tc>
          <w:tcPr>
            <w:tcW w:w="1979" w:type="dxa"/>
          </w:tcPr>
          <w:p w:rsidR="00821EBD" w:rsidRPr="00D0596C" w:rsidRDefault="00821EBD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821EBD" w:rsidRPr="00D0596C" w:rsidRDefault="00821EBD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</w:t>
            </w:r>
          </w:p>
          <w:p w:rsidR="00821EBD" w:rsidRPr="00D0596C" w:rsidRDefault="00821EBD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821EBD" w:rsidRPr="00D0596C" w:rsidRDefault="00821EBD" w:rsidP="001F0DFD">
            <w:pPr>
              <w:pStyle w:val="ad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821EBD" w:rsidRPr="00D0596C" w:rsidRDefault="00821EBD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>Адрес для почтовых отправлений: 119017, Москва, а/я 226, Департамент защиты активов Госкорпорации «Росатом».</w:t>
            </w:r>
          </w:p>
        </w:tc>
      </w:tr>
    </w:tbl>
    <w:p w:rsidR="00821EBD" w:rsidRDefault="00821EBD" w:rsidP="00D0596C">
      <w:pPr>
        <w:ind w:firstLine="709"/>
        <w:jc w:val="both"/>
      </w:pPr>
    </w:p>
    <w:sectPr w:rsidR="00821EBD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EBD" w:rsidRDefault="00821EBD" w:rsidP="0093403B">
      <w:r>
        <w:separator/>
      </w:r>
    </w:p>
  </w:endnote>
  <w:endnote w:type="continuationSeparator" w:id="1">
    <w:p w:rsidR="00821EBD" w:rsidRDefault="00821EBD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EBD" w:rsidRDefault="00B50FCF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821EBD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44805">
      <w:rPr>
        <w:rStyle w:val="aff8"/>
        <w:noProof/>
      </w:rPr>
      <w:t>3</w:t>
    </w:r>
    <w:r>
      <w:rPr>
        <w:rStyle w:val="aff8"/>
      </w:rPr>
      <w:fldChar w:fldCharType="end"/>
    </w:r>
  </w:p>
  <w:p w:rsidR="00821EBD" w:rsidRDefault="00821EB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EBD" w:rsidRDefault="00821EBD" w:rsidP="0093403B">
      <w:r>
        <w:separator/>
      </w:r>
    </w:p>
  </w:footnote>
  <w:footnote w:type="continuationSeparator" w:id="1">
    <w:p w:rsidR="00821EBD" w:rsidRDefault="00821EBD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EBD" w:rsidRDefault="00821EB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EBD" w:rsidRDefault="00821EBD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EBD" w:rsidRDefault="00821EB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5AEA4E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29CAA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FEE7F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6A431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4D2FD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9AA62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BCEF3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628D4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BA37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C14A4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0F1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AFD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345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92C32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4E43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9CB"/>
    <w:rsid w:val="00443B99"/>
    <w:rsid w:val="00444805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597E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46327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08A3"/>
    <w:rsid w:val="005B180A"/>
    <w:rsid w:val="005C0109"/>
    <w:rsid w:val="005C0D83"/>
    <w:rsid w:val="005C13AF"/>
    <w:rsid w:val="005C1E77"/>
    <w:rsid w:val="005D0C7E"/>
    <w:rsid w:val="005D71D5"/>
    <w:rsid w:val="005D78F6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B47DA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545B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7F79B5"/>
    <w:rsid w:val="0080032F"/>
    <w:rsid w:val="00803EB7"/>
    <w:rsid w:val="00807D8D"/>
    <w:rsid w:val="008118AB"/>
    <w:rsid w:val="00821EB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3EC1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7AF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1360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2F65"/>
    <w:rsid w:val="00AB185D"/>
    <w:rsid w:val="00AB339B"/>
    <w:rsid w:val="00AB5242"/>
    <w:rsid w:val="00AB5F6F"/>
    <w:rsid w:val="00AB6248"/>
    <w:rsid w:val="00AB7FB4"/>
    <w:rsid w:val="00AC06BF"/>
    <w:rsid w:val="00AC0750"/>
    <w:rsid w:val="00AC17D3"/>
    <w:rsid w:val="00AC22AD"/>
    <w:rsid w:val="00AC2574"/>
    <w:rsid w:val="00AC3103"/>
    <w:rsid w:val="00AC36F2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0A5F"/>
    <w:rsid w:val="00B33F5D"/>
    <w:rsid w:val="00B37CE6"/>
    <w:rsid w:val="00B4051F"/>
    <w:rsid w:val="00B41EBE"/>
    <w:rsid w:val="00B42600"/>
    <w:rsid w:val="00B50FCF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96CA7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97FA3"/>
    <w:rsid w:val="00CA3E65"/>
    <w:rsid w:val="00CB024F"/>
    <w:rsid w:val="00CB03B9"/>
    <w:rsid w:val="00CB1FC4"/>
    <w:rsid w:val="00CB33BF"/>
    <w:rsid w:val="00CC011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47842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DF53A9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6B2D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DE689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14E4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DF53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AC06B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EE1D4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C97FA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B30A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DE6892"/>
    <w:pPr>
      <w:numPr>
        <w:numId w:val="43"/>
      </w:numPr>
    </w:pPr>
  </w:style>
  <w:style w:type="numbering" w:customStyle="1" w:styleId="a">
    <w:name w:val="**Тире_список"/>
    <w:rsid w:val="00DE6892"/>
    <w:pPr>
      <w:numPr>
        <w:numId w:val="13"/>
      </w:numPr>
    </w:pPr>
  </w:style>
  <w:style w:type="numbering" w:customStyle="1" w:styleId="11">
    <w:name w:val="Стиль11"/>
    <w:rsid w:val="00DE6892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9</Pages>
  <Words>4458</Words>
  <Characters>30022</Characters>
  <Application>Microsoft Office Word</Application>
  <DocSecurity>0</DocSecurity>
  <Lines>250</Lines>
  <Paragraphs>68</Paragraphs>
  <ScaleCrop>false</ScaleCrop>
  <Company>VNIIA</Company>
  <LinksUpToDate>false</LinksUpToDate>
  <CharactersWithSpaces>34412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Рогов Иван Александрович</cp:lastModifiedBy>
  <cp:revision>24</cp:revision>
  <cp:lastPrinted>2015-10-12T06:01:00Z</cp:lastPrinted>
  <dcterms:created xsi:type="dcterms:W3CDTF">2015-05-14T08:44:00Z</dcterms:created>
  <dcterms:modified xsi:type="dcterms:W3CDTF">2015-10-23T08:36:00Z</dcterms:modified>
</cp:coreProperties>
</file>