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975" w:rsidRPr="00775975" w:rsidRDefault="00775975" w:rsidP="00775975">
      <w:pPr>
        <w:rPr>
          <w:rFonts w:eastAsia="Times New Roman"/>
          <w:b/>
          <w:sz w:val="22"/>
          <w:szCs w:val="22"/>
          <w:lang w:eastAsia="ru-RU"/>
        </w:rPr>
      </w:pPr>
    </w:p>
    <w:p w:rsidR="00775975" w:rsidRPr="00775975" w:rsidRDefault="00775975" w:rsidP="00775975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775975" w:rsidRPr="00775975" w:rsidRDefault="00775975" w:rsidP="00775975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p w:rsidR="00775975" w:rsidRPr="00775975" w:rsidRDefault="00775975" w:rsidP="0077597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  <w:r w:rsidRPr="00775975">
        <w:rPr>
          <w:rFonts w:eastAsia="Times New Roman"/>
          <w:color w:val="000000"/>
          <w:lang w:eastAsia="ar-SA"/>
        </w:rPr>
        <w:t xml:space="preserve">Предмет закупки: поставка сока </w:t>
      </w:r>
      <w:proofErr w:type="gramStart"/>
      <w:r w:rsidRPr="00775975">
        <w:rPr>
          <w:rFonts w:eastAsia="Times New Roman"/>
          <w:color w:val="000000"/>
          <w:lang w:eastAsia="ar-SA"/>
        </w:rPr>
        <w:t>в</w:t>
      </w:r>
      <w:proofErr w:type="gramEnd"/>
      <w:r w:rsidRPr="00775975">
        <w:rPr>
          <w:rFonts w:eastAsia="Times New Roman"/>
          <w:color w:val="000000"/>
          <w:lang w:eastAsia="ar-SA"/>
        </w:rPr>
        <w:t xml:space="preserve"> с/б.</w:t>
      </w:r>
    </w:p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p w:rsidR="00775975" w:rsidRPr="00775975" w:rsidRDefault="00775975" w:rsidP="00775975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75975">
        <w:rPr>
          <w:rFonts w:eastAsia="Times New Roman"/>
          <w:color w:val="000000"/>
          <w:lang w:eastAsia="ar-SA"/>
        </w:rPr>
        <w:t>Обнинск</w:t>
      </w:r>
    </w:p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  <w:sectPr w:rsidR="00775975" w:rsidRPr="00775975" w:rsidSect="005C5C86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pgNumType w:start="30"/>
          <w:cols w:space="720"/>
          <w:titlePg/>
          <w:docGrid w:linePitch="381"/>
        </w:sectPr>
      </w:pPr>
      <w:r w:rsidRPr="00775975">
        <w:rPr>
          <w:rFonts w:eastAsia="Times New Roman"/>
          <w:color w:val="000000"/>
          <w:lang w:eastAsia="ar-SA"/>
        </w:rPr>
        <w:t>2014г.</w:t>
      </w:r>
    </w:p>
    <w:p w:rsidR="00775975" w:rsidRPr="00775975" w:rsidRDefault="00775975" w:rsidP="00775975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75975">
        <w:rPr>
          <w:rFonts w:eastAsia="Times New Roman"/>
          <w:color w:val="000000"/>
          <w:lang w:eastAsia="ar-SA"/>
        </w:rPr>
        <w:lastRenderedPageBreak/>
        <w:t>РАЗДЕЛ 1. ПЕРЕЧЕНЬ ТОВАРОВ И ОБЩИХ ТРЕБОВАНИЙ</w:t>
      </w:r>
    </w:p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36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2125"/>
        <w:gridCol w:w="3452"/>
        <w:gridCol w:w="1750"/>
        <w:gridCol w:w="964"/>
        <w:gridCol w:w="976"/>
        <w:gridCol w:w="993"/>
        <w:gridCol w:w="2111"/>
        <w:gridCol w:w="2429"/>
      </w:tblGrid>
      <w:tr w:rsidR="00775975" w:rsidRPr="00775975" w:rsidTr="009748A5">
        <w:trPr>
          <w:trHeight w:val="40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5975" w:rsidRPr="00775975" w:rsidRDefault="00775975" w:rsidP="0077597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775975" w:rsidRPr="00775975" w:rsidRDefault="00775975" w:rsidP="0077597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775975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775975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>Наименование</w:t>
            </w:r>
            <w:r w:rsidRPr="00775975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775975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1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  <w:r w:rsidRPr="00775975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775975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2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>Единица измерения</w:t>
            </w:r>
            <w:r w:rsidRPr="00775975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775975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5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>Количество</w:t>
            </w:r>
            <w:r w:rsidRPr="00775975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775975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6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>Срок поставки</w:t>
            </w:r>
            <w:r w:rsidRPr="00775975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775975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7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>Объем гарантий  и гарантийный срок</w:t>
            </w:r>
            <w:r w:rsidRPr="00775975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775975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8</w:t>
            </w:r>
          </w:p>
        </w:tc>
      </w:tr>
      <w:tr w:rsidR="00775975" w:rsidRPr="00775975" w:rsidTr="009748A5">
        <w:trPr>
          <w:trHeight w:val="2113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 xml:space="preserve">Сок яблочный, осветленный </w:t>
            </w:r>
            <w:proofErr w:type="gramStart"/>
            <w:r w:rsidRPr="00775975">
              <w:rPr>
                <w:rFonts w:eastAsia="Times New Roman"/>
                <w:color w:val="000000"/>
                <w:lang w:eastAsia="ar-SA"/>
              </w:rPr>
              <w:t xml:space="preserve">( </w:t>
            </w:r>
            <w:proofErr w:type="gramEnd"/>
            <w:r w:rsidRPr="00775975">
              <w:rPr>
                <w:rFonts w:eastAsia="Times New Roman"/>
                <w:color w:val="000000"/>
                <w:lang w:eastAsia="ar-SA"/>
              </w:rPr>
              <w:t>в стеклянных банках, объемом не менее 3л).</w:t>
            </w: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75975">
              <w:rPr>
                <w:rFonts w:eastAsia="Times New Roman"/>
                <w:lang w:eastAsia="ar-SA"/>
              </w:rPr>
              <w:t xml:space="preserve"> </w:t>
            </w:r>
            <w:proofErr w:type="gramStart"/>
            <w:r w:rsidRPr="00775975">
              <w:rPr>
                <w:rFonts w:eastAsia="Times New Roman"/>
                <w:color w:val="000000"/>
                <w:lang w:eastAsia="ar-SA"/>
              </w:rPr>
              <w:t xml:space="preserve">Нектар с мякотью (персиковый или </w:t>
            </w:r>
            <w:r w:rsidRPr="00775975">
              <w:rPr>
                <w:rFonts w:eastAsia="Times New Roman"/>
                <w:color w:val="000000"/>
                <w:lang w:eastAsia="ar-SA"/>
              </w:rPr>
              <w:lastRenderedPageBreak/>
              <w:t>абрикосовый) (в стеклянных банках, объемом не менее 3л.))</w:t>
            </w:r>
            <w:proofErr w:type="gramEnd"/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lastRenderedPageBreak/>
              <w:t xml:space="preserve">Сок концентрированный яблочный осветленный; по внешнему виду -  густая, вязкая почти прозрачная жидкость. Вкус и аромат – </w:t>
            </w:r>
            <w:proofErr w:type="gramStart"/>
            <w:r w:rsidRPr="00775975">
              <w:rPr>
                <w:rFonts w:eastAsia="Times New Roman"/>
                <w:color w:val="000000"/>
                <w:lang w:eastAsia="ar-SA"/>
              </w:rPr>
              <w:t>свойственные</w:t>
            </w:r>
            <w:proofErr w:type="gramEnd"/>
            <w:r w:rsidRPr="00775975">
              <w:rPr>
                <w:rFonts w:eastAsia="Times New Roman"/>
                <w:color w:val="000000"/>
                <w:lang w:eastAsia="ar-SA"/>
              </w:rPr>
              <w:t xml:space="preserve"> фруктовым сокам, из которых изготовлен концентрированный сок. Цвет, соответствующий цвету соков, из которых изготовлен концентрированный сок. Посторонний привкус и запах, минеральные примеси, примеси растительного </w:t>
            </w:r>
            <w:r w:rsidRPr="00775975">
              <w:rPr>
                <w:rFonts w:eastAsia="Times New Roman"/>
                <w:color w:val="000000"/>
                <w:lang w:eastAsia="ar-SA"/>
              </w:rPr>
              <w:lastRenderedPageBreak/>
              <w:t>происхождения, посторонние примеси -  не допускаются. Допускается наличие на дне тары небольшого осадка, наличие в соке кристаллов на дне или стенках тары, легко растворяющихся при восстановлении, а также невыраженный вкус и аромат концентрированных соков, в которые не добавлены концентрированные натуральные летучие ароматобразующие фруктовые вещества.</w:t>
            </w:r>
            <w:r w:rsidRPr="00775975">
              <w:rPr>
                <w:rFonts w:eastAsia="Times New Roman"/>
                <w:lang w:eastAsia="ar-SA"/>
              </w:rPr>
              <w:t xml:space="preserve"> Массовая доля осадка не более 0,3%</w:t>
            </w: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 xml:space="preserve">Сок концентрированный яблочный осветленный должен быть расфасован в стеклянные банки по ГОСТ 5717,2, объемом не менее </w:t>
            </w:r>
            <w:smartTag w:uri="urn:schemas-microsoft-com:office:smarttags" w:element="metricconverter">
              <w:smartTagPr>
                <w:attr w:name="ProductID" w:val="3 л"/>
              </w:smartTagPr>
              <w:r w:rsidRPr="00775975">
                <w:rPr>
                  <w:rFonts w:eastAsia="Times New Roman"/>
                  <w:color w:val="000000"/>
                  <w:lang w:eastAsia="ar-SA"/>
                </w:rPr>
                <w:t>3 л</w:t>
              </w:r>
            </w:smartTag>
            <w:r w:rsidRPr="00775975">
              <w:rPr>
                <w:rFonts w:eastAsia="Times New Roman"/>
                <w:color w:val="000000"/>
                <w:lang w:eastAsia="ar-SA"/>
              </w:rPr>
              <w:t>. Срок годности сока в помещениях, защищенных от попадания прямых солнечных лучей, при температуре  от 0</w:t>
            </w:r>
            <w:r w:rsidRPr="00775975">
              <w:rPr>
                <w:rFonts w:eastAsia="Times New Roman"/>
                <w:vertAlign w:val="superscript"/>
                <w:lang w:eastAsia="ar-SA"/>
              </w:rPr>
              <w:t xml:space="preserve"> </w:t>
            </w:r>
            <w:proofErr w:type="spellStart"/>
            <w:r w:rsidRPr="00775975">
              <w:rPr>
                <w:rFonts w:eastAsia="Times New Roman"/>
                <w:vertAlign w:val="superscript"/>
                <w:lang w:eastAsia="ar-SA"/>
              </w:rPr>
              <w:t>о</w:t>
            </w:r>
            <w:r w:rsidRPr="00775975">
              <w:rPr>
                <w:rFonts w:eastAsia="Times New Roman"/>
                <w:lang w:eastAsia="ar-SA"/>
              </w:rPr>
              <w:t>С</w:t>
            </w:r>
            <w:proofErr w:type="spellEnd"/>
            <w:r w:rsidRPr="00775975">
              <w:rPr>
                <w:rFonts w:eastAsia="Times New Roman"/>
                <w:lang w:eastAsia="ar-SA"/>
              </w:rPr>
              <w:t xml:space="preserve"> </w:t>
            </w:r>
            <w:r w:rsidRPr="00775975">
              <w:rPr>
                <w:rFonts w:eastAsia="Times New Roman"/>
                <w:color w:val="000000"/>
                <w:lang w:eastAsia="ar-SA"/>
              </w:rPr>
              <w:t xml:space="preserve"> до 25</w:t>
            </w:r>
            <w:r w:rsidRPr="00775975">
              <w:rPr>
                <w:rFonts w:eastAsia="Times New Roman"/>
                <w:vertAlign w:val="superscript"/>
                <w:lang w:eastAsia="ar-SA"/>
              </w:rPr>
              <w:t xml:space="preserve"> </w:t>
            </w:r>
            <w:proofErr w:type="spellStart"/>
            <w:r w:rsidRPr="00775975">
              <w:rPr>
                <w:rFonts w:eastAsia="Times New Roman"/>
                <w:vertAlign w:val="superscript"/>
                <w:lang w:eastAsia="ar-SA"/>
              </w:rPr>
              <w:t>о</w:t>
            </w:r>
            <w:r w:rsidRPr="00775975">
              <w:rPr>
                <w:rFonts w:eastAsia="Times New Roman"/>
                <w:lang w:eastAsia="ar-SA"/>
              </w:rPr>
              <w:t>С</w:t>
            </w:r>
            <w:proofErr w:type="spellEnd"/>
            <w:r w:rsidRPr="00775975">
              <w:rPr>
                <w:rFonts w:eastAsia="Times New Roman"/>
                <w:lang w:eastAsia="ar-SA"/>
              </w:rPr>
              <w:t xml:space="preserve"> </w:t>
            </w:r>
            <w:r w:rsidRPr="00775975">
              <w:rPr>
                <w:rFonts w:eastAsia="Times New Roman"/>
                <w:color w:val="000000"/>
                <w:lang w:eastAsia="ar-SA"/>
              </w:rPr>
              <w:t xml:space="preserve"> – 2 года.</w:t>
            </w: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 xml:space="preserve">Нектар с мякотью (персиковый или абрикосовый). По </w:t>
            </w:r>
            <w:r w:rsidRPr="00775975">
              <w:rPr>
                <w:rFonts w:eastAsia="Times New Roman"/>
                <w:color w:val="000000"/>
                <w:lang w:eastAsia="ar-SA"/>
              </w:rPr>
              <w:lastRenderedPageBreak/>
              <w:t>внешнему виду – однородная жидкость с равномерно распределенной фруктовой мякотью соответствующих фруктов. Цвет – однородный по всей массе, свойственный цвету использованных фруктовых соков и/или пюре, из которых изготовлены нектары. Массовая доля фруктового сока и/или пюре должна быть не менее 40%. . Нектар с мякотью (персиковый или абрикосовый) должен быть расфасован в банки, объемом не менее 3л. Срок годности нектара с мякотью в помещениях, защищенных от попадания прямых солнечных лучей, при температуре  от 0</w:t>
            </w:r>
            <w:r w:rsidRPr="00775975">
              <w:rPr>
                <w:rFonts w:eastAsia="Times New Roman"/>
                <w:vertAlign w:val="superscript"/>
                <w:lang w:eastAsia="ar-SA"/>
              </w:rPr>
              <w:t xml:space="preserve"> </w:t>
            </w:r>
            <w:proofErr w:type="spellStart"/>
            <w:r w:rsidRPr="00775975">
              <w:rPr>
                <w:rFonts w:eastAsia="Times New Roman"/>
                <w:vertAlign w:val="superscript"/>
                <w:lang w:eastAsia="ar-SA"/>
              </w:rPr>
              <w:t>о</w:t>
            </w:r>
            <w:r w:rsidRPr="00775975">
              <w:rPr>
                <w:rFonts w:eastAsia="Times New Roman"/>
                <w:lang w:eastAsia="ar-SA"/>
              </w:rPr>
              <w:t>С</w:t>
            </w:r>
            <w:proofErr w:type="spellEnd"/>
            <w:r w:rsidRPr="00775975">
              <w:rPr>
                <w:rFonts w:eastAsia="Times New Roman"/>
                <w:lang w:eastAsia="ar-SA"/>
              </w:rPr>
              <w:t xml:space="preserve"> </w:t>
            </w:r>
            <w:r w:rsidRPr="00775975">
              <w:rPr>
                <w:rFonts w:eastAsia="Times New Roman"/>
                <w:color w:val="000000"/>
                <w:lang w:eastAsia="ar-SA"/>
              </w:rPr>
              <w:t xml:space="preserve"> до 25</w:t>
            </w:r>
            <w:r w:rsidRPr="00775975">
              <w:rPr>
                <w:rFonts w:eastAsia="Times New Roman"/>
                <w:vertAlign w:val="superscript"/>
                <w:lang w:eastAsia="ar-SA"/>
              </w:rPr>
              <w:t xml:space="preserve"> </w:t>
            </w:r>
            <w:proofErr w:type="spellStart"/>
            <w:r w:rsidRPr="00775975">
              <w:rPr>
                <w:rFonts w:eastAsia="Times New Roman"/>
                <w:vertAlign w:val="superscript"/>
                <w:lang w:eastAsia="ar-SA"/>
              </w:rPr>
              <w:t>о</w:t>
            </w:r>
            <w:r w:rsidRPr="00775975">
              <w:rPr>
                <w:rFonts w:eastAsia="Times New Roman"/>
                <w:lang w:eastAsia="ar-SA"/>
              </w:rPr>
              <w:t>С</w:t>
            </w:r>
            <w:proofErr w:type="spellEnd"/>
            <w:r w:rsidRPr="00775975">
              <w:rPr>
                <w:rFonts w:eastAsia="Times New Roman"/>
                <w:lang w:eastAsia="ar-SA"/>
              </w:rPr>
              <w:t xml:space="preserve"> </w:t>
            </w:r>
            <w:r w:rsidRPr="00775975">
              <w:rPr>
                <w:rFonts w:eastAsia="Times New Roman"/>
                <w:color w:val="000000"/>
                <w:lang w:eastAsia="ar-SA"/>
              </w:rPr>
              <w:t xml:space="preserve"> – 2 года.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75975">
              <w:rPr>
                <w:rFonts w:eastAsia="Times New Roman"/>
                <w:lang w:eastAsia="ar-SA"/>
              </w:rPr>
              <w:lastRenderedPageBreak/>
              <w:t xml:space="preserve">ГОСТ </w:t>
            </w: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proofErr w:type="gramStart"/>
            <w:r w:rsidRPr="00775975">
              <w:rPr>
                <w:rFonts w:eastAsia="Times New Roman"/>
                <w:lang w:eastAsia="ar-SA"/>
              </w:rPr>
              <w:t>Р</w:t>
            </w:r>
            <w:proofErr w:type="gramEnd"/>
            <w:r w:rsidRPr="00775975">
              <w:rPr>
                <w:rFonts w:eastAsia="Times New Roman"/>
                <w:lang w:eastAsia="ar-SA"/>
              </w:rPr>
              <w:t xml:space="preserve"> 52185-2003. Правила транспортирования и условия хранения концентрированных фруктовых соков – по ГОСТ 13799</w:t>
            </w: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75975">
              <w:rPr>
                <w:rFonts w:eastAsia="Times New Roman"/>
                <w:lang w:eastAsia="ar-SA"/>
              </w:rPr>
              <w:t xml:space="preserve">Федеральный закон от 02 </w:t>
            </w:r>
            <w:r w:rsidRPr="00775975">
              <w:rPr>
                <w:rFonts w:eastAsia="Times New Roman"/>
                <w:lang w:eastAsia="ar-SA"/>
              </w:rPr>
              <w:lastRenderedPageBreak/>
              <w:t>января 2000г. 29-ФЗ «О качестве и безопасности пищевых продуктов». Санитарно-</w:t>
            </w:r>
            <w:proofErr w:type="spellStart"/>
            <w:r w:rsidRPr="00775975">
              <w:rPr>
                <w:rFonts w:eastAsia="Times New Roman"/>
                <w:lang w:eastAsia="ar-SA"/>
              </w:rPr>
              <w:t>эпидимилоги</w:t>
            </w:r>
            <w:proofErr w:type="spellEnd"/>
            <w:r w:rsidRPr="00775975">
              <w:rPr>
                <w:rFonts w:eastAsia="Times New Roman"/>
                <w:lang w:eastAsia="ar-SA"/>
              </w:rPr>
              <w:t>-</w:t>
            </w:r>
            <w:proofErr w:type="spellStart"/>
            <w:r w:rsidRPr="00775975">
              <w:rPr>
                <w:rFonts w:eastAsia="Times New Roman"/>
                <w:lang w:eastAsia="ar-SA"/>
              </w:rPr>
              <w:t>ческие</w:t>
            </w:r>
            <w:proofErr w:type="spellEnd"/>
            <w:r w:rsidRPr="00775975">
              <w:rPr>
                <w:rFonts w:eastAsia="Times New Roman"/>
                <w:lang w:eastAsia="ar-SA"/>
              </w:rPr>
              <w:t xml:space="preserve"> правила СанПиН 2.3.6.959-00.</w:t>
            </w:r>
            <w:r w:rsidRPr="00775975">
              <w:rPr>
                <w:rFonts w:eastAsia="Times New Roman"/>
                <w:color w:val="000000"/>
                <w:lang w:eastAsia="ar-SA"/>
              </w:rPr>
              <w:t xml:space="preserve"> </w:t>
            </w: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 xml:space="preserve">ГОСТ </w:t>
            </w: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775975">
              <w:rPr>
                <w:rFonts w:eastAsia="Times New Roman"/>
                <w:color w:val="000000"/>
                <w:lang w:eastAsia="ar-SA"/>
              </w:rPr>
              <w:t>Р</w:t>
            </w:r>
            <w:proofErr w:type="gramEnd"/>
            <w:r w:rsidRPr="00775975">
              <w:rPr>
                <w:rFonts w:eastAsia="Times New Roman"/>
                <w:color w:val="000000"/>
                <w:lang w:eastAsia="ar-SA"/>
              </w:rPr>
              <w:t xml:space="preserve"> 52187-2003.</w:t>
            </w: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lastRenderedPageBreak/>
              <w:t>Правила транспортирования и условия хранения фруктовых нектаров по ГОСТ 13799.</w:t>
            </w: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75975">
              <w:rPr>
                <w:rFonts w:eastAsia="Times New Roman"/>
                <w:lang w:eastAsia="ar-SA"/>
              </w:rPr>
              <w:t>Федеральный закон от 02 января 2000г. 29-ФЗ «О качестве и безопасности пищевых продуктов». Санитарно-</w:t>
            </w:r>
            <w:proofErr w:type="spellStart"/>
            <w:r w:rsidRPr="00775975">
              <w:rPr>
                <w:rFonts w:eastAsia="Times New Roman"/>
                <w:lang w:eastAsia="ar-SA"/>
              </w:rPr>
              <w:t>эпидимилоги</w:t>
            </w:r>
            <w:proofErr w:type="spellEnd"/>
            <w:r w:rsidRPr="00775975">
              <w:rPr>
                <w:rFonts w:eastAsia="Times New Roman"/>
                <w:lang w:eastAsia="ar-SA"/>
              </w:rPr>
              <w:t>-</w:t>
            </w:r>
            <w:proofErr w:type="spellStart"/>
            <w:r w:rsidRPr="00775975">
              <w:rPr>
                <w:rFonts w:eastAsia="Times New Roman"/>
                <w:lang w:eastAsia="ar-SA"/>
              </w:rPr>
              <w:t>ческие</w:t>
            </w:r>
            <w:proofErr w:type="spellEnd"/>
            <w:r w:rsidRPr="00775975">
              <w:rPr>
                <w:rFonts w:eastAsia="Times New Roman"/>
                <w:lang w:eastAsia="ar-SA"/>
              </w:rPr>
              <w:t xml:space="preserve"> правила СанПиН 2.3.6.959-00.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5975" w:rsidRPr="00775975" w:rsidRDefault="00775975" w:rsidP="00775975">
            <w:pPr>
              <w:suppressAutoHyphens/>
              <w:rPr>
                <w:rFonts w:eastAsia="Times New Roman"/>
                <w:lang w:eastAsia="ar-SA"/>
              </w:rPr>
            </w:pPr>
            <w:proofErr w:type="gramStart"/>
            <w:r w:rsidRPr="00775975">
              <w:rPr>
                <w:rFonts w:eastAsia="Times New Roman"/>
                <w:lang w:eastAsia="ar-SA"/>
              </w:rPr>
              <w:lastRenderedPageBreak/>
              <w:t>л</w:t>
            </w:r>
            <w:proofErr w:type="gramEnd"/>
            <w:r w:rsidRPr="00775975">
              <w:rPr>
                <w:rFonts w:eastAsia="Times New Roman"/>
                <w:lang w:eastAsia="ar-SA"/>
              </w:rPr>
              <w:t xml:space="preserve">  </w:t>
            </w:r>
          </w:p>
          <w:p w:rsidR="00775975" w:rsidRPr="00775975" w:rsidRDefault="00775975" w:rsidP="00775975">
            <w:pPr>
              <w:suppressAutoHyphens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rPr>
                <w:rFonts w:eastAsia="Times New Roman"/>
                <w:lang w:eastAsia="ar-SA"/>
              </w:rPr>
            </w:pPr>
            <w:proofErr w:type="gramStart"/>
            <w:r w:rsidRPr="00775975">
              <w:rPr>
                <w:rFonts w:eastAsia="Times New Roman"/>
                <w:lang w:eastAsia="ar-SA"/>
              </w:rPr>
              <w:t>л</w:t>
            </w:r>
            <w:proofErr w:type="gramEnd"/>
            <w:r w:rsidRPr="00775975">
              <w:rPr>
                <w:rFonts w:eastAsia="Times New Roman"/>
                <w:lang w:eastAsia="ar-SA"/>
              </w:rPr>
              <w:t xml:space="preserve">                                                                    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75975">
              <w:rPr>
                <w:rFonts w:eastAsia="Times New Roman"/>
                <w:lang w:eastAsia="ar-SA"/>
              </w:rPr>
              <w:lastRenderedPageBreak/>
              <w:t>Код  ОКП 916347</w:t>
            </w: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75975">
              <w:rPr>
                <w:rFonts w:eastAsia="Times New Roman"/>
                <w:lang w:eastAsia="ar-SA"/>
              </w:rPr>
              <w:t xml:space="preserve"> </w:t>
            </w: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 xml:space="preserve">Код ОКП </w:t>
            </w:r>
            <w:r w:rsidRPr="00775975">
              <w:rPr>
                <w:rFonts w:eastAsia="Times New Roman"/>
                <w:color w:val="000000"/>
                <w:lang w:eastAsia="ar-SA"/>
              </w:rPr>
              <w:lastRenderedPageBreak/>
              <w:t>916300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75975">
              <w:rPr>
                <w:rFonts w:eastAsia="Times New Roman"/>
                <w:lang w:eastAsia="ar-SA"/>
              </w:rPr>
              <w:lastRenderedPageBreak/>
              <w:t xml:space="preserve">3900 (отдельными партиями 1 раз в месяц по предварительной заявке, согласно </w:t>
            </w:r>
            <w:r w:rsidRPr="00775975">
              <w:rPr>
                <w:rFonts w:eastAsia="Times New Roman"/>
                <w:lang w:eastAsia="ar-SA"/>
              </w:rPr>
              <w:lastRenderedPageBreak/>
              <w:t>графику поставки)</w:t>
            </w: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75975">
              <w:rPr>
                <w:rFonts w:eastAsia="Times New Roman"/>
                <w:lang w:eastAsia="ar-SA"/>
              </w:rPr>
              <w:t>4536 (отдель</w:t>
            </w:r>
            <w:r w:rsidRPr="00775975">
              <w:rPr>
                <w:rFonts w:eastAsia="Times New Roman"/>
                <w:lang w:eastAsia="ar-SA"/>
              </w:rPr>
              <w:lastRenderedPageBreak/>
              <w:t>ными партиями 1 раз в месяц по предварительной заявке, согласно графику поставки)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75975">
              <w:rPr>
                <w:rFonts w:eastAsia="Times New Roman"/>
                <w:lang w:eastAsia="ar-SA"/>
              </w:rPr>
              <w:lastRenderedPageBreak/>
              <w:t>С 28 февраля</w:t>
            </w: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75975">
              <w:rPr>
                <w:rFonts w:eastAsia="Times New Roman"/>
                <w:lang w:eastAsia="ar-SA"/>
              </w:rPr>
              <w:t xml:space="preserve"> по 31 декабря 2014г.,</w:t>
            </w: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75975">
              <w:rPr>
                <w:rFonts w:eastAsia="Times New Roman"/>
                <w:lang w:eastAsia="ar-SA"/>
              </w:rPr>
              <w:t xml:space="preserve">Погрузо-разгрузочные работы выполняются Поставщиком. </w:t>
            </w: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75975">
              <w:rPr>
                <w:rFonts w:eastAsia="Times New Roman"/>
                <w:lang w:eastAsia="ar-SA"/>
              </w:rPr>
              <w:t xml:space="preserve">Покупатель имеет право отказаться от  поставки продукции  в связи с производственной </w:t>
            </w:r>
            <w:r w:rsidRPr="00775975">
              <w:rPr>
                <w:rFonts w:eastAsia="Times New Roman"/>
                <w:lang w:eastAsia="ar-SA"/>
              </w:rPr>
              <w:lastRenderedPageBreak/>
              <w:t>необходимостью</w:t>
            </w: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75975">
              <w:rPr>
                <w:rFonts w:eastAsia="Times New Roman"/>
                <w:lang w:eastAsia="ar-SA"/>
              </w:rPr>
              <w:t>С 28 февраля</w:t>
            </w: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75975">
              <w:rPr>
                <w:rFonts w:eastAsia="Times New Roman"/>
                <w:lang w:eastAsia="ar-SA"/>
              </w:rPr>
              <w:t xml:space="preserve"> по 31 декабря </w:t>
            </w:r>
            <w:r w:rsidRPr="00775975">
              <w:rPr>
                <w:rFonts w:eastAsia="Times New Roman"/>
                <w:lang w:eastAsia="ar-SA"/>
              </w:rPr>
              <w:lastRenderedPageBreak/>
              <w:t>2014г.,</w:t>
            </w: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75975">
              <w:rPr>
                <w:rFonts w:eastAsia="Times New Roman"/>
                <w:lang w:eastAsia="ar-SA"/>
              </w:rPr>
              <w:t xml:space="preserve">Погрузо-разгрузочные работы выполняются Поставщиком. </w:t>
            </w: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75975">
              <w:rPr>
                <w:rFonts w:eastAsia="Times New Roman"/>
                <w:lang w:eastAsia="ar-SA"/>
              </w:rPr>
              <w:t>Покупатель имеет право отказаться от  поставки продукции  в связи с производственной необходимостью</w:t>
            </w: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lastRenderedPageBreak/>
              <w:t>Срок годности в помещениях, защищенных от попадания прямых солнечных лучей, при температуре  от 0</w:t>
            </w:r>
            <w:r w:rsidRPr="00775975">
              <w:rPr>
                <w:rFonts w:eastAsia="Times New Roman"/>
                <w:vertAlign w:val="superscript"/>
                <w:lang w:eastAsia="ar-SA"/>
              </w:rPr>
              <w:t xml:space="preserve"> </w:t>
            </w:r>
            <w:proofErr w:type="spellStart"/>
            <w:r w:rsidRPr="00775975">
              <w:rPr>
                <w:rFonts w:eastAsia="Times New Roman"/>
                <w:vertAlign w:val="superscript"/>
                <w:lang w:eastAsia="ar-SA"/>
              </w:rPr>
              <w:t>о</w:t>
            </w:r>
            <w:r w:rsidRPr="00775975">
              <w:rPr>
                <w:rFonts w:eastAsia="Times New Roman"/>
                <w:lang w:eastAsia="ar-SA"/>
              </w:rPr>
              <w:t>С</w:t>
            </w:r>
            <w:proofErr w:type="spellEnd"/>
            <w:r w:rsidRPr="00775975">
              <w:rPr>
                <w:rFonts w:eastAsia="Times New Roman"/>
                <w:lang w:eastAsia="ar-SA"/>
              </w:rPr>
              <w:t xml:space="preserve"> </w:t>
            </w:r>
            <w:r w:rsidRPr="00775975">
              <w:rPr>
                <w:rFonts w:eastAsia="Times New Roman"/>
                <w:color w:val="000000"/>
                <w:lang w:eastAsia="ar-SA"/>
              </w:rPr>
              <w:t xml:space="preserve"> до 25</w:t>
            </w:r>
            <w:r w:rsidRPr="00775975">
              <w:rPr>
                <w:rFonts w:eastAsia="Times New Roman"/>
                <w:vertAlign w:val="superscript"/>
                <w:lang w:eastAsia="ar-SA"/>
              </w:rPr>
              <w:t xml:space="preserve"> </w:t>
            </w:r>
            <w:proofErr w:type="spellStart"/>
            <w:r w:rsidRPr="00775975">
              <w:rPr>
                <w:rFonts w:eastAsia="Times New Roman"/>
                <w:vertAlign w:val="superscript"/>
                <w:lang w:eastAsia="ar-SA"/>
              </w:rPr>
              <w:t>о</w:t>
            </w:r>
            <w:r w:rsidRPr="00775975">
              <w:rPr>
                <w:rFonts w:eastAsia="Times New Roman"/>
                <w:lang w:eastAsia="ar-SA"/>
              </w:rPr>
              <w:t>С</w:t>
            </w:r>
            <w:proofErr w:type="spellEnd"/>
            <w:r w:rsidRPr="00775975">
              <w:rPr>
                <w:rFonts w:eastAsia="Times New Roman"/>
                <w:lang w:eastAsia="ar-SA"/>
              </w:rPr>
              <w:t xml:space="preserve"> </w:t>
            </w:r>
            <w:r w:rsidRPr="00775975">
              <w:rPr>
                <w:rFonts w:eastAsia="Times New Roman"/>
                <w:color w:val="000000"/>
                <w:lang w:eastAsia="ar-SA"/>
              </w:rPr>
              <w:t xml:space="preserve"> – 2 года. </w:t>
            </w:r>
            <w:r w:rsidRPr="00775975">
              <w:rPr>
                <w:rFonts w:eastAsia="Times New Roman"/>
                <w:lang w:eastAsia="ar-SA"/>
              </w:rPr>
              <w:t xml:space="preserve">Остаточный  срок годности  продукта на момент поставки должен составлять не менее 80% срока годности, установленного </w:t>
            </w:r>
            <w:r w:rsidRPr="00775975">
              <w:rPr>
                <w:rFonts w:eastAsia="Times New Roman"/>
                <w:lang w:eastAsia="ar-SA"/>
              </w:rPr>
              <w:lastRenderedPageBreak/>
              <w:t xml:space="preserve">предприятием – изготовителем. </w:t>
            </w: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 xml:space="preserve">Документы, подтверждающие соответствие качества и безопасность продукции: сертификаты (декларация)  соответствия, удостоверения о качестве, предоставляются с поставкой товара на каждую партию. Наименование сока указывают в виде «сок N-й </w:t>
            </w:r>
            <w:proofErr w:type="spellStart"/>
            <w:r w:rsidRPr="00775975">
              <w:rPr>
                <w:rFonts w:eastAsia="Times New Roman"/>
                <w:color w:val="000000"/>
                <w:lang w:eastAsia="ar-SA"/>
              </w:rPr>
              <w:t>концентрированный</w:t>
            </w:r>
            <w:proofErr w:type="gramStart"/>
            <w:r w:rsidRPr="00775975">
              <w:rPr>
                <w:rFonts w:eastAsia="Times New Roman"/>
                <w:color w:val="000000"/>
                <w:lang w:eastAsia="ar-SA"/>
              </w:rPr>
              <w:t>»и</w:t>
            </w:r>
            <w:proofErr w:type="gramEnd"/>
            <w:r w:rsidRPr="00775975">
              <w:rPr>
                <w:rFonts w:eastAsia="Times New Roman"/>
                <w:color w:val="000000"/>
                <w:lang w:eastAsia="ar-SA"/>
              </w:rPr>
              <w:t>ли</w:t>
            </w:r>
            <w:proofErr w:type="spellEnd"/>
            <w:r w:rsidRPr="00775975">
              <w:rPr>
                <w:rFonts w:eastAsia="Times New Roman"/>
                <w:color w:val="000000"/>
                <w:lang w:eastAsia="ar-SA"/>
              </w:rPr>
              <w:t xml:space="preserve"> «N-й концентрированный сок», где N – наименование фрукта, из которого изготовлен концентрированный сок.</w:t>
            </w: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 xml:space="preserve">Срок годности в помещениях, </w:t>
            </w:r>
            <w:r w:rsidRPr="00775975">
              <w:rPr>
                <w:rFonts w:eastAsia="Times New Roman"/>
                <w:color w:val="000000"/>
                <w:lang w:eastAsia="ar-SA"/>
              </w:rPr>
              <w:lastRenderedPageBreak/>
              <w:t>защищенных от попадания прямых солнечных лучей, при температуре  от 0</w:t>
            </w:r>
            <w:r w:rsidRPr="00775975">
              <w:rPr>
                <w:rFonts w:eastAsia="Times New Roman"/>
                <w:vertAlign w:val="superscript"/>
                <w:lang w:eastAsia="ar-SA"/>
              </w:rPr>
              <w:t xml:space="preserve"> </w:t>
            </w:r>
            <w:proofErr w:type="spellStart"/>
            <w:r w:rsidRPr="00775975">
              <w:rPr>
                <w:rFonts w:eastAsia="Times New Roman"/>
                <w:vertAlign w:val="superscript"/>
                <w:lang w:eastAsia="ar-SA"/>
              </w:rPr>
              <w:t>о</w:t>
            </w:r>
            <w:r w:rsidRPr="00775975">
              <w:rPr>
                <w:rFonts w:eastAsia="Times New Roman"/>
                <w:lang w:eastAsia="ar-SA"/>
              </w:rPr>
              <w:t>С</w:t>
            </w:r>
            <w:proofErr w:type="spellEnd"/>
            <w:r w:rsidRPr="00775975">
              <w:rPr>
                <w:rFonts w:eastAsia="Times New Roman"/>
                <w:lang w:eastAsia="ar-SA"/>
              </w:rPr>
              <w:t xml:space="preserve"> </w:t>
            </w:r>
            <w:r w:rsidRPr="00775975">
              <w:rPr>
                <w:rFonts w:eastAsia="Times New Roman"/>
                <w:color w:val="000000"/>
                <w:lang w:eastAsia="ar-SA"/>
              </w:rPr>
              <w:t xml:space="preserve"> до 25</w:t>
            </w:r>
            <w:r w:rsidRPr="00775975">
              <w:rPr>
                <w:rFonts w:eastAsia="Times New Roman"/>
                <w:vertAlign w:val="superscript"/>
                <w:lang w:eastAsia="ar-SA"/>
              </w:rPr>
              <w:t xml:space="preserve"> </w:t>
            </w:r>
            <w:proofErr w:type="spellStart"/>
            <w:r w:rsidRPr="00775975">
              <w:rPr>
                <w:rFonts w:eastAsia="Times New Roman"/>
                <w:vertAlign w:val="superscript"/>
                <w:lang w:eastAsia="ar-SA"/>
              </w:rPr>
              <w:t>о</w:t>
            </w:r>
            <w:r w:rsidRPr="00775975">
              <w:rPr>
                <w:rFonts w:eastAsia="Times New Roman"/>
                <w:lang w:eastAsia="ar-SA"/>
              </w:rPr>
              <w:t>С</w:t>
            </w:r>
            <w:proofErr w:type="spellEnd"/>
            <w:r w:rsidRPr="00775975">
              <w:rPr>
                <w:rFonts w:eastAsia="Times New Roman"/>
                <w:lang w:eastAsia="ar-SA"/>
              </w:rPr>
              <w:t xml:space="preserve"> </w:t>
            </w:r>
            <w:r w:rsidRPr="00775975">
              <w:rPr>
                <w:rFonts w:eastAsia="Times New Roman"/>
                <w:color w:val="000000"/>
                <w:lang w:eastAsia="ar-SA"/>
              </w:rPr>
              <w:t xml:space="preserve"> – 2 года. </w:t>
            </w:r>
            <w:r w:rsidRPr="00775975">
              <w:rPr>
                <w:rFonts w:eastAsia="Times New Roman"/>
                <w:lang w:eastAsia="ar-SA"/>
              </w:rPr>
              <w:t xml:space="preserve">Остаточный  срок годности  продукта на момент поставки должен составлять не менее 80% срока годности, установленного предприятием – изготовителем. </w:t>
            </w: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 xml:space="preserve">Документы, подтверждающие соответствие качества и безопасность продукции: сертификаты (декларация)  соответствия, удостоверения о качестве, предоставляются с поставкой товара на каждую партию. Наименование нектара указывают в виде «нектар N-й </w:t>
            </w:r>
            <w:proofErr w:type="spellStart"/>
            <w:r w:rsidRPr="00775975">
              <w:rPr>
                <w:rFonts w:eastAsia="Times New Roman"/>
                <w:color w:val="000000"/>
                <w:lang w:eastAsia="ar-SA"/>
              </w:rPr>
              <w:lastRenderedPageBreak/>
              <w:t>концентрированный</w:t>
            </w:r>
            <w:proofErr w:type="gramStart"/>
            <w:r w:rsidRPr="00775975">
              <w:rPr>
                <w:rFonts w:eastAsia="Times New Roman"/>
                <w:color w:val="000000"/>
                <w:lang w:eastAsia="ar-SA"/>
              </w:rPr>
              <w:t>»и</w:t>
            </w:r>
            <w:proofErr w:type="gramEnd"/>
            <w:r w:rsidRPr="00775975">
              <w:rPr>
                <w:rFonts w:eastAsia="Times New Roman"/>
                <w:color w:val="000000"/>
                <w:lang w:eastAsia="ar-SA"/>
              </w:rPr>
              <w:t>ли</w:t>
            </w:r>
            <w:proofErr w:type="spellEnd"/>
            <w:r w:rsidRPr="00775975">
              <w:rPr>
                <w:rFonts w:eastAsia="Times New Roman"/>
                <w:color w:val="000000"/>
                <w:lang w:eastAsia="ar-SA"/>
              </w:rPr>
              <w:t xml:space="preserve"> «N-й концентрированный нектар», где N – наименование фрукта, из которого изготовлен концентрированный нектар.</w:t>
            </w:r>
          </w:p>
        </w:tc>
      </w:tr>
      <w:tr w:rsidR="00775975" w:rsidRPr="00775975" w:rsidTr="009748A5">
        <w:trPr>
          <w:trHeight w:val="80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lastRenderedPageBreak/>
              <w:t>2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>Итого: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>8436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p w:rsidR="00775975" w:rsidRPr="00775975" w:rsidRDefault="00775975" w:rsidP="00775975">
      <w:pPr>
        <w:suppressAutoHyphens/>
        <w:jc w:val="left"/>
        <w:rPr>
          <w:rFonts w:eastAsia="Times New Roman"/>
          <w:b/>
          <w:color w:val="000000"/>
          <w:lang w:eastAsia="ar-SA"/>
        </w:rPr>
      </w:pPr>
      <w:r w:rsidRPr="00775975">
        <w:rPr>
          <w:rFonts w:eastAsia="Times New Roman"/>
          <w:b/>
          <w:color w:val="000000"/>
          <w:lang w:eastAsia="ar-SA"/>
        </w:rPr>
        <w:t xml:space="preserve">График поставки </w:t>
      </w:r>
      <w:proofErr w:type="spellStart"/>
      <w:r w:rsidRPr="00775975">
        <w:rPr>
          <w:rFonts w:eastAsia="Times New Roman"/>
          <w:b/>
          <w:color w:val="000000"/>
          <w:lang w:eastAsia="ar-SA"/>
        </w:rPr>
        <w:t>ОТиП</w:t>
      </w:r>
      <w:proofErr w:type="spellEnd"/>
      <w:r w:rsidRPr="00775975">
        <w:rPr>
          <w:rFonts w:eastAsia="Times New Roman"/>
          <w:b/>
          <w:color w:val="000000"/>
          <w:lang w:eastAsia="ar-SA"/>
        </w:rPr>
        <w:t xml:space="preserve"> АХК на 28.02.-31.12.2014г.</w:t>
      </w:r>
    </w:p>
    <w:p w:rsidR="00775975" w:rsidRPr="00775975" w:rsidRDefault="00775975" w:rsidP="00775975">
      <w:pPr>
        <w:suppressAutoHyphens/>
        <w:jc w:val="left"/>
        <w:rPr>
          <w:rFonts w:eastAsia="Times New Roman"/>
          <w:b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16"/>
        <w:gridCol w:w="2038"/>
        <w:gridCol w:w="1837"/>
        <w:gridCol w:w="1693"/>
        <w:gridCol w:w="1673"/>
        <w:gridCol w:w="1332"/>
        <w:gridCol w:w="1332"/>
        <w:gridCol w:w="1332"/>
        <w:gridCol w:w="1332"/>
      </w:tblGrid>
      <w:tr w:rsidR="00775975" w:rsidRPr="00775975" w:rsidTr="009748A5">
        <w:tc>
          <w:tcPr>
            <w:tcW w:w="2216" w:type="dxa"/>
            <w:shd w:val="clear" w:color="auto" w:fill="auto"/>
          </w:tcPr>
          <w:p w:rsidR="00775975" w:rsidRPr="00775975" w:rsidRDefault="00775975" w:rsidP="0077597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>Наименование</w:t>
            </w:r>
          </w:p>
        </w:tc>
        <w:tc>
          <w:tcPr>
            <w:tcW w:w="2038" w:type="dxa"/>
            <w:shd w:val="clear" w:color="auto" w:fill="auto"/>
          </w:tcPr>
          <w:p w:rsidR="00775975" w:rsidRPr="00775975" w:rsidRDefault="00775975" w:rsidP="0077597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>Количество</w:t>
            </w:r>
          </w:p>
        </w:tc>
        <w:tc>
          <w:tcPr>
            <w:tcW w:w="1837" w:type="dxa"/>
            <w:shd w:val="clear" w:color="auto" w:fill="auto"/>
          </w:tcPr>
          <w:p w:rsidR="00775975" w:rsidRPr="00775975" w:rsidRDefault="00775975" w:rsidP="0077597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>Февраль</w:t>
            </w:r>
          </w:p>
        </w:tc>
        <w:tc>
          <w:tcPr>
            <w:tcW w:w="1693" w:type="dxa"/>
            <w:shd w:val="clear" w:color="auto" w:fill="auto"/>
          </w:tcPr>
          <w:p w:rsidR="00775975" w:rsidRPr="00775975" w:rsidRDefault="00775975" w:rsidP="0077597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>Март-май</w:t>
            </w:r>
          </w:p>
        </w:tc>
        <w:tc>
          <w:tcPr>
            <w:tcW w:w="1673" w:type="dxa"/>
            <w:shd w:val="clear" w:color="auto" w:fill="auto"/>
          </w:tcPr>
          <w:p w:rsidR="00775975" w:rsidRPr="00775975" w:rsidRDefault="00775975" w:rsidP="0077597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>Июнь</w:t>
            </w:r>
          </w:p>
        </w:tc>
        <w:tc>
          <w:tcPr>
            <w:tcW w:w="1332" w:type="dxa"/>
            <w:shd w:val="clear" w:color="auto" w:fill="auto"/>
          </w:tcPr>
          <w:p w:rsidR="00775975" w:rsidRPr="00775975" w:rsidRDefault="00775975" w:rsidP="0077597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>Июль-август</w:t>
            </w:r>
          </w:p>
        </w:tc>
        <w:tc>
          <w:tcPr>
            <w:tcW w:w="1332" w:type="dxa"/>
            <w:shd w:val="clear" w:color="auto" w:fill="auto"/>
          </w:tcPr>
          <w:p w:rsidR="00775975" w:rsidRPr="00775975" w:rsidRDefault="00775975" w:rsidP="0077597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>Сентябрь</w:t>
            </w:r>
          </w:p>
        </w:tc>
        <w:tc>
          <w:tcPr>
            <w:tcW w:w="1332" w:type="dxa"/>
            <w:shd w:val="clear" w:color="auto" w:fill="auto"/>
          </w:tcPr>
          <w:p w:rsidR="00775975" w:rsidRPr="00775975" w:rsidRDefault="00775975" w:rsidP="0077597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>Октябрь-ноябрь</w:t>
            </w:r>
          </w:p>
        </w:tc>
        <w:tc>
          <w:tcPr>
            <w:tcW w:w="1332" w:type="dxa"/>
            <w:shd w:val="clear" w:color="auto" w:fill="auto"/>
          </w:tcPr>
          <w:p w:rsidR="00775975" w:rsidRPr="00775975" w:rsidRDefault="00775975" w:rsidP="0077597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>Декабрь</w:t>
            </w:r>
          </w:p>
        </w:tc>
      </w:tr>
      <w:tr w:rsidR="00775975" w:rsidRPr="00775975" w:rsidTr="009748A5">
        <w:tc>
          <w:tcPr>
            <w:tcW w:w="2216" w:type="dxa"/>
            <w:shd w:val="clear" w:color="auto" w:fill="auto"/>
          </w:tcPr>
          <w:p w:rsidR="00775975" w:rsidRPr="00775975" w:rsidRDefault="00775975" w:rsidP="0077597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>Сок яблочный осветленный</w:t>
            </w:r>
          </w:p>
        </w:tc>
        <w:tc>
          <w:tcPr>
            <w:tcW w:w="2038" w:type="dxa"/>
            <w:shd w:val="clear" w:color="auto" w:fill="auto"/>
          </w:tcPr>
          <w:p w:rsidR="00775975" w:rsidRPr="00775975" w:rsidRDefault="00775975" w:rsidP="0077597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smartTag w:uri="urn:schemas-microsoft-com:office:smarttags" w:element="metricconverter">
              <w:smartTagPr>
                <w:attr w:name="ProductID" w:val="3900 л"/>
              </w:smartTagPr>
              <w:r w:rsidRPr="00775975">
                <w:rPr>
                  <w:rFonts w:eastAsia="Times New Roman"/>
                  <w:color w:val="000000"/>
                  <w:lang w:eastAsia="ar-SA"/>
                </w:rPr>
                <w:t>3900 л</w:t>
              </w:r>
            </w:smartTag>
          </w:p>
        </w:tc>
        <w:tc>
          <w:tcPr>
            <w:tcW w:w="1837" w:type="dxa"/>
            <w:shd w:val="clear" w:color="auto" w:fill="auto"/>
          </w:tcPr>
          <w:p w:rsidR="00775975" w:rsidRPr="00775975" w:rsidRDefault="00775975" w:rsidP="0077597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1693" w:type="dxa"/>
            <w:shd w:val="clear" w:color="auto" w:fill="auto"/>
          </w:tcPr>
          <w:p w:rsidR="00775975" w:rsidRPr="00775975" w:rsidRDefault="00775975" w:rsidP="0077597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1673" w:type="dxa"/>
            <w:shd w:val="clear" w:color="auto" w:fill="auto"/>
          </w:tcPr>
          <w:p w:rsidR="00775975" w:rsidRPr="00775975" w:rsidRDefault="00775975" w:rsidP="0077597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>1300</w:t>
            </w:r>
          </w:p>
        </w:tc>
        <w:tc>
          <w:tcPr>
            <w:tcW w:w="1332" w:type="dxa"/>
            <w:shd w:val="clear" w:color="auto" w:fill="auto"/>
          </w:tcPr>
          <w:p w:rsidR="00775975" w:rsidRPr="00775975" w:rsidRDefault="00775975" w:rsidP="0077597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1332" w:type="dxa"/>
            <w:shd w:val="clear" w:color="auto" w:fill="auto"/>
          </w:tcPr>
          <w:p w:rsidR="00775975" w:rsidRPr="00775975" w:rsidRDefault="00775975" w:rsidP="0077597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>1300</w:t>
            </w:r>
          </w:p>
        </w:tc>
        <w:tc>
          <w:tcPr>
            <w:tcW w:w="1332" w:type="dxa"/>
            <w:shd w:val="clear" w:color="auto" w:fill="auto"/>
          </w:tcPr>
          <w:p w:rsidR="00775975" w:rsidRPr="00775975" w:rsidRDefault="00775975" w:rsidP="0077597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1332" w:type="dxa"/>
            <w:shd w:val="clear" w:color="auto" w:fill="auto"/>
          </w:tcPr>
          <w:p w:rsidR="00775975" w:rsidRPr="00775975" w:rsidRDefault="00775975" w:rsidP="0077597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>1300</w:t>
            </w:r>
          </w:p>
        </w:tc>
      </w:tr>
      <w:tr w:rsidR="00775975" w:rsidRPr="00775975" w:rsidTr="009748A5">
        <w:tc>
          <w:tcPr>
            <w:tcW w:w="2216" w:type="dxa"/>
            <w:shd w:val="clear" w:color="auto" w:fill="auto"/>
          </w:tcPr>
          <w:p w:rsidR="00775975" w:rsidRPr="00775975" w:rsidRDefault="00775975" w:rsidP="0077597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>Нектар с мякотью (персиковый или абрикосовый)</w:t>
            </w:r>
          </w:p>
        </w:tc>
        <w:tc>
          <w:tcPr>
            <w:tcW w:w="2038" w:type="dxa"/>
            <w:shd w:val="clear" w:color="auto" w:fill="auto"/>
          </w:tcPr>
          <w:p w:rsidR="00775975" w:rsidRPr="00775975" w:rsidRDefault="00775975" w:rsidP="0077597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smartTag w:uri="urn:schemas-microsoft-com:office:smarttags" w:element="metricconverter">
              <w:smartTagPr>
                <w:attr w:name="ProductID" w:val="4536 л"/>
              </w:smartTagPr>
              <w:r w:rsidRPr="00775975">
                <w:rPr>
                  <w:rFonts w:eastAsia="Times New Roman"/>
                  <w:color w:val="000000"/>
                  <w:lang w:eastAsia="ar-SA"/>
                </w:rPr>
                <w:t>4536 л</w:t>
              </w:r>
            </w:smartTag>
          </w:p>
        </w:tc>
        <w:tc>
          <w:tcPr>
            <w:tcW w:w="1837" w:type="dxa"/>
            <w:shd w:val="clear" w:color="auto" w:fill="auto"/>
          </w:tcPr>
          <w:p w:rsidR="00775975" w:rsidRPr="00775975" w:rsidRDefault="00775975" w:rsidP="0077597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 xml:space="preserve">36 </w:t>
            </w:r>
          </w:p>
        </w:tc>
        <w:tc>
          <w:tcPr>
            <w:tcW w:w="1693" w:type="dxa"/>
            <w:shd w:val="clear" w:color="auto" w:fill="auto"/>
          </w:tcPr>
          <w:p w:rsidR="00775975" w:rsidRPr="00775975" w:rsidRDefault="00775975" w:rsidP="0077597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1673" w:type="dxa"/>
            <w:shd w:val="clear" w:color="auto" w:fill="auto"/>
          </w:tcPr>
          <w:p w:rsidR="00775975" w:rsidRPr="00775975" w:rsidRDefault="00775975" w:rsidP="0077597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>1500</w:t>
            </w:r>
          </w:p>
        </w:tc>
        <w:tc>
          <w:tcPr>
            <w:tcW w:w="1332" w:type="dxa"/>
            <w:shd w:val="clear" w:color="auto" w:fill="auto"/>
          </w:tcPr>
          <w:p w:rsidR="00775975" w:rsidRPr="00775975" w:rsidRDefault="00775975" w:rsidP="0077597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1332" w:type="dxa"/>
            <w:shd w:val="clear" w:color="auto" w:fill="auto"/>
          </w:tcPr>
          <w:p w:rsidR="00775975" w:rsidRPr="00775975" w:rsidRDefault="00775975" w:rsidP="0077597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>1500</w:t>
            </w:r>
          </w:p>
        </w:tc>
        <w:tc>
          <w:tcPr>
            <w:tcW w:w="1332" w:type="dxa"/>
            <w:shd w:val="clear" w:color="auto" w:fill="auto"/>
          </w:tcPr>
          <w:p w:rsidR="00775975" w:rsidRPr="00775975" w:rsidRDefault="00775975" w:rsidP="0077597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1332" w:type="dxa"/>
            <w:shd w:val="clear" w:color="auto" w:fill="auto"/>
          </w:tcPr>
          <w:p w:rsidR="00775975" w:rsidRPr="00775975" w:rsidRDefault="00775975" w:rsidP="0077597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>1500</w:t>
            </w:r>
          </w:p>
        </w:tc>
      </w:tr>
    </w:tbl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  <w:sectPr w:rsidR="00775975" w:rsidRPr="00775975" w:rsidSect="00A3369B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  <w:r w:rsidRPr="00775975">
        <w:rPr>
          <w:rFonts w:eastAsia="Times New Roman"/>
          <w:color w:val="000000"/>
          <w:lang w:eastAsia="ar-SA"/>
        </w:rPr>
        <w:lastRenderedPageBreak/>
        <w:t>РАЗДЕЛ 2. СВЕДЕНИЯ О НОВИЗНЕ</w:t>
      </w:r>
    </w:p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75975" w:rsidRPr="00775975" w:rsidTr="009748A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75" w:rsidRPr="00775975" w:rsidRDefault="00775975" w:rsidP="00775975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>Срок годности в помещениях, защищенных от попадания прямых солнечных лучей, при температуре  от 0</w:t>
            </w:r>
            <w:r w:rsidRPr="00775975">
              <w:rPr>
                <w:rFonts w:eastAsia="Times New Roman"/>
                <w:vertAlign w:val="superscript"/>
                <w:lang w:eastAsia="ar-SA"/>
              </w:rPr>
              <w:t xml:space="preserve"> </w:t>
            </w:r>
            <w:proofErr w:type="spellStart"/>
            <w:r w:rsidRPr="00775975">
              <w:rPr>
                <w:rFonts w:eastAsia="Times New Roman"/>
                <w:vertAlign w:val="superscript"/>
                <w:lang w:eastAsia="ar-SA"/>
              </w:rPr>
              <w:t>о</w:t>
            </w:r>
            <w:r w:rsidRPr="00775975">
              <w:rPr>
                <w:rFonts w:eastAsia="Times New Roman"/>
                <w:lang w:eastAsia="ar-SA"/>
              </w:rPr>
              <w:t>С</w:t>
            </w:r>
            <w:proofErr w:type="spellEnd"/>
            <w:r w:rsidRPr="00775975">
              <w:rPr>
                <w:rFonts w:eastAsia="Times New Roman"/>
                <w:lang w:eastAsia="ar-SA"/>
              </w:rPr>
              <w:t xml:space="preserve"> </w:t>
            </w:r>
            <w:r w:rsidRPr="00775975">
              <w:rPr>
                <w:rFonts w:eastAsia="Times New Roman"/>
                <w:color w:val="000000"/>
                <w:lang w:eastAsia="ar-SA"/>
              </w:rPr>
              <w:t xml:space="preserve"> до 25</w:t>
            </w:r>
            <w:r w:rsidRPr="00775975">
              <w:rPr>
                <w:rFonts w:eastAsia="Times New Roman"/>
                <w:vertAlign w:val="superscript"/>
                <w:lang w:eastAsia="ar-SA"/>
              </w:rPr>
              <w:t xml:space="preserve"> </w:t>
            </w:r>
            <w:proofErr w:type="spellStart"/>
            <w:r w:rsidRPr="00775975">
              <w:rPr>
                <w:rFonts w:eastAsia="Times New Roman"/>
                <w:vertAlign w:val="superscript"/>
                <w:lang w:eastAsia="ar-SA"/>
              </w:rPr>
              <w:t>о</w:t>
            </w:r>
            <w:r w:rsidRPr="00775975">
              <w:rPr>
                <w:rFonts w:eastAsia="Times New Roman"/>
                <w:lang w:eastAsia="ar-SA"/>
              </w:rPr>
              <w:t>С</w:t>
            </w:r>
            <w:proofErr w:type="spellEnd"/>
            <w:r w:rsidRPr="00775975">
              <w:rPr>
                <w:rFonts w:eastAsia="Times New Roman"/>
                <w:lang w:eastAsia="ar-SA"/>
              </w:rPr>
              <w:t xml:space="preserve"> </w:t>
            </w:r>
            <w:r w:rsidRPr="00775975">
              <w:rPr>
                <w:rFonts w:eastAsia="Times New Roman"/>
                <w:color w:val="000000"/>
                <w:lang w:eastAsia="ar-SA"/>
              </w:rPr>
              <w:t xml:space="preserve"> – 2 года. </w:t>
            </w:r>
            <w:r w:rsidRPr="00775975">
              <w:rPr>
                <w:rFonts w:eastAsia="Times New Roman"/>
                <w:lang w:eastAsia="ar-SA"/>
              </w:rPr>
              <w:t xml:space="preserve">Остаточный  срок годности  продукта на момент поставки должен составлять не менее 80% срока годности, установленного предприятием – изготовителем. </w:t>
            </w:r>
          </w:p>
        </w:tc>
      </w:tr>
    </w:tbl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p w:rsidR="00775975" w:rsidRPr="00775975" w:rsidRDefault="00775975" w:rsidP="00775975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75975">
        <w:rPr>
          <w:rFonts w:eastAsia="Times New Roman"/>
          <w:color w:val="000000"/>
          <w:lang w:eastAsia="ar-SA"/>
        </w:rPr>
        <w:t>РАЗДЕЛ 3. ТРЕБОВАНИЯ К МАРКИРОВКЕ</w:t>
      </w:r>
    </w:p>
    <w:p w:rsidR="00775975" w:rsidRPr="00775975" w:rsidRDefault="00775975" w:rsidP="00775975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775975" w:rsidRPr="00775975" w:rsidRDefault="00775975" w:rsidP="00775975">
      <w:pPr>
        <w:suppressAutoHyphens/>
        <w:jc w:val="both"/>
        <w:rPr>
          <w:rFonts w:eastAsia="Times New Roman"/>
          <w:lang w:eastAsia="ar-SA"/>
        </w:rPr>
      </w:pPr>
      <w:r w:rsidRPr="00775975">
        <w:rPr>
          <w:rFonts w:eastAsia="Times New Roman"/>
          <w:lang w:eastAsia="ar-SA"/>
        </w:rPr>
        <w:t xml:space="preserve">Маркировка должна быть  на русском языке с указанием наименования продукции, изготовителя, адреса изготовителя, даты изготовления, срока годности, условий хранения, веса нетто, пищевой ценности. Правила транспортирования и условия хранения концентрированных фруктовых соков и нектаров  – по ГОСТ 13799. </w:t>
      </w:r>
      <w:r w:rsidRPr="00775975">
        <w:rPr>
          <w:rFonts w:eastAsia="Times New Roman"/>
          <w:color w:val="000000"/>
          <w:lang w:eastAsia="ar-SA"/>
        </w:rPr>
        <w:t>Наименование сока указывают в виде «сок N-й концентрированный» или «N-й концентрированный сок», где N – наименование фрукта, из которого изготовлен концентрированный сок. Наименование нектара указывают в виде «нектар N-й концентрированный» или «N-й концентрированный нектар», где N – наименование фрукта, из которого изготовлен концентрированный нектар.</w:t>
      </w:r>
    </w:p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p w:rsidR="00775975" w:rsidRPr="00775975" w:rsidRDefault="00775975" w:rsidP="00775975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75975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75975" w:rsidRPr="00775975" w:rsidTr="009748A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75" w:rsidRPr="00775975" w:rsidRDefault="00775975" w:rsidP="00775975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775975">
              <w:rPr>
                <w:rFonts w:eastAsia="Times New Roman"/>
                <w:color w:val="000000"/>
                <w:lang w:eastAsia="ar-SA"/>
              </w:rPr>
              <w:t xml:space="preserve">Сок концентрированный яблочный осветленный и нектар с мякотью (абрикосовый или персиковый) должны быть расфасованы в стеклянные банки по ГОСТ 5717,2, объемом не менее </w:t>
            </w:r>
            <w:smartTag w:uri="urn:schemas-microsoft-com:office:smarttags" w:element="metricconverter">
              <w:smartTagPr>
                <w:attr w:name="ProductID" w:val="3 л"/>
              </w:smartTagPr>
              <w:r w:rsidRPr="00775975">
                <w:rPr>
                  <w:rFonts w:eastAsia="Times New Roman"/>
                  <w:color w:val="000000"/>
                  <w:lang w:eastAsia="ar-SA"/>
                </w:rPr>
                <w:t>3 л</w:t>
              </w:r>
            </w:smartTag>
            <w:r w:rsidRPr="00775975">
              <w:rPr>
                <w:rFonts w:eastAsia="Times New Roman"/>
                <w:color w:val="000000"/>
                <w:lang w:eastAsia="ar-SA"/>
              </w:rPr>
              <w:t xml:space="preserve">. </w:t>
            </w:r>
            <w:r w:rsidRPr="00775975">
              <w:rPr>
                <w:rFonts w:eastAsia="Times New Roman"/>
                <w:lang w:eastAsia="ar-SA"/>
              </w:rPr>
              <w:t>Упаковка должна иметь маркировку на русском языке с указанием наименования продукции, помологического сорта, изготовителя, адреса изготовителя, даты изготовления, срока годности, условий хранения,  веса нетто, пищевой ценности.</w:t>
            </w:r>
            <w:proofErr w:type="gramEnd"/>
          </w:p>
        </w:tc>
      </w:tr>
    </w:tbl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p w:rsidR="00775975" w:rsidRPr="00775975" w:rsidRDefault="00775975" w:rsidP="00775975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75975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75975" w:rsidRPr="00775975" w:rsidTr="009748A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75" w:rsidRPr="00775975" w:rsidRDefault="00775975" w:rsidP="0077597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</w:tc>
      </w:tr>
      <w:tr w:rsidR="00775975" w:rsidRPr="00775975" w:rsidTr="009748A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75" w:rsidRPr="00775975" w:rsidRDefault="00775975" w:rsidP="00775975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75975">
              <w:rPr>
                <w:rFonts w:eastAsia="Times New Roman"/>
                <w:iCs/>
                <w:lang w:eastAsia="ar-SA"/>
              </w:rPr>
              <w:t>Приемка товара осуществляется по товарной накладной Поставщика, в которой указывается</w:t>
            </w:r>
            <w:r w:rsidRPr="00775975">
              <w:rPr>
                <w:rFonts w:eastAsia="Times New Roman"/>
                <w:lang w:eastAsia="ar-SA"/>
              </w:rPr>
              <w:t xml:space="preserve"> количество,  ассортимент и цена поставляемой продукции</w:t>
            </w:r>
            <w:r w:rsidRPr="00775975">
              <w:rPr>
                <w:rFonts w:eastAsia="Times New Roman"/>
                <w:iCs/>
                <w:lang w:eastAsia="ar-SA"/>
              </w:rPr>
              <w:t xml:space="preserve">.  </w:t>
            </w:r>
            <w:proofErr w:type="gramStart"/>
            <w:r w:rsidRPr="00775975">
              <w:rPr>
                <w:rFonts w:eastAsia="Times New Roman"/>
                <w:iCs/>
                <w:lang w:eastAsia="ar-SA"/>
              </w:rPr>
              <w:t xml:space="preserve">Приемка товара осуществляется на территории Покупателя – Калужская область, г. Обнинск ул. Пирогова 13 столовая № 2 «Здоровье») с 08-00ч. до 13-00ч., по московскому времени </w:t>
            </w:r>
            <w:r w:rsidRPr="00775975">
              <w:rPr>
                <w:rFonts w:eastAsia="Times New Roman"/>
                <w:lang w:eastAsia="ar-SA"/>
              </w:rPr>
              <w:t>отдельными партиями на основании графика поставки, 1 раз в месяц, по предварительной заявке.</w:t>
            </w:r>
            <w:proofErr w:type="gramEnd"/>
          </w:p>
        </w:tc>
      </w:tr>
      <w:tr w:rsidR="00775975" w:rsidRPr="00775975" w:rsidTr="009748A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75" w:rsidRPr="00775975" w:rsidRDefault="00775975" w:rsidP="0077597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775975" w:rsidRPr="00775975" w:rsidTr="009748A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75" w:rsidRPr="00775975" w:rsidRDefault="00775975" w:rsidP="00775975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>Поставщик предоставляет  покупателю товарную накладную, счет-фактуру, счет на оплату, сертификат соответствия, качественное удостоверение на каждую партию товара.</w:t>
            </w:r>
          </w:p>
        </w:tc>
      </w:tr>
    </w:tbl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p w:rsidR="00775975" w:rsidRPr="00775975" w:rsidRDefault="00775975" w:rsidP="00775975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75975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75975" w:rsidRPr="00775975" w:rsidTr="009748A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75" w:rsidRPr="00775975" w:rsidRDefault="00775975" w:rsidP="00775975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 xml:space="preserve">Доставка товара производится транспортом Поставщика на склад Покупателя по адресу: Калужская область, г. Обнинск ул. Пирогова д. 13 столовая № 2 «Здоровье». Транспортирование пищевых продуктов должно осуществляться специальным, чистым транспортом, на который в установленном порядке должен быть  выдан санитарный паспорт. Кузов автотранспорта должен быть изнутри оббит материалом, легко поддающимся санитарной обработке. Лица (водитель, экспедитор, грузчик), </w:t>
            </w:r>
            <w:r w:rsidRPr="00775975">
              <w:rPr>
                <w:rFonts w:eastAsia="Times New Roman"/>
                <w:color w:val="000000"/>
                <w:lang w:eastAsia="ar-SA"/>
              </w:rPr>
              <w:lastRenderedPageBreak/>
              <w:t>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</w:t>
            </w:r>
            <w:r w:rsidRPr="00775975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</w:p>
        </w:tc>
      </w:tr>
    </w:tbl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p w:rsidR="00775975" w:rsidRPr="00775975" w:rsidRDefault="00775975" w:rsidP="00775975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75975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75975" w:rsidRPr="00775975" w:rsidTr="009748A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75" w:rsidRPr="00775975" w:rsidRDefault="00775975" w:rsidP="00775975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>Срок годности сока концентрированного яблочного осветленного и нектара с мякотью (абрикосового или персикового)  в помещениях, защищенных от попадания прямых солнечных лучей, при температуре  от 0</w:t>
            </w:r>
            <w:r w:rsidRPr="00775975">
              <w:rPr>
                <w:rFonts w:eastAsia="Times New Roman"/>
                <w:vertAlign w:val="superscript"/>
                <w:lang w:eastAsia="ar-SA"/>
              </w:rPr>
              <w:t xml:space="preserve"> </w:t>
            </w:r>
            <w:proofErr w:type="spellStart"/>
            <w:r w:rsidRPr="00775975">
              <w:rPr>
                <w:rFonts w:eastAsia="Times New Roman"/>
                <w:vertAlign w:val="superscript"/>
                <w:lang w:eastAsia="ar-SA"/>
              </w:rPr>
              <w:t>о</w:t>
            </w:r>
            <w:r w:rsidRPr="00775975">
              <w:rPr>
                <w:rFonts w:eastAsia="Times New Roman"/>
                <w:lang w:eastAsia="ar-SA"/>
              </w:rPr>
              <w:t>С</w:t>
            </w:r>
            <w:proofErr w:type="spellEnd"/>
            <w:r w:rsidRPr="00775975">
              <w:rPr>
                <w:rFonts w:eastAsia="Times New Roman"/>
                <w:lang w:eastAsia="ar-SA"/>
              </w:rPr>
              <w:t xml:space="preserve"> </w:t>
            </w:r>
            <w:r w:rsidRPr="00775975">
              <w:rPr>
                <w:rFonts w:eastAsia="Times New Roman"/>
                <w:color w:val="000000"/>
                <w:lang w:eastAsia="ar-SA"/>
              </w:rPr>
              <w:t xml:space="preserve"> до 25</w:t>
            </w:r>
            <w:r w:rsidRPr="00775975">
              <w:rPr>
                <w:rFonts w:eastAsia="Times New Roman"/>
                <w:vertAlign w:val="superscript"/>
                <w:lang w:eastAsia="ar-SA"/>
              </w:rPr>
              <w:t xml:space="preserve"> </w:t>
            </w:r>
            <w:proofErr w:type="spellStart"/>
            <w:r w:rsidRPr="00775975">
              <w:rPr>
                <w:rFonts w:eastAsia="Times New Roman"/>
                <w:vertAlign w:val="superscript"/>
                <w:lang w:eastAsia="ar-SA"/>
              </w:rPr>
              <w:t>о</w:t>
            </w:r>
            <w:r w:rsidRPr="00775975">
              <w:rPr>
                <w:rFonts w:eastAsia="Times New Roman"/>
                <w:lang w:eastAsia="ar-SA"/>
              </w:rPr>
              <w:t>С</w:t>
            </w:r>
            <w:proofErr w:type="spellEnd"/>
            <w:r w:rsidRPr="00775975">
              <w:rPr>
                <w:rFonts w:eastAsia="Times New Roman"/>
                <w:lang w:eastAsia="ar-SA"/>
              </w:rPr>
              <w:t xml:space="preserve"> </w:t>
            </w:r>
            <w:r w:rsidRPr="00775975">
              <w:rPr>
                <w:rFonts w:eastAsia="Times New Roman"/>
                <w:color w:val="000000"/>
                <w:lang w:eastAsia="ar-SA"/>
              </w:rPr>
              <w:t xml:space="preserve"> – 2 года. </w:t>
            </w:r>
            <w:r w:rsidRPr="00775975">
              <w:rPr>
                <w:rFonts w:eastAsia="Times New Roman"/>
                <w:lang w:eastAsia="ar-SA"/>
              </w:rPr>
              <w:t xml:space="preserve">Остаточный  срок годности  продукта на момент поставки должен составлять не менее 80% срока годности, установленного предприятием – изготовителем. </w:t>
            </w:r>
          </w:p>
        </w:tc>
      </w:tr>
    </w:tbl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p w:rsidR="00775975" w:rsidRPr="00775975" w:rsidRDefault="00775975" w:rsidP="00775975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75975">
        <w:rPr>
          <w:rFonts w:eastAsia="Times New Roman"/>
          <w:color w:val="000000"/>
          <w:lang w:eastAsia="ar-SA"/>
        </w:rPr>
        <w:t>РАЗДЕЛ 8. ТРЕБОВАНИЯ К ОБСЛУЖИВАНИЮ</w:t>
      </w:r>
    </w:p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75975" w:rsidRPr="00775975" w:rsidTr="009748A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>Погрузо-разгрузочные работы производятся Поставщиками.</w:t>
            </w:r>
          </w:p>
        </w:tc>
      </w:tr>
    </w:tbl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p w:rsidR="00775975" w:rsidRPr="00775975" w:rsidRDefault="00775975" w:rsidP="00775975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75975">
        <w:rPr>
          <w:rFonts w:eastAsia="Times New Roman"/>
          <w:color w:val="000000"/>
          <w:lang w:eastAsia="ar-SA"/>
        </w:rPr>
        <w:t>РАЗДЕЛ 9. ЭКОЛОГИЧЕСКИЕ ТРЕБОВАНИЯ</w:t>
      </w:r>
    </w:p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75975" w:rsidRPr="00775975" w:rsidTr="009748A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>Сок концентрированный яблочный осветленный и нектар с мякотью (абрикосовый или персиковый)  не должны содержать ГМО</w:t>
            </w:r>
          </w:p>
        </w:tc>
      </w:tr>
    </w:tbl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p w:rsidR="00775975" w:rsidRPr="00775975" w:rsidRDefault="00775975" w:rsidP="00775975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75975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75975" w:rsidRPr="00775975" w:rsidTr="009748A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75" w:rsidRPr="00775975" w:rsidRDefault="00775975" w:rsidP="00775975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75975">
              <w:rPr>
                <w:rFonts w:eastAsia="Times New Roman"/>
                <w:lang w:eastAsia="ar-SA"/>
              </w:rPr>
              <w:t xml:space="preserve">По микробиологическим показателям, содержанию токсических элементов, антибиотиков, пестицидов, радионуклидов </w:t>
            </w:r>
            <w:r w:rsidRPr="00775975">
              <w:rPr>
                <w:rFonts w:eastAsia="Times New Roman"/>
                <w:color w:val="000000"/>
                <w:lang w:eastAsia="ar-SA"/>
              </w:rPr>
              <w:t xml:space="preserve">сок концентрированный яблочный осветленный и нектар с мякотью (абрикосовый или персиковый)  </w:t>
            </w:r>
            <w:r w:rsidRPr="00775975">
              <w:rPr>
                <w:rFonts w:eastAsia="Times New Roman"/>
                <w:lang w:eastAsia="ar-SA"/>
              </w:rPr>
              <w:t xml:space="preserve">должны соответствовать требованиям  допустимых уровней, установленных нормативными правовыми актами РФ. Качество должно соответствовать ГОСТу, действующему в отношении данных товаров, обеспечивать безопасность жизни, здоровья потребителей, отвечать требованиям действующего законодательства РФ, предъявляемых данным видам товара. </w:t>
            </w:r>
            <w:r w:rsidRPr="00775975">
              <w:rPr>
                <w:rFonts w:eastAsia="Times New Roman"/>
                <w:color w:val="000000"/>
                <w:lang w:eastAsia="ar-SA"/>
              </w:rPr>
              <w:t xml:space="preserve">Срок годности сока концентрированного яблочного осветленного и нектара с мякотью (абрикосового или персикового) – 2 года. </w:t>
            </w:r>
            <w:r w:rsidRPr="00775975">
              <w:rPr>
                <w:rFonts w:eastAsia="Times New Roman"/>
                <w:lang w:eastAsia="ar-SA"/>
              </w:rPr>
              <w:t xml:space="preserve">Остаточный  срок годности  данных продуктов на момент поставки должен составлять не менее 80% срока годности, установленного предприятием – изготовителем. </w:t>
            </w:r>
          </w:p>
        </w:tc>
      </w:tr>
    </w:tbl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p w:rsidR="00775975" w:rsidRPr="00775975" w:rsidRDefault="00775975" w:rsidP="00775975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75975">
        <w:rPr>
          <w:rFonts w:eastAsia="Times New Roman"/>
          <w:color w:val="000000"/>
          <w:lang w:eastAsia="ar-SA"/>
        </w:rPr>
        <w:t>РАЗДЕЛ 11. ТРЕБОВАНИЯ К КАЧЕСТВУ</w:t>
      </w:r>
    </w:p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75975" w:rsidRPr="00775975" w:rsidTr="009748A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75" w:rsidRPr="00775975" w:rsidRDefault="00775975" w:rsidP="00775975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>Качество сока концентрированного яблочного осветленного и нектара с мякотью (абрикосового или персикового)</w:t>
            </w:r>
            <w:r w:rsidRPr="00775975">
              <w:rPr>
                <w:rFonts w:eastAsia="Times New Roman"/>
                <w:lang w:eastAsia="ar-SA"/>
              </w:rPr>
              <w:t xml:space="preserve"> </w:t>
            </w:r>
            <w:r w:rsidRPr="00775975">
              <w:rPr>
                <w:rFonts w:eastAsia="Times New Roman"/>
                <w:color w:val="000000"/>
                <w:lang w:eastAsia="ar-SA"/>
              </w:rPr>
              <w:t xml:space="preserve">должно соответствовать  ГОСТу, действующему в отношении данных товаров, обеспечивать безопасность жизни и здоровья потребителей, отвечать требованиям действующего законодательства РФ, предъявляемых к данным видам товаров. Срок годности сока концентрированного яблочного осветленного и нектара с мякотью (абрикосового или персикового) – 2 года. </w:t>
            </w:r>
            <w:r w:rsidRPr="00775975">
              <w:rPr>
                <w:rFonts w:eastAsia="Times New Roman"/>
                <w:lang w:eastAsia="ar-SA"/>
              </w:rPr>
              <w:t xml:space="preserve">Остаточный  срок годности  данных продуктов на момент поставки должен составлять не менее 80% срока годности, установленного предприятием – изготовителем. </w:t>
            </w:r>
          </w:p>
          <w:p w:rsidR="00775975" w:rsidRPr="00775975" w:rsidRDefault="00775975" w:rsidP="00775975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 xml:space="preserve">По микробиологическим показателям, содержанию токсических элементов, антибиотиков, пестицидов, радионуклидов сок концентрированный яблочный осветленный и нектар с мякотью (абрикосовый или персиковый)  </w:t>
            </w:r>
            <w:r w:rsidRPr="00775975">
              <w:rPr>
                <w:rFonts w:eastAsia="Times New Roman"/>
                <w:lang w:eastAsia="ar-SA"/>
              </w:rPr>
              <w:t xml:space="preserve">должны соответствовать требованиям  допустимых уровней, установленных нормативными правовыми актами РФ. Качество должно соответствовать ГОСТу, действующему в отношении данных товаров, обеспечивать безопасность жизни, здоровья потребителей, </w:t>
            </w:r>
            <w:r w:rsidRPr="00775975">
              <w:rPr>
                <w:rFonts w:eastAsia="Times New Roman"/>
                <w:lang w:eastAsia="ar-SA"/>
              </w:rPr>
              <w:lastRenderedPageBreak/>
              <w:t xml:space="preserve">отвечать требованиям действующего законодательства РФ, предъявляемых данным видам товара. Поставщик </w:t>
            </w:r>
            <w:proofErr w:type="gramStart"/>
            <w:r w:rsidRPr="00775975">
              <w:rPr>
                <w:rFonts w:eastAsia="Times New Roman"/>
                <w:lang w:eastAsia="ar-SA"/>
              </w:rPr>
              <w:t xml:space="preserve">предоставляет </w:t>
            </w:r>
            <w:r w:rsidRPr="00775975">
              <w:rPr>
                <w:rFonts w:eastAsia="Times New Roman"/>
                <w:bCs/>
                <w:lang w:eastAsia="ar-SA"/>
              </w:rPr>
              <w:t>документы</w:t>
            </w:r>
            <w:proofErr w:type="gramEnd"/>
            <w:r w:rsidRPr="00775975">
              <w:rPr>
                <w:rFonts w:eastAsia="Times New Roman"/>
                <w:bCs/>
                <w:lang w:eastAsia="ar-SA"/>
              </w:rPr>
              <w:t>, подтверждающие соответствие качества продукции: сертификат (декларация) соответствия, удостоверение о качестве, заверенные надлежащим образом на каждую партию товара.</w:t>
            </w:r>
          </w:p>
        </w:tc>
      </w:tr>
    </w:tbl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  <w:r w:rsidRPr="00775975">
        <w:rPr>
          <w:rFonts w:eastAsia="Times New Roman"/>
          <w:color w:val="00000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75975" w:rsidRPr="00775975" w:rsidTr="009748A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>Сертификат (декларация) соответствия, качественное удостоверение.</w:t>
            </w:r>
          </w:p>
        </w:tc>
      </w:tr>
    </w:tbl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p w:rsidR="00775975" w:rsidRPr="00775975" w:rsidRDefault="00775975" w:rsidP="00775975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75975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75975" w:rsidRPr="00775975" w:rsidTr="009748A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75" w:rsidRPr="00775975" w:rsidRDefault="00775975" w:rsidP="00775975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p w:rsidR="00775975" w:rsidRPr="00775975" w:rsidRDefault="00775975" w:rsidP="00775975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75975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75975" w:rsidRPr="00775975" w:rsidTr="009748A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p w:rsidR="00775975" w:rsidRPr="00775975" w:rsidRDefault="00775975" w:rsidP="00775975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75975">
        <w:rPr>
          <w:rFonts w:eastAsia="Times New Roman"/>
          <w:color w:val="000000"/>
          <w:lang w:eastAsia="ar-SA"/>
        </w:rPr>
        <w:t>РАЗДЕЛ 15. ТРЕБОВАНИЯ К ТЕХНИЧЕСКОМУ ОБУЧЕНИЮ ПЕРСОНАЛА ЗАКАЗЧИКА</w:t>
      </w:r>
    </w:p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4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9"/>
      </w:tblGrid>
      <w:tr w:rsidR="00775975" w:rsidRPr="00775975" w:rsidTr="009748A5">
        <w:trPr>
          <w:trHeight w:val="330"/>
        </w:trPr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775975" w:rsidRPr="00775975" w:rsidRDefault="00775975" w:rsidP="00775975">
      <w:pPr>
        <w:suppressAutoHyphens/>
        <w:rPr>
          <w:rFonts w:eastAsia="Times New Roman"/>
          <w:color w:val="000000"/>
          <w:lang w:eastAsia="ar-SA"/>
        </w:rPr>
      </w:pPr>
    </w:p>
    <w:p w:rsidR="00775975" w:rsidRPr="00775975" w:rsidRDefault="00775975" w:rsidP="00775975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75975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p w:rsidR="00775975" w:rsidRPr="00775975" w:rsidRDefault="00775975" w:rsidP="00775975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775975" w:rsidRPr="00775975" w:rsidTr="009748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975" w:rsidRPr="00775975" w:rsidRDefault="00775975" w:rsidP="0077597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775975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775975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975" w:rsidRPr="00775975" w:rsidRDefault="00775975" w:rsidP="00775975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975" w:rsidRPr="00775975" w:rsidRDefault="00775975" w:rsidP="0077597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775975" w:rsidRPr="00775975" w:rsidTr="009748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75" w:rsidRPr="00775975" w:rsidRDefault="00775975" w:rsidP="00775975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>ГМО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>Генетически модифицированный организм</w:t>
            </w:r>
          </w:p>
        </w:tc>
      </w:tr>
      <w:tr w:rsidR="00775975" w:rsidRPr="00775975" w:rsidTr="009748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75" w:rsidRPr="00775975" w:rsidRDefault="00775975" w:rsidP="00775975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>л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>литр</w:t>
            </w:r>
          </w:p>
        </w:tc>
      </w:tr>
      <w:tr w:rsidR="00775975" w:rsidRPr="00775975" w:rsidTr="009748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75" w:rsidRPr="00775975" w:rsidRDefault="00775975" w:rsidP="00775975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775975" w:rsidRPr="00775975" w:rsidRDefault="00775975" w:rsidP="00775975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p w:rsidR="00775975" w:rsidRPr="00775975" w:rsidRDefault="00775975" w:rsidP="00775975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75975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775975" w:rsidRPr="00775975" w:rsidRDefault="00775975" w:rsidP="00775975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775975" w:rsidRPr="00775975" w:rsidTr="009748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975" w:rsidRPr="00775975" w:rsidRDefault="00775975" w:rsidP="0077597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775975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775975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975" w:rsidRPr="00775975" w:rsidRDefault="00775975" w:rsidP="00775975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975" w:rsidRPr="00775975" w:rsidRDefault="00775975" w:rsidP="0077597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775975" w:rsidRPr="00775975" w:rsidTr="009748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75" w:rsidRPr="00775975" w:rsidRDefault="00775975" w:rsidP="00775975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775975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775975" w:rsidRPr="00775975" w:rsidTr="009748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75" w:rsidRPr="00775975" w:rsidRDefault="00775975" w:rsidP="00775975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775975" w:rsidRPr="00775975" w:rsidTr="009748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75" w:rsidRPr="00775975" w:rsidRDefault="00775975" w:rsidP="00775975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775975" w:rsidRPr="00775975" w:rsidTr="009748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75" w:rsidRPr="00775975" w:rsidRDefault="00775975" w:rsidP="00775975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975" w:rsidRPr="00775975" w:rsidRDefault="00775975" w:rsidP="00775975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775975" w:rsidRPr="00775975" w:rsidRDefault="00775975" w:rsidP="00775975">
      <w:pPr>
        <w:suppressAutoHyphens/>
        <w:ind w:left="5103"/>
        <w:jc w:val="left"/>
        <w:rPr>
          <w:rFonts w:eastAsia="Times New Roman"/>
          <w:color w:val="000000"/>
          <w:lang w:eastAsia="ar-SA"/>
        </w:rPr>
      </w:pPr>
    </w:p>
    <w:p w:rsidR="00775975" w:rsidRPr="00775975" w:rsidRDefault="00775975" w:rsidP="00775975">
      <w:pPr>
        <w:suppressAutoHyphens/>
        <w:ind w:left="5103"/>
        <w:jc w:val="left"/>
        <w:rPr>
          <w:rFonts w:ascii="Arial" w:eastAsia="Times New Roman" w:hAnsi="Arial"/>
          <w:i/>
          <w:color w:val="000000"/>
          <w:lang w:eastAsia="ar-SA"/>
        </w:rPr>
      </w:pPr>
    </w:p>
    <w:p w:rsidR="00775975" w:rsidRPr="00775975" w:rsidRDefault="00775975" w:rsidP="00775975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75975" w:rsidRPr="00775975" w:rsidRDefault="00775975" w:rsidP="00775975">
      <w:pPr>
        <w:suppressAutoHyphens/>
        <w:ind w:right="48"/>
        <w:jc w:val="both"/>
        <w:rPr>
          <w:rFonts w:eastAsia="Times New Roman"/>
          <w:lang w:eastAsia="ar-SA"/>
        </w:rPr>
      </w:pPr>
      <w:r w:rsidRPr="00775975">
        <w:rPr>
          <w:rFonts w:eastAsia="Times New Roman"/>
          <w:b/>
          <w:lang w:eastAsia="ar-SA"/>
        </w:rPr>
        <w:t>Контактное лицо</w:t>
      </w:r>
      <w:r w:rsidRPr="00775975">
        <w:rPr>
          <w:rFonts w:eastAsia="Times New Roman"/>
          <w:lang w:eastAsia="ar-SA"/>
        </w:rPr>
        <w:t xml:space="preserve">: Камина Ирина Александровна (48439) </w:t>
      </w:r>
      <w:r w:rsidRPr="00775975">
        <w:rPr>
          <w:rFonts w:eastAsia="Times New Roman"/>
          <w:bCs/>
          <w:color w:val="000000"/>
          <w:szCs w:val="20"/>
          <w:lang w:eastAsia="ar-SA"/>
        </w:rPr>
        <w:t>9-83-99</w:t>
      </w:r>
      <w:r w:rsidRPr="00775975">
        <w:rPr>
          <w:rFonts w:eastAsia="Times New Roman"/>
          <w:lang w:eastAsia="ar-SA"/>
        </w:rPr>
        <w:t>.</w:t>
      </w:r>
    </w:p>
    <w:p w:rsidR="00775975" w:rsidRPr="00775975" w:rsidRDefault="00775975" w:rsidP="00775975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75975" w:rsidRPr="00775975" w:rsidRDefault="00775975" w:rsidP="00775975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75975" w:rsidRPr="00775975" w:rsidRDefault="00775975" w:rsidP="00775975">
      <w:pPr>
        <w:suppressAutoHyphens/>
        <w:jc w:val="left"/>
        <w:outlineLvl w:val="0"/>
        <w:rPr>
          <w:rFonts w:eastAsia="Times New Roman"/>
          <w:lang w:eastAsia="ar-SA"/>
        </w:rPr>
      </w:pPr>
      <w:bookmarkStart w:id="0" w:name="_GoBack"/>
      <w:bookmarkEnd w:id="0"/>
    </w:p>
    <w:sectPr w:rsidR="00775975" w:rsidRPr="00775975" w:rsidSect="00914A1A">
      <w:footerReference w:type="default" r:id="rId7"/>
      <w:pgSz w:w="11905" w:h="16837"/>
      <w:pgMar w:top="1134" w:right="865" w:bottom="1134" w:left="179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C86" w:rsidRDefault="00775975" w:rsidP="00A3369B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31</w:t>
    </w:r>
    <w:r>
      <w:rPr>
        <w:rStyle w:val="a5"/>
      </w:rPr>
      <w:fldChar w:fldCharType="end"/>
    </w:r>
  </w:p>
  <w:p w:rsidR="005C5C86" w:rsidRDefault="00775975" w:rsidP="005C5C86">
    <w:pPr>
      <w:pStyle w:val="a3"/>
      <w:ind w:right="360"/>
      <w:jc w:val="center"/>
    </w:pPr>
  </w:p>
  <w:p w:rsidR="005C5C86" w:rsidRDefault="00775975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C86" w:rsidRDefault="00775975" w:rsidP="00A3369B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30</w:t>
    </w:r>
    <w:r>
      <w:rPr>
        <w:rStyle w:val="a5"/>
      </w:rPr>
      <w:fldChar w:fldCharType="end"/>
    </w:r>
  </w:p>
  <w:p w:rsidR="005C5C86" w:rsidRDefault="00775975" w:rsidP="005C5C86">
    <w:pPr>
      <w:pStyle w:val="a3"/>
      <w:ind w:right="360"/>
      <w:jc w:val="center"/>
    </w:pPr>
  </w:p>
  <w:p w:rsidR="005C5C86" w:rsidRDefault="00775975">
    <w:pPr>
      <w:pStyle w:val="a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7D31" w:rsidRDefault="00775975" w:rsidP="002A5B15">
    <w:pPr>
      <w:pStyle w:val="a3"/>
      <w:jc w:val="right"/>
    </w:pPr>
    <w:r w:rsidRPr="00352AA1">
      <w:rPr>
        <w:rFonts w:ascii="Times New Roman" w:hAnsi="Times New Roman"/>
        <w:szCs w:val="24"/>
      </w:rPr>
      <w:fldChar w:fldCharType="begin"/>
    </w:r>
    <w:r w:rsidRPr="00352AA1">
      <w:rPr>
        <w:rFonts w:ascii="Times New Roman" w:hAnsi="Times New Roman"/>
        <w:szCs w:val="24"/>
      </w:rPr>
      <w:instrText xml:space="preserve"> PAGE   \* MERGEFORM</w:instrText>
    </w:r>
    <w:r w:rsidRPr="00352AA1">
      <w:rPr>
        <w:rFonts w:ascii="Times New Roman" w:hAnsi="Times New Roman"/>
        <w:szCs w:val="24"/>
      </w:rPr>
      <w:instrText xml:space="preserve">AT </w:instrText>
    </w:r>
    <w:r w:rsidRPr="00352AA1">
      <w:rPr>
        <w:rFonts w:ascii="Times New Roman" w:hAnsi="Times New Roman"/>
        <w:szCs w:val="24"/>
      </w:rPr>
      <w:fldChar w:fldCharType="separate"/>
    </w:r>
    <w:r>
      <w:rPr>
        <w:rFonts w:ascii="Times New Roman" w:hAnsi="Times New Roman"/>
        <w:noProof/>
        <w:szCs w:val="24"/>
      </w:rPr>
      <w:t>35</w:t>
    </w:r>
    <w:r w:rsidRPr="00352AA1">
      <w:rPr>
        <w:rFonts w:ascii="Times New Roman" w:hAnsi="Times New Roman"/>
        <w:szCs w:val="24"/>
      </w:rPr>
      <w:fldChar w:fldCharType="end"/>
    </w:r>
  </w:p>
  <w:p w:rsidR="001E7D31" w:rsidRDefault="00775975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06E"/>
    <w:rsid w:val="00775975"/>
    <w:rsid w:val="008E3C0C"/>
    <w:rsid w:val="00A3006E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775975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775975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7759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775975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775975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7759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1734</Words>
  <Characters>9889</Characters>
  <Application>Microsoft Office Word</Application>
  <DocSecurity>0</DocSecurity>
  <Lines>82</Lines>
  <Paragraphs>23</Paragraphs>
  <ScaleCrop>false</ScaleCrop>
  <Company>Организация</Company>
  <LinksUpToDate>false</LinksUpToDate>
  <CharactersWithSpaces>11600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2014-01-16T11:52:00Z</dcterms:created>
  <dcterms:modified xsi:type="dcterms:W3CDTF">2014-01-16T11:52:00Z</dcterms:modified>
</cp:coreProperties>
</file>