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ED4CC6" w:rsidRPr="00E75F7D" w:rsidRDefault="00ED4CC6" w:rsidP="00ED4CC6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4480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13»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ED4CC6" w:rsidRPr="00A211CE" w:rsidRDefault="00ED4CC6" w:rsidP="00ED4CC6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3560</w:t>
            </w:r>
          </w:p>
          <w:p w:rsidR="005B66F4" w:rsidRPr="005B66F4" w:rsidRDefault="00ED4CC6" w:rsidP="00ED4CC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147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D4CC6" w:rsidRDefault="00ED4CC6" w:rsidP="006520AD">
            <w:pPr>
              <w:snapToGrid w:val="0"/>
            </w:pPr>
            <w:r w:rsidRPr="00C261DA">
              <w:t>Леонов Константин Михайлович</w:t>
            </w:r>
          </w:p>
          <w:p w:rsidR="00EF1BD6" w:rsidRPr="00193DA0" w:rsidRDefault="00ED4CC6" w:rsidP="006520AD">
            <w:pPr>
              <w:snapToGrid w:val="0"/>
              <w:rPr>
                <w:u w:val="single"/>
              </w:rPr>
            </w:pPr>
            <w:r>
              <w:t xml:space="preserve"> +7-3823-</w:t>
            </w:r>
            <w:r w:rsidRPr="00893C3A">
              <w:t>55</w:t>
            </w:r>
            <w:r>
              <w:t>5-174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ED4CC6" w:rsidRPr="00ED4CC6" w:rsidRDefault="00ED4CC6" w:rsidP="00ED4CC6">
            <w:pPr>
              <w:rPr>
                <w:b/>
                <w:bCs/>
                <w:color w:val="000000"/>
                <w:sz w:val="28"/>
              </w:rPr>
            </w:pPr>
            <w:r w:rsidRPr="009E3145">
              <w:rPr>
                <w:b/>
                <w:bCs/>
                <w:color w:val="000000"/>
                <w:sz w:val="28"/>
              </w:rPr>
              <w:t xml:space="preserve">оказание услуг по огнезащитной обработке </w:t>
            </w:r>
            <w:r>
              <w:rPr>
                <w:b/>
                <w:bCs/>
                <w:color w:val="000000"/>
                <w:sz w:val="28"/>
              </w:rPr>
              <w:t xml:space="preserve"> </w:t>
            </w:r>
            <w:r w:rsidRPr="009E3145">
              <w:rPr>
                <w:b/>
                <w:bCs/>
                <w:color w:val="000000"/>
                <w:sz w:val="28"/>
              </w:rPr>
              <w:t>несущих стальных строительных конструкций ТЭЦ ОАО «СХК»</w:t>
            </w:r>
            <w:r w:rsidRPr="009E3145">
              <w:rPr>
                <w:rFonts w:eastAsia="Calibri"/>
                <w:color w:val="000000"/>
                <w:sz w:val="28"/>
              </w:rPr>
              <w:t>.</w:t>
            </w:r>
          </w:p>
          <w:p w:rsidR="006520AD" w:rsidRPr="00AB12B2" w:rsidRDefault="006520AD" w:rsidP="00202206">
            <w:pPr>
              <w:rPr>
                <w:sz w:val="24"/>
                <w:szCs w:val="28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D4CC6" w:rsidRPr="00ED4CC6">
              <w:rPr>
                <w:sz w:val="24"/>
                <w:szCs w:val="24"/>
              </w:rPr>
              <w:t xml:space="preserve">4480 от «13»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EB59F5" w:rsidRDefault="00ED4CC6" w:rsidP="00EB59F5">
            <w:pPr>
              <w:ind w:right="-3"/>
            </w:pPr>
            <w:r>
              <w:rPr>
                <w:color w:val="000000"/>
              </w:rPr>
              <w:t>С момента подписания договора в течение двух месяцев</w:t>
            </w:r>
            <w:r w:rsidR="00EB59F5" w:rsidRPr="007B1678">
              <w:rPr>
                <w:color w:val="000000"/>
              </w:rPr>
              <w:t>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ED4CC6" w:rsidRPr="00AE003A" w:rsidRDefault="00ED4CC6" w:rsidP="00ED4CC6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 w:rsidRPr="00893C3A">
              <w:rPr>
                <w:bCs w:val="0"/>
              </w:rPr>
              <w:t>ТЭЦ (Теплоэлектроцентраль)</w:t>
            </w:r>
            <w:r w:rsidRPr="00D84860">
              <w:rPr>
                <w:color w:val="000000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D4CC6" w:rsidRDefault="00ED4CC6" w:rsidP="00ED4CC6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ED4CC6" w:rsidRDefault="00ED4CC6" w:rsidP="00ED4CC6">
            <w:pPr>
              <w:contextualSpacing/>
              <w:jc w:val="both"/>
              <w:rPr>
                <w:color w:val="000000"/>
              </w:rPr>
            </w:pPr>
          </w:p>
          <w:p w:rsidR="00ED4CC6" w:rsidRDefault="00ED4CC6" w:rsidP="00ED4CC6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ED4CC6" w:rsidRDefault="00ED4CC6" w:rsidP="00ED4CC6">
            <w:pPr>
              <w:contextualSpacing/>
              <w:jc w:val="both"/>
            </w:pPr>
            <w:r>
              <w:rPr>
                <w:b/>
                <w:bCs/>
                <w:color w:val="000000"/>
              </w:rPr>
              <w:t>2</w:t>
            </w:r>
            <w:r w:rsidRPr="00C261DA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880</w:t>
            </w:r>
            <w:r w:rsidRPr="00C261D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999,99</w:t>
            </w:r>
            <w:r w:rsidRPr="00C261DA">
              <w:rPr>
                <w:b/>
                <w:bCs/>
                <w:color w:val="000000"/>
              </w:rPr>
              <w:t xml:space="preserve"> рублей (</w:t>
            </w:r>
            <w:r>
              <w:rPr>
                <w:b/>
                <w:bCs/>
                <w:color w:val="000000"/>
              </w:rPr>
              <w:t>два</w:t>
            </w:r>
            <w:r w:rsidRPr="00C261DA">
              <w:rPr>
                <w:b/>
                <w:bCs/>
                <w:color w:val="000000"/>
              </w:rPr>
              <w:t xml:space="preserve"> миллион</w:t>
            </w:r>
            <w:r>
              <w:rPr>
                <w:b/>
                <w:bCs/>
                <w:color w:val="000000"/>
              </w:rPr>
              <w:t>а</w:t>
            </w:r>
            <w:r w:rsidRPr="00C261DA">
              <w:rPr>
                <w:b/>
                <w:bCs/>
                <w:color w:val="000000"/>
              </w:rPr>
              <w:t xml:space="preserve"> восемь</w:t>
            </w:r>
            <w:r>
              <w:rPr>
                <w:b/>
                <w:bCs/>
                <w:color w:val="000000"/>
              </w:rPr>
              <w:t>сот</w:t>
            </w:r>
            <w:r w:rsidRPr="00C261D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восемьдесят</w:t>
            </w:r>
            <w:r w:rsidRPr="00C261DA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девятьсот девяносто девять</w:t>
            </w:r>
            <w:r>
              <w:t>)</w:t>
            </w:r>
            <w:r w:rsidRPr="00CB3289">
              <w:t xml:space="preserve">, рублей </w:t>
            </w:r>
            <w:r>
              <w:t>99</w:t>
            </w:r>
            <w:r w:rsidRPr="00CB3289">
              <w:t xml:space="preserve"> копеек включая НДС 18%.</w:t>
            </w:r>
          </w:p>
          <w:p w:rsidR="00ED4CC6" w:rsidRDefault="00ED4CC6" w:rsidP="00ED4CC6">
            <w:pPr>
              <w:contextualSpacing/>
              <w:jc w:val="both"/>
            </w:pPr>
            <w:r>
              <w:t xml:space="preserve">НМЦД без учета НДС: </w:t>
            </w:r>
          </w:p>
          <w:p w:rsidR="00ED4CC6" w:rsidRDefault="00ED4CC6" w:rsidP="00ED4CC6">
            <w:pPr>
              <w:contextualSpacing/>
              <w:jc w:val="both"/>
            </w:pPr>
            <w:r>
              <w:rPr>
                <w:b/>
              </w:rPr>
              <w:t>2 440 677,96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</w:t>
            </w:r>
            <w:r>
              <w:rPr>
                <w:b/>
                <w:bCs/>
                <w:color w:val="000000"/>
              </w:rPr>
              <w:t>два</w:t>
            </w:r>
            <w:r w:rsidRPr="00C261DA">
              <w:rPr>
                <w:b/>
                <w:bCs/>
                <w:color w:val="000000"/>
              </w:rPr>
              <w:t xml:space="preserve"> миллион</w:t>
            </w:r>
            <w:r>
              <w:rPr>
                <w:b/>
                <w:bCs/>
                <w:color w:val="000000"/>
              </w:rPr>
              <w:t>а</w:t>
            </w:r>
            <w:r w:rsidRPr="00C261D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четыреста сорок </w:t>
            </w:r>
            <w:r w:rsidRPr="00C261DA">
              <w:rPr>
                <w:b/>
                <w:bCs/>
                <w:color w:val="000000"/>
              </w:rPr>
              <w:t xml:space="preserve">тысяч </w:t>
            </w:r>
            <w:r>
              <w:rPr>
                <w:b/>
                <w:bCs/>
                <w:color w:val="000000"/>
              </w:rPr>
              <w:t>шестьсот семьдесят семь</w:t>
            </w:r>
            <w:r>
              <w:t>) рубля 96 копеек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ED4CC6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ED4CC6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525126">
            <w:pPr>
              <w:pStyle w:val="30"/>
              <w:ind w:left="0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525126" w:rsidRPr="005F25CA">
              <w:rPr>
                <w:bCs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  <w:r w:rsidR="00525126">
              <w:rPr>
                <w:bCs/>
                <w:szCs w:val="24"/>
              </w:rPr>
              <w:t xml:space="preserve"> Вывоз строительного мусора осуществляется Исполнителем.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ED4CC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5263F" w:rsidP="00ED4CC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ED4CC6">
              <w:rPr>
                <w:spacing w:val="-6"/>
                <w:sz w:val="24"/>
                <w:szCs w:val="28"/>
              </w:rPr>
              <w:t>3</w:t>
            </w:r>
          </w:p>
        </w:tc>
        <w:tc>
          <w:tcPr>
            <w:tcW w:w="1576" w:type="dxa"/>
          </w:tcPr>
          <w:p w:rsidR="007C727A" w:rsidRPr="00CE5074" w:rsidRDefault="00ED4CC6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ED4CC6"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5263F" w:rsidP="00ED4CC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ED4CC6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701" w:type="dxa"/>
          </w:tcPr>
          <w:p w:rsidR="007C727A" w:rsidRPr="00CE5074" w:rsidRDefault="00ED4CC6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ED4CC6"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ED4CC6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ED4CC6">
              <w:rPr>
                <w:b/>
                <w:i/>
                <w:spacing w:val="-6"/>
                <w:sz w:val="24"/>
                <w:szCs w:val="24"/>
              </w:rPr>
              <w:t>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D4CC6" w:rsidRPr="00ED4CC6">
              <w:rPr>
                <w:b/>
                <w:i/>
                <w:spacing w:val="-6"/>
                <w:sz w:val="24"/>
                <w:szCs w:val="24"/>
              </w:rPr>
              <w:t xml:space="preserve">октября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D4CC6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D4CC6">
              <w:rPr>
                <w:b/>
                <w:i/>
                <w:spacing w:val="-6"/>
                <w:sz w:val="24"/>
                <w:szCs w:val="24"/>
              </w:rPr>
              <w:t>24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D4CC6">
              <w:rPr>
                <w:b/>
                <w:i/>
              </w:rPr>
              <w:t>но</w:t>
            </w:r>
            <w:r w:rsidR="00ED4CC6" w:rsidRPr="00822CA0">
              <w:rPr>
                <w:b/>
                <w:i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D4CC6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D4CC6">
              <w:rPr>
                <w:b/>
                <w:i/>
                <w:spacing w:val="-6"/>
                <w:sz w:val="24"/>
                <w:szCs w:val="24"/>
              </w:rPr>
              <w:t>15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D4CC6">
              <w:rPr>
                <w:b/>
                <w:i/>
              </w:rPr>
              <w:t>дека</w:t>
            </w:r>
            <w:r w:rsidR="00ED4CC6" w:rsidRPr="00822CA0">
              <w:rPr>
                <w:b/>
                <w:i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7E7" w:rsidRDefault="006167E7" w:rsidP="00B316AA">
      <w:r>
        <w:separator/>
      </w:r>
    </w:p>
  </w:endnote>
  <w:endnote w:type="continuationSeparator" w:id="0">
    <w:p w:rsidR="006167E7" w:rsidRDefault="006167E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7E7" w:rsidRDefault="006167E7" w:rsidP="00B316AA">
      <w:r>
        <w:separator/>
      </w:r>
    </w:p>
  </w:footnote>
  <w:footnote w:type="continuationSeparator" w:id="0">
    <w:p w:rsidR="006167E7" w:rsidRDefault="006167E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270ED">
        <w:pPr>
          <w:pStyle w:val="a5"/>
          <w:jc w:val="center"/>
        </w:pPr>
        <w:fldSimple w:instr=" PAGE   \* MERGEFORMAT ">
          <w:r w:rsidR="0052512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25126"/>
    <w:rsid w:val="005270E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167E7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12C44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D39DE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4CC6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8AA4C-3A83-4A55-AC1B-895DB27D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2014-10-13T07:16:00Z</dcterms:created>
  <dcterms:modified xsi:type="dcterms:W3CDTF">2014-10-13T07:24:00Z</dcterms:modified>
</cp:coreProperties>
</file>