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76B" w:rsidRPr="002D076B" w:rsidRDefault="002D076B" w:rsidP="002D076B">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0418167"/>
      <w:bookmarkStart w:id="3" w:name="_GoBack"/>
      <w:bookmarkEnd w:id="3"/>
      <w:r w:rsidRPr="002D076B">
        <w:rPr>
          <w:rFonts w:ascii="Times New Roman" w:eastAsia="Times New Roman" w:hAnsi="Times New Roman" w:cs="Times New Roman"/>
          <w:iCs/>
          <w:sz w:val="28"/>
          <w:szCs w:val="28"/>
          <w:lang w:eastAsia="ru-RU"/>
        </w:rPr>
        <w:t xml:space="preserve">ИЗВЕЩЕНИЕ О ПРОВЕДЕНИИ </w:t>
      </w:r>
      <w:bookmarkEnd w:id="0"/>
      <w:bookmarkEnd w:id="1"/>
      <w:r w:rsidRPr="002D076B">
        <w:rPr>
          <w:rFonts w:ascii="Times New Roman" w:eastAsia="Times New Roman" w:hAnsi="Times New Roman" w:cs="Times New Roman"/>
          <w:iCs/>
          <w:sz w:val="28"/>
          <w:szCs w:val="28"/>
          <w:lang w:eastAsia="ru-RU"/>
        </w:rPr>
        <w:t>ЗАКУПКИ</w:t>
      </w:r>
      <w:bookmarkEnd w:id="2"/>
    </w:p>
    <w:p w:rsidR="002D076B" w:rsidRPr="002D076B" w:rsidRDefault="002D076B" w:rsidP="002D076B">
      <w:pPr>
        <w:spacing w:after="0" w:line="240" w:lineRule="auto"/>
        <w:ind w:firstLine="567"/>
        <w:rPr>
          <w:rFonts w:ascii="Times New Roman" w:eastAsia="Times New Roman" w:hAnsi="Times New Roman" w:cs="Times New Roman"/>
          <w:sz w:val="28"/>
          <w:szCs w:val="28"/>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2D076B">
        <w:rPr>
          <w:rFonts w:ascii="Times New Roman" w:eastAsia="Times New Roman" w:hAnsi="Times New Roman" w:cs="Times New Roman"/>
          <w:sz w:val="28"/>
          <w:szCs w:val="28"/>
          <w:lang w:eastAsia="ru-RU"/>
        </w:rPr>
        <w:t>Форма и способ процедуры закупки:  о</w:t>
      </w:r>
      <w:r w:rsidRPr="002D076B">
        <w:rPr>
          <w:rFonts w:ascii="Times New Roman" w:eastAsia="Calibri" w:hAnsi="Times New Roman" w:cs="Times New Roman"/>
          <w:sz w:val="28"/>
          <w:szCs w:val="28"/>
        </w:rPr>
        <w:t>ткрытый запрос цен в электронной форме.</w:t>
      </w:r>
    </w:p>
    <w:p w:rsidR="002D076B" w:rsidRPr="002D076B" w:rsidRDefault="002D076B" w:rsidP="002D076B">
      <w:pPr>
        <w:tabs>
          <w:tab w:val="left" w:pos="1134"/>
        </w:tabs>
        <w:spacing w:after="0" w:line="240" w:lineRule="auto"/>
        <w:ind w:firstLine="567"/>
        <w:contextualSpacing/>
        <w:jc w:val="both"/>
        <w:rPr>
          <w:rFonts w:ascii="Times New Roman" w:eastAsia="Calibri" w:hAnsi="Times New Roman" w:cs="Times New Roman"/>
          <w:bCs/>
          <w:sz w:val="28"/>
          <w:szCs w:val="28"/>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2D076B">
        <w:rPr>
          <w:rFonts w:ascii="Times New Roman" w:eastAsia="Calibri" w:hAnsi="Times New Roman" w:cs="Times New Roman"/>
          <w:sz w:val="28"/>
          <w:szCs w:val="28"/>
        </w:rPr>
        <w:t>Закупка проводится в </w:t>
      </w:r>
      <w:proofErr w:type="gramStart"/>
      <w:r w:rsidRPr="002D076B">
        <w:rPr>
          <w:rFonts w:ascii="Times New Roman" w:eastAsia="Calibri" w:hAnsi="Times New Roman" w:cs="Times New Roman"/>
          <w:sz w:val="28"/>
          <w:szCs w:val="28"/>
        </w:rPr>
        <w:t>соответствии</w:t>
      </w:r>
      <w:proofErr w:type="gramEnd"/>
      <w:r w:rsidRPr="002D076B">
        <w:rPr>
          <w:rFonts w:ascii="Times New Roman" w:eastAsia="Calibri" w:hAnsi="Times New Roman" w:cs="Times New Roman"/>
          <w:sz w:val="28"/>
          <w:szCs w:val="28"/>
        </w:rPr>
        <w:t xml:space="preserve"> с Единым </w:t>
      </w:r>
      <w:r w:rsidRPr="002D076B">
        <w:rPr>
          <w:rFonts w:ascii="Times New Roman" w:eastAsia="Times New Roman" w:hAnsi="Times New Roman" w:cs="Times New Roman"/>
          <w:sz w:val="28"/>
          <w:szCs w:val="28"/>
          <w:lang w:eastAsia="ru-RU"/>
        </w:rPr>
        <w:t>отраслевым</w:t>
      </w:r>
      <w:r w:rsidRPr="002D076B">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2D076B">
        <w:rPr>
          <w:rFonts w:ascii="Times New Roman" w:eastAsia="Calibri" w:hAnsi="Times New Roman" w:cs="Times New Roman"/>
        </w:rPr>
        <w:t xml:space="preserve"> (</w:t>
      </w:r>
      <w:r w:rsidRPr="002D076B">
        <w:rPr>
          <w:rFonts w:ascii="Times New Roman" w:eastAsia="Calibri" w:hAnsi="Times New Roman" w:cs="Times New Roman"/>
          <w:b/>
          <w:i/>
        </w:rPr>
        <w:t>протокол от 29.04.2015г. №72</w:t>
      </w:r>
      <w:r w:rsidRPr="002D076B">
        <w:rPr>
          <w:rFonts w:ascii="Times New Roman" w:eastAsia="Calibri" w:hAnsi="Times New Roman" w:cs="Times New Roman"/>
        </w:rPr>
        <w:t>)</w:t>
      </w:r>
      <w:r w:rsidRPr="002D076B">
        <w:rPr>
          <w:rFonts w:ascii="Times New Roman" w:eastAsia="Calibri" w:hAnsi="Times New Roman" w:cs="Times New Roman"/>
          <w:b/>
          <w:i/>
        </w:rPr>
        <w:t>.</w:t>
      </w:r>
    </w:p>
    <w:p w:rsidR="002D076B" w:rsidRPr="002D076B" w:rsidRDefault="002D076B" w:rsidP="002D076B">
      <w:pPr>
        <w:tabs>
          <w:tab w:val="left" w:pos="1134"/>
        </w:tabs>
        <w:spacing w:after="0" w:line="240" w:lineRule="auto"/>
        <w:ind w:firstLine="567"/>
        <w:contextualSpacing/>
        <w:jc w:val="both"/>
        <w:rPr>
          <w:rFonts w:ascii="Times New Roman" w:eastAsia="Calibri" w:hAnsi="Times New Roman" w:cs="Times New Roman"/>
          <w:bCs/>
          <w:sz w:val="28"/>
          <w:szCs w:val="28"/>
        </w:rPr>
      </w:pPr>
      <w:r w:rsidRPr="002D076B">
        <w:rPr>
          <w:rFonts w:ascii="Times New Roman" w:eastAsia="Calibri" w:hAnsi="Times New Roman" w:cs="Times New Roman"/>
          <w:sz w:val="28"/>
          <w:szCs w:val="28"/>
        </w:rPr>
        <w:t xml:space="preserve">На Заказчика </w:t>
      </w:r>
      <w:proofErr w:type="gramStart"/>
      <w:r w:rsidRPr="002D076B">
        <w:rPr>
          <w:rFonts w:ascii="Times New Roman" w:eastAsia="Calibri" w:hAnsi="Times New Roman" w:cs="Times New Roman"/>
          <w:b/>
          <w:i/>
        </w:rPr>
        <w:t>распространяется</w:t>
      </w:r>
      <w:proofErr w:type="gramEnd"/>
      <w:r w:rsidRPr="002D076B">
        <w:rPr>
          <w:rFonts w:ascii="Times New Roman" w:eastAsia="Calibri" w:hAnsi="Times New Roman" w:cs="Times New Roman"/>
          <w:b/>
          <w:i/>
        </w:rPr>
        <w:t>/не распространяется</w:t>
      </w:r>
      <w:r w:rsidRPr="002D076B">
        <w:rPr>
          <w:rFonts w:ascii="Times New Roman" w:eastAsia="Calibri" w:hAnsi="Times New Roman" w:cs="Times New Roman"/>
          <w:sz w:val="28"/>
          <w:szCs w:val="28"/>
        </w:rPr>
        <w:t xml:space="preserve"> действие Федерального закона от 18 июля 2011 года № 223-ФЗ «О закупках товаров, работ, услуг отдельными видами юридических лиц».</w:t>
      </w:r>
    </w:p>
    <w:p w:rsidR="002D076B" w:rsidRPr="002D076B" w:rsidRDefault="002D076B" w:rsidP="002D076B">
      <w:pPr>
        <w:tabs>
          <w:tab w:val="left" w:pos="1134"/>
        </w:tabs>
        <w:spacing w:after="0" w:line="240" w:lineRule="auto"/>
        <w:ind w:firstLine="567"/>
        <w:contextualSpacing/>
        <w:jc w:val="both"/>
        <w:rPr>
          <w:rFonts w:ascii="Times New Roman" w:eastAsia="Calibri" w:hAnsi="Times New Roman" w:cs="Times New Roman"/>
          <w:bCs/>
          <w:sz w:val="28"/>
          <w:szCs w:val="28"/>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2D076B">
        <w:rPr>
          <w:rFonts w:ascii="Times New Roman" w:eastAsia="Calibri" w:hAnsi="Times New Roman" w:cs="Times New Roman"/>
          <w:sz w:val="28"/>
          <w:szCs w:val="28"/>
        </w:rPr>
        <w:t>Предмет</w:t>
      </w:r>
      <w:r w:rsidRPr="002D076B">
        <w:rPr>
          <w:rFonts w:ascii="Times New Roman" w:eastAsia="Calibri" w:hAnsi="Times New Roman" w:cs="Times New Roman"/>
          <w:spacing w:val="-6"/>
          <w:sz w:val="28"/>
          <w:szCs w:val="28"/>
        </w:rPr>
        <w:t xml:space="preserve"> закупки: право заключения договора на поставку мебели для организации обеденного зала ресторана, расположенного по адресу: </w:t>
      </w:r>
      <w:proofErr w:type="spellStart"/>
      <w:r w:rsidRPr="002D076B">
        <w:rPr>
          <w:rFonts w:ascii="Times New Roman" w:eastAsia="Calibri" w:hAnsi="Times New Roman" w:cs="Times New Roman"/>
          <w:spacing w:val="-6"/>
          <w:sz w:val="28"/>
          <w:szCs w:val="28"/>
        </w:rPr>
        <w:t>г.Н.Новгород</w:t>
      </w:r>
      <w:proofErr w:type="spellEnd"/>
      <w:r w:rsidRPr="002D076B">
        <w:rPr>
          <w:rFonts w:ascii="Times New Roman" w:eastAsia="Calibri" w:hAnsi="Times New Roman" w:cs="Times New Roman"/>
          <w:spacing w:val="-6"/>
          <w:sz w:val="28"/>
          <w:szCs w:val="28"/>
        </w:rPr>
        <w:t xml:space="preserve">, </w:t>
      </w:r>
      <w:proofErr w:type="spellStart"/>
      <w:r w:rsidRPr="002D076B">
        <w:rPr>
          <w:rFonts w:ascii="Times New Roman" w:eastAsia="Calibri" w:hAnsi="Times New Roman" w:cs="Times New Roman"/>
          <w:spacing w:val="-6"/>
          <w:sz w:val="28"/>
          <w:szCs w:val="28"/>
        </w:rPr>
        <w:t>ул</w:t>
      </w:r>
      <w:proofErr w:type="gramStart"/>
      <w:r w:rsidRPr="002D076B">
        <w:rPr>
          <w:rFonts w:ascii="Times New Roman" w:eastAsia="Calibri" w:hAnsi="Times New Roman" w:cs="Times New Roman"/>
          <w:spacing w:val="-6"/>
          <w:sz w:val="28"/>
          <w:szCs w:val="28"/>
        </w:rPr>
        <w:t>.О</w:t>
      </w:r>
      <w:proofErr w:type="gramEnd"/>
      <w:r w:rsidRPr="002D076B">
        <w:rPr>
          <w:rFonts w:ascii="Times New Roman" w:eastAsia="Calibri" w:hAnsi="Times New Roman" w:cs="Times New Roman"/>
          <w:spacing w:val="-6"/>
          <w:sz w:val="28"/>
          <w:szCs w:val="28"/>
        </w:rPr>
        <w:t>шарская</w:t>
      </w:r>
      <w:proofErr w:type="spellEnd"/>
      <w:r w:rsidRPr="002D076B">
        <w:rPr>
          <w:rFonts w:ascii="Times New Roman" w:eastAsia="Calibri" w:hAnsi="Times New Roman" w:cs="Times New Roman"/>
          <w:spacing w:val="-6"/>
          <w:sz w:val="28"/>
          <w:szCs w:val="28"/>
        </w:rPr>
        <w:t>, 40.</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2D076B" w:rsidRPr="002D076B" w:rsidRDefault="002D076B" w:rsidP="002D076B">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2D076B">
        <w:rPr>
          <w:rFonts w:ascii="Times New Roman" w:eastAsia="Calibri" w:hAnsi="Times New Roman" w:cs="Times New Roman"/>
          <w:sz w:val="28"/>
          <w:szCs w:val="28"/>
        </w:rPr>
        <w:t>Заказчик,</w:t>
      </w:r>
      <w:r w:rsidRPr="002D076B">
        <w:rPr>
          <w:rFonts w:ascii="Times New Roman" w:eastAsia="Calibri" w:hAnsi="Times New Roman" w:cs="Times New Roman"/>
          <w:b/>
          <w:spacing w:val="-6"/>
          <w:sz w:val="28"/>
          <w:szCs w:val="28"/>
        </w:rPr>
        <w:t xml:space="preserve"> </w:t>
      </w:r>
      <w:r w:rsidRPr="002D076B">
        <w:rPr>
          <w:rFonts w:ascii="Times New Roman" w:eastAsia="Calibri" w:hAnsi="Times New Roman" w:cs="Times New Roman"/>
          <w:sz w:val="28"/>
          <w:szCs w:val="28"/>
        </w:rPr>
        <w:t>являющийся Организатором закупки</w:t>
      </w:r>
      <w:r w:rsidRPr="002D076B">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2D076B">
        <w:rPr>
          <w:rFonts w:ascii="Times New Roman" w:eastAsia="Calibri" w:hAnsi="Times New Roman" w:cs="Times New Roman"/>
          <w:b/>
          <w:spacing w:val="-6"/>
          <w:sz w:val="28"/>
          <w:szCs w:val="28"/>
        </w:rPr>
        <w:t xml:space="preserve"> </w:t>
      </w:r>
    </w:p>
    <w:p w:rsidR="002D076B" w:rsidRPr="002D076B" w:rsidRDefault="002D076B" w:rsidP="002D076B">
      <w:pPr>
        <w:spacing w:after="0" w:line="240" w:lineRule="auto"/>
        <w:ind w:firstLine="567"/>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Место нахождения: 603006, г. Нижний Новгород, пл. Свободы, д. 3.</w:t>
      </w:r>
    </w:p>
    <w:p w:rsidR="002D076B" w:rsidRPr="002D076B" w:rsidRDefault="002D076B" w:rsidP="002D076B">
      <w:pPr>
        <w:spacing w:after="0" w:line="240" w:lineRule="auto"/>
        <w:ind w:firstLine="567"/>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Почтовый адрес: 603006, г. Нижний Новгород, пл. Свободы, д. 3.</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2D076B">
        <w:rPr>
          <w:rFonts w:ascii="Times New Roman" w:eastAsia="Times New Roman" w:hAnsi="Times New Roman" w:cs="Times New Roman"/>
          <w:sz w:val="28"/>
          <w:szCs w:val="28"/>
          <w:lang w:val="en-US" w:eastAsia="ru-RU"/>
        </w:rPr>
        <w:t>m</w:t>
      </w:r>
      <w:r w:rsidRPr="002D076B">
        <w:rPr>
          <w:rFonts w:ascii="Times New Roman" w:eastAsia="Times New Roman" w:hAnsi="Times New Roman" w:cs="Times New Roman"/>
          <w:sz w:val="28"/>
          <w:szCs w:val="28"/>
          <w:lang w:eastAsia="ru-RU"/>
        </w:rPr>
        <w:t>.</w:t>
      </w:r>
      <w:proofErr w:type="spellStart"/>
      <w:r w:rsidRPr="002D076B">
        <w:rPr>
          <w:rFonts w:ascii="Times New Roman" w:eastAsia="Times New Roman" w:hAnsi="Times New Roman" w:cs="Times New Roman"/>
          <w:sz w:val="28"/>
          <w:szCs w:val="28"/>
          <w:lang w:val="en-US" w:eastAsia="ru-RU"/>
        </w:rPr>
        <w:t>kotelnikova</w:t>
      </w:r>
      <w:proofErr w:type="spellEnd"/>
      <w:r w:rsidRPr="002D076B">
        <w:rPr>
          <w:rFonts w:ascii="Times New Roman" w:eastAsia="Times New Roman" w:hAnsi="Times New Roman" w:cs="Times New Roman"/>
          <w:sz w:val="28"/>
          <w:szCs w:val="28"/>
          <w:lang w:eastAsia="ru-RU"/>
        </w:rPr>
        <w:t>@</w:t>
      </w:r>
      <w:proofErr w:type="spellStart"/>
      <w:r w:rsidRPr="002D076B">
        <w:rPr>
          <w:rFonts w:ascii="Times New Roman" w:eastAsia="Times New Roman" w:hAnsi="Times New Roman" w:cs="Times New Roman"/>
          <w:sz w:val="28"/>
          <w:szCs w:val="28"/>
          <w:lang w:val="en-US" w:eastAsia="ru-RU"/>
        </w:rPr>
        <w:t>niaep</w:t>
      </w:r>
      <w:proofErr w:type="spellEnd"/>
      <w:r w:rsidRPr="002D076B">
        <w:rPr>
          <w:rFonts w:ascii="Times New Roman" w:eastAsia="Times New Roman" w:hAnsi="Times New Roman" w:cs="Times New Roman"/>
          <w:sz w:val="28"/>
          <w:szCs w:val="28"/>
          <w:lang w:eastAsia="ru-RU"/>
        </w:rPr>
        <w:t>.</w:t>
      </w:r>
      <w:proofErr w:type="spellStart"/>
      <w:r w:rsidRPr="002D076B">
        <w:rPr>
          <w:rFonts w:ascii="Times New Roman" w:eastAsia="Times New Roman" w:hAnsi="Times New Roman" w:cs="Times New Roman"/>
          <w:sz w:val="28"/>
          <w:szCs w:val="28"/>
          <w:lang w:val="en-US" w:eastAsia="ru-RU"/>
        </w:rPr>
        <w:t>ru</w:t>
      </w:r>
      <w:proofErr w:type="spellEnd"/>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2D076B">
        <w:rPr>
          <w:rFonts w:ascii="Times New Roman" w:eastAsia="Calibri" w:hAnsi="Times New Roman" w:cs="Times New Roman"/>
          <w:sz w:val="28"/>
          <w:szCs w:val="28"/>
        </w:rPr>
        <w:t xml:space="preserve">Количество лотов: 1 (Один). </w:t>
      </w:r>
    </w:p>
    <w:p w:rsidR="002D076B" w:rsidRPr="002D076B" w:rsidRDefault="002D076B" w:rsidP="002D076B">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2D076B">
        <w:rPr>
          <w:rFonts w:ascii="Times New Roman" w:eastAsia="Calibri" w:hAnsi="Times New Roman" w:cs="Times New Roman"/>
          <w:sz w:val="28"/>
          <w:szCs w:val="28"/>
        </w:rPr>
        <w:t>Предмет договора:</w:t>
      </w:r>
      <w:r w:rsidRPr="002D076B">
        <w:rPr>
          <w:rFonts w:ascii="Times New Roman" w:eastAsia="Calibri" w:hAnsi="Times New Roman" w:cs="Times New Roman"/>
          <w:spacing w:val="-6"/>
          <w:sz w:val="28"/>
          <w:szCs w:val="28"/>
        </w:rPr>
        <w:t xml:space="preserve"> поставка мебели для организации обеденного зала ресторана, расположенного по адресу: </w:t>
      </w:r>
      <w:proofErr w:type="spellStart"/>
      <w:r w:rsidRPr="002D076B">
        <w:rPr>
          <w:rFonts w:ascii="Times New Roman" w:eastAsia="Calibri" w:hAnsi="Times New Roman" w:cs="Times New Roman"/>
          <w:spacing w:val="-6"/>
          <w:sz w:val="28"/>
          <w:szCs w:val="28"/>
        </w:rPr>
        <w:t>г.Н.Новгород</w:t>
      </w:r>
      <w:proofErr w:type="spellEnd"/>
      <w:r w:rsidRPr="002D076B">
        <w:rPr>
          <w:rFonts w:ascii="Times New Roman" w:eastAsia="Calibri" w:hAnsi="Times New Roman" w:cs="Times New Roman"/>
          <w:spacing w:val="-6"/>
          <w:sz w:val="28"/>
          <w:szCs w:val="28"/>
        </w:rPr>
        <w:t xml:space="preserve">, </w:t>
      </w:r>
      <w:proofErr w:type="spellStart"/>
      <w:r w:rsidRPr="002D076B">
        <w:rPr>
          <w:rFonts w:ascii="Times New Roman" w:eastAsia="Calibri" w:hAnsi="Times New Roman" w:cs="Times New Roman"/>
          <w:spacing w:val="-6"/>
          <w:sz w:val="28"/>
          <w:szCs w:val="28"/>
        </w:rPr>
        <w:t>ул</w:t>
      </w:r>
      <w:proofErr w:type="gramStart"/>
      <w:r w:rsidRPr="002D076B">
        <w:rPr>
          <w:rFonts w:ascii="Times New Roman" w:eastAsia="Calibri" w:hAnsi="Times New Roman" w:cs="Times New Roman"/>
          <w:spacing w:val="-6"/>
          <w:sz w:val="28"/>
          <w:szCs w:val="28"/>
        </w:rPr>
        <w:t>.О</w:t>
      </w:r>
      <w:proofErr w:type="gramEnd"/>
      <w:r w:rsidRPr="002D076B">
        <w:rPr>
          <w:rFonts w:ascii="Times New Roman" w:eastAsia="Calibri" w:hAnsi="Times New Roman" w:cs="Times New Roman"/>
          <w:spacing w:val="-6"/>
          <w:sz w:val="28"/>
          <w:szCs w:val="28"/>
        </w:rPr>
        <w:t>шарская</w:t>
      </w:r>
      <w:proofErr w:type="spellEnd"/>
      <w:r w:rsidRPr="002D076B">
        <w:rPr>
          <w:rFonts w:ascii="Times New Roman" w:eastAsia="Calibri" w:hAnsi="Times New Roman" w:cs="Times New Roman"/>
          <w:spacing w:val="-6"/>
          <w:sz w:val="28"/>
          <w:szCs w:val="28"/>
        </w:rPr>
        <w:t>, 40.</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Срок выполнения поставок: 85 календарных дней с момента заключения договора.</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 xml:space="preserve">Место выполнения поставок: </w:t>
      </w:r>
      <w:proofErr w:type="spellStart"/>
      <w:r w:rsidRPr="002D076B">
        <w:rPr>
          <w:rFonts w:ascii="Times New Roman" w:eastAsia="Times New Roman" w:hAnsi="Times New Roman" w:cs="Times New Roman"/>
          <w:sz w:val="28"/>
          <w:szCs w:val="28"/>
          <w:lang w:eastAsia="ru-RU"/>
        </w:rPr>
        <w:t>г.Н.Новгород</w:t>
      </w:r>
      <w:proofErr w:type="spellEnd"/>
      <w:r w:rsidRPr="002D076B">
        <w:rPr>
          <w:rFonts w:ascii="Times New Roman" w:eastAsia="Times New Roman" w:hAnsi="Times New Roman" w:cs="Times New Roman"/>
          <w:sz w:val="28"/>
          <w:szCs w:val="28"/>
          <w:lang w:eastAsia="ru-RU"/>
        </w:rPr>
        <w:t xml:space="preserve">, </w:t>
      </w:r>
      <w:proofErr w:type="spellStart"/>
      <w:r w:rsidRPr="002D076B">
        <w:rPr>
          <w:rFonts w:ascii="Times New Roman" w:eastAsia="Times New Roman" w:hAnsi="Times New Roman" w:cs="Times New Roman"/>
          <w:sz w:val="28"/>
          <w:szCs w:val="28"/>
          <w:lang w:eastAsia="ru-RU"/>
        </w:rPr>
        <w:t>ул</w:t>
      </w:r>
      <w:proofErr w:type="gramStart"/>
      <w:r w:rsidRPr="002D076B">
        <w:rPr>
          <w:rFonts w:ascii="Times New Roman" w:eastAsia="Times New Roman" w:hAnsi="Times New Roman" w:cs="Times New Roman"/>
          <w:sz w:val="28"/>
          <w:szCs w:val="28"/>
          <w:lang w:eastAsia="ru-RU"/>
        </w:rPr>
        <w:t>.О</w:t>
      </w:r>
      <w:proofErr w:type="gramEnd"/>
      <w:r w:rsidRPr="002D076B">
        <w:rPr>
          <w:rFonts w:ascii="Times New Roman" w:eastAsia="Times New Roman" w:hAnsi="Times New Roman" w:cs="Times New Roman"/>
          <w:sz w:val="28"/>
          <w:szCs w:val="28"/>
          <w:lang w:eastAsia="ru-RU"/>
        </w:rPr>
        <w:t>шарская</w:t>
      </w:r>
      <w:proofErr w:type="spellEnd"/>
      <w:r w:rsidRPr="002D076B">
        <w:rPr>
          <w:rFonts w:ascii="Times New Roman" w:eastAsia="Times New Roman" w:hAnsi="Times New Roman" w:cs="Times New Roman"/>
          <w:sz w:val="28"/>
          <w:szCs w:val="28"/>
          <w:lang w:eastAsia="ru-RU"/>
        </w:rPr>
        <w:t>, д.40</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Состав и объем поставок:</w:t>
      </w:r>
      <w:r w:rsidRPr="002D076B">
        <w:rPr>
          <w:rFonts w:ascii="Times New Roman" w:eastAsia="Times New Roman" w:hAnsi="Times New Roman" w:cs="Times New Roman"/>
          <w:sz w:val="24"/>
          <w:szCs w:val="24"/>
          <w:lang w:eastAsia="ru-RU"/>
        </w:rPr>
        <w:t xml:space="preserve"> </w:t>
      </w:r>
      <w:r w:rsidRPr="002D076B">
        <w:rPr>
          <w:rFonts w:ascii="Times New Roman" w:eastAsia="Times New Roman" w:hAnsi="Times New Roman" w:cs="Times New Roman"/>
          <w:sz w:val="28"/>
          <w:szCs w:val="28"/>
          <w:lang w:eastAsia="ru-RU"/>
        </w:rPr>
        <w:t>все необходимые сведения приведены в </w:t>
      </w:r>
      <w:proofErr w:type="gramStart"/>
      <w:r w:rsidRPr="002D076B">
        <w:rPr>
          <w:rFonts w:ascii="Times New Roman" w:eastAsia="Times New Roman" w:hAnsi="Times New Roman" w:cs="Times New Roman"/>
          <w:sz w:val="28"/>
          <w:szCs w:val="28"/>
          <w:lang w:eastAsia="ru-RU"/>
        </w:rPr>
        <w:t>Томе</w:t>
      </w:r>
      <w:proofErr w:type="gramEnd"/>
      <w:r w:rsidRPr="002D076B">
        <w:rPr>
          <w:rFonts w:ascii="Times New Roman" w:eastAsia="Times New Roman" w:hAnsi="Times New Roman" w:cs="Times New Roman"/>
          <w:sz w:val="28"/>
          <w:szCs w:val="28"/>
          <w:lang w:eastAsia="ru-RU"/>
        </w:rPr>
        <w:t> 2 закупочной документации.</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2D076B">
        <w:rPr>
          <w:rFonts w:ascii="Times New Roman" w:eastAsia="Calibri" w:hAnsi="Times New Roman" w:cs="Times New Roman"/>
          <w:sz w:val="28"/>
          <w:szCs w:val="28"/>
        </w:rPr>
        <w:t xml:space="preserve">Условия оплаты:  в </w:t>
      </w:r>
      <w:proofErr w:type="gramStart"/>
      <w:r w:rsidRPr="002D076B">
        <w:rPr>
          <w:rFonts w:ascii="Times New Roman" w:eastAsia="Calibri" w:hAnsi="Times New Roman" w:cs="Times New Roman"/>
          <w:sz w:val="28"/>
          <w:szCs w:val="28"/>
        </w:rPr>
        <w:t>соответствии</w:t>
      </w:r>
      <w:proofErr w:type="gramEnd"/>
      <w:r w:rsidRPr="002D076B">
        <w:rPr>
          <w:rFonts w:ascii="Times New Roman" w:eastAsia="Calibri" w:hAnsi="Times New Roman" w:cs="Times New Roman"/>
          <w:sz w:val="28"/>
          <w:szCs w:val="28"/>
        </w:rPr>
        <w:t xml:space="preserve"> с проектом договора (Часть 3 «Проект договора»)</w:t>
      </w:r>
    </w:p>
    <w:p w:rsidR="002D076B" w:rsidRPr="002D076B" w:rsidRDefault="002D076B" w:rsidP="002D076B">
      <w:pPr>
        <w:spacing w:after="0" w:line="240" w:lineRule="auto"/>
        <w:ind w:right="153" w:firstLine="567"/>
        <w:jc w:val="both"/>
        <w:rPr>
          <w:rFonts w:ascii="Times New Roman" w:eastAsia="Times New Roman" w:hAnsi="Times New Roman" w:cs="Times New Roman"/>
          <w:sz w:val="28"/>
          <w:szCs w:val="28"/>
          <w:lang w:eastAsia="ru-RU"/>
        </w:rPr>
      </w:pPr>
    </w:p>
    <w:p w:rsidR="002D076B" w:rsidRPr="002D076B" w:rsidRDefault="002D076B" w:rsidP="002D076B">
      <w:pPr>
        <w:spacing w:after="0" w:line="240" w:lineRule="auto"/>
        <w:ind w:right="153" w:firstLine="567"/>
        <w:jc w:val="both"/>
        <w:rPr>
          <w:rFonts w:ascii="Times New Roman" w:eastAsia="Times New Roman" w:hAnsi="Times New Roman" w:cs="Times New Roman"/>
          <w:sz w:val="24"/>
          <w:szCs w:val="24"/>
          <w:lang w:eastAsia="ru-RU"/>
        </w:rPr>
      </w:pPr>
      <w:r w:rsidRPr="002D076B">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D076B">
        <w:rPr>
          <w:rFonts w:ascii="Times New Roman" w:eastAsia="Times New Roman" w:hAnsi="Times New Roman" w:cs="Times New Roman"/>
          <w:sz w:val="24"/>
          <w:szCs w:val="24"/>
          <w:lang w:eastAsia="ru-RU"/>
        </w:rPr>
        <w:t>.</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2D076B">
        <w:rPr>
          <w:rFonts w:ascii="Times New Roman" w:eastAsia="Calibri" w:hAnsi="Times New Roman" w:cs="Times New Roman"/>
          <w:sz w:val="28"/>
          <w:szCs w:val="28"/>
        </w:rPr>
        <w:lastRenderedPageBreak/>
        <w:t xml:space="preserve">Начальная (максимальная) цена договора:  </w:t>
      </w:r>
    </w:p>
    <w:p w:rsidR="002D076B" w:rsidRPr="002D076B" w:rsidRDefault="002D076B" w:rsidP="002D076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2D076B">
        <w:rPr>
          <w:rFonts w:ascii="Times New Roman" w:eastAsia="Calibri" w:hAnsi="Times New Roman" w:cs="Times New Roman"/>
          <w:b/>
          <w:sz w:val="28"/>
          <w:szCs w:val="28"/>
        </w:rPr>
        <w:tab/>
        <w:t>2 598 190</w:t>
      </w:r>
      <w:r w:rsidRPr="002D076B">
        <w:rPr>
          <w:rFonts w:ascii="Times New Roman" w:eastAsia="Calibri" w:hAnsi="Times New Roman" w:cs="Times New Roman"/>
          <w:sz w:val="28"/>
          <w:szCs w:val="28"/>
        </w:rPr>
        <w:t xml:space="preserve"> (Два миллиона пятьсот девяносто восемь тысяч сто девяносто) рубля </w:t>
      </w:r>
      <w:r w:rsidRPr="002D076B">
        <w:rPr>
          <w:rFonts w:ascii="Times New Roman" w:eastAsia="Calibri" w:hAnsi="Times New Roman" w:cs="Times New Roman"/>
          <w:b/>
          <w:sz w:val="28"/>
          <w:szCs w:val="28"/>
        </w:rPr>
        <w:t xml:space="preserve">00 </w:t>
      </w:r>
      <w:r w:rsidRPr="002D076B">
        <w:rPr>
          <w:rFonts w:ascii="Times New Roman" w:eastAsia="Calibri" w:hAnsi="Times New Roman" w:cs="Times New Roman"/>
          <w:sz w:val="28"/>
          <w:szCs w:val="28"/>
        </w:rPr>
        <w:t>копеек, включая НДС.</w:t>
      </w:r>
    </w:p>
    <w:p w:rsidR="002D076B" w:rsidRPr="002D076B" w:rsidRDefault="002D076B" w:rsidP="002D076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2D076B">
        <w:rPr>
          <w:rFonts w:ascii="Times New Roman" w:eastAsia="Calibri" w:hAnsi="Times New Roman" w:cs="Times New Roman"/>
          <w:b/>
          <w:sz w:val="28"/>
          <w:szCs w:val="28"/>
        </w:rPr>
        <w:tab/>
        <w:t xml:space="preserve">2 201 855 </w:t>
      </w:r>
      <w:r w:rsidRPr="002D076B">
        <w:rPr>
          <w:rFonts w:ascii="Times New Roman" w:eastAsia="Calibri" w:hAnsi="Times New Roman" w:cs="Times New Roman"/>
          <w:sz w:val="28"/>
          <w:szCs w:val="28"/>
        </w:rPr>
        <w:t xml:space="preserve">(Два миллиона двести одна тысяча восемьсот пятьдесят пять) рублей </w:t>
      </w:r>
      <w:r w:rsidRPr="002D076B">
        <w:rPr>
          <w:rFonts w:ascii="Times New Roman" w:eastAsia="Calibri" w:hAnsi="Times New Roman" w:cs="Times New Roman"/>
          <w:b/>
          <w:sz w:val="28"/>
          <w:szCs w:val="28"/>
        </w:rPr>
        <w:t>93</w:t>
      </w:r>
      <w:r w:rsidRPr="002D076B">
        <w:rPr>
          <w:rFonts w:ascii="Times New Roman" w:eastAsia="Calibri" w:hAnsi="Times New Roman" w:cs="Times New Roman"/>
          <w:sz w:val="28"/>
          <w:szCs w:val="28"/>
        </w:rPr>
        <w:t xml:space="preserve"> копейки, без учета НДС.</w:t>
      </w:r>
    </w:p>
    <w:p w:rsidR="002D076B" w:rsidRPr="002D076B" w:rsidRDefault="002D076B" w:rsidP="002D076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2D076B">
        <w:rPr>
          <w:rFonts w:ascii="Times New Roman" w:eastAsia="Calibri" w:hAnsi="Times New Roman" w:cs="Times New Roman"/>
          <w:sz w:val="28"/>
          <w:szCs w:val="28"/>
        </w:rPr>
        <w:t>Официальный язык закупки: русский.</w:t>
      </w:r>
    </w:p>
    <w:p w:rsidR="002D076B" w:rsidRPr="002D076B" w:rsidRDefault="002D076B" w:rsidP="002D076B">
      <w:pPr>
        <w:tabs>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2D076B">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2D076B">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2D076B">
        <w:rPr>
          <w:rFonts w:ascii="Times New Roman" w:eastAsia="Calibri" w:hAnsi="Times New Roman" w:cs="Times New Roman"/>
          <w:sz w:val="28"/>
          <w:szCs w:val="28"/>
        </w:rPr>
        <w:t xml:space="preserve">Валюта закупки: </w:t>
      </w:r>
      <w:r w:rsidRPr="002D076B">
        <w:rPr>
          <w:rFonts w:ascii="Times New Roman" w:eastAsia="Calibri" w:hAnsi="Times New Roman" w:cs="Times New Roman"/>
          <w:b/>
          <w:i/>
          <w:sz w:val="24"/>
        </w:rPr>
        <w:t>российский рубль.</w:t>
      </w:r>
    </w:p>
    <w:p w:rsidR="002D076B" w:rsidRPr="002D076B" w:rsidRDefault="002D076B" w:rsidP="002D076B">
      <w:pPr>
        <w:tabs>
          <w:tab w:val="left" w:pos="1134"/>
        </w:tabs>
        <w:spacing w:after="0" w:line="240" w:lineRule="auto"/>
        <w:ind w:firstLine="567"/>
        <w:contextualSpacing/>
        <w:jc w:val="both"/>
        <w:rPr>
          <w:rFonts w:ascii="Times New Roman" w:eastAsia="Calibri" w:hAnsi="Times New Roman" w:cs="Times New Roman"/>
          <w:b/>
          <w:i/>
          <w:sz w:val="24"/>
        </w:rPr>
      </w:pPr>
      <w:r w:rsidRPr="002D076B">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2D076B">
        <w:rPr>
          <w:rFonts w:ascii="Times New Roman" w:eastAsia="Calibri" w:hAnsi="Times New Roman" w:cs="Times New Roman"/>
          <w:sz w:val="28"/>
          <w:szCs w:val="28"/>
        </w:rPr>
        <w:t>Обеспечение заявки на участие в закупке: не требуется.</w:t>
      </w:r>
    </w:p>
    <w:p w:rsidR="002D076B" w:rsidRPr="002D076B" w:rsidRDefault="002D076B" w:rsidP="002D076B">
      <w:pPr>
        <w:tabs>
          <w:tab w:val="left" w:pos="0"/>
          <w:tab w:val="left" w:pos="1134"/>
        </w:tabs>
        <w:spacing w:after="0" w:line="240" w:lineRule="auto"/>
        <w:ind w:firstLine="567"/>
        <w:contextualSpacing/>
        <w:jc w:val="both"/>
        <w:rPr>
          <w:rFonts w:ascii="Calibri" w:eastAsia="Calibri" w:hAnsi="Calibri" w:cs="Times New Roman"/>
          <w:b/>
          <w:i/>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2D076B">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6" w:history="1">
        <w:r w:rsidRPr="002D076B">
          <w:rPr>
            <w:rFonts w:ascii="Times New Roman" w:eastAsia="Times New Roman" w:hAnsi="Times New Roman" w:cs="Times New Roman"/>
            <w:color w:val="0000FF"/>
            <w:sz w:val="28"/>
            <w:szCs w:val="28"/>
            <w:u w:val="single"/>
            <w:lang w:val="en-US" w:eastAsia="ru-RU"/>
          </w:rPr>
          <w:t>www</w:t>
        </w:r>
        <w:r w:rsidRPr="002D076B">
          <w:rPr>
            <w:rFonts w:ascii="Times New Roman" w:eastAsia="Times New Roman" w:hAnsi="Times New Roman" w:cs="Times New Roman"/>
            <w:color w:val="0000FF"/>
            <w:sz w:val="28"/>
            <w:szCs w:val="28"/>
            <w:u w:val="single"/>
            <w:lang w:eastAsia="ru-RU"/>
          </w:rPr>
          <w:t>.</w:t>
        </w:r>
        <w:r w:rsidRPr="002D076B">
          <w:rPr>
            <w:rFonts w:ascii="Times New Roman" w:eastAsia="Times New Roman" w:hAnsi="Times New Roman" w:cs="Times New Roman"/>
            <w:color w:val="0000FF"/>
            <w:sz w:val="28"/>
            <w:szCs w:val="28"/>
            <w:u w:val="single"/>
            <w:lang w:val="en-US" w:eastAsia="ru-RU"/>
          </w:rPr>
          <w:t>a</w:t>
        </w:r>
        <w:r w:rsidRPr="002D076B">
          <w:rPr>
            <w:rFonts w:ascii="Times New Roman" w:eastAsia="Times New Roman" w:hAnsi="Times New Roman" w:cs="Times New Roman"/>
            <w:color w:val="0000FF"/>
            <w:sz w:val="28"/>
            <w:szCs w:val="28"/>
            <w:u w:val="single"/>
            <w:lang w:eastAsia="ru-RU"/>
          </w:rPr>
          <w:t>-</w:t>
        </w:r>
        <w:r w:rsidRPr="002D076B">
          <w:rPr>
            <w:rFonts w:ascii="Times New Roman" w:eastAsia="Times New Roman" w:hAnsi="Times New Roman" w:cs="Times New Roman"/>
            <w:color w:val="0000FF"/>
            <w:sz w:val="28"/>
            <w:szCs w:val="28"/>
            <w:u w:val="single"/>
            <w:lang w:val="en-US" w:eastAsia="ru-RU"/>
          </w:rPr>
          <w:t>k</w:t>
        </w:r>
        <w:r w:rsidRPr="002D076B">
          <w:rPr>
            <w:rFonts w:ascii="Times New Roman" w:eastAsia="Times New Roman" w:hAnsi="Times New Roman" w:cs="Times New Roman"/>
            <w:color w:val="0000FF"/>
            <w:sz w:val="28"/>
            <w:szCs w:val="28"/>
            <w:u w:val="single"/>
            <w:lang w:eastAsia="ru-RU"/>
          </w:rPr>
          <w:t>-</w:t>
        </w:r>
        <w:r w:rsidRPr="002D076B">
          <w:rPr>
            <w:rFonts w:ascii="Times New Roman" w:eastAsia="Times New Roman" w:hAnsi="Times New Roman" w:cs="Times New Roman"/>
            <w:color w:val="0000FF"/>
            <w:sz w:val="28"/>
            <w:szCs w:val="28"/>
            <w:u w:val="single"/>
            <w:lang w:val="en-US" w:eastAsia="ru-RU"/>
          </w:rPr>
          <w:t>d</w:t>
        </w:r>
        <w:r w:rsidRPr="002D076B">
          <w:rPr>
            <w:rFonts w:ascii="Times New Roman" w:eastAsia="Times New Roman" w:hAnsi="Times New Roman" w:cs="Times New Roman"/>
            <w:color w:val="0000FF"/>
            <w:sz w:val="28"/>
            <w:szCs w:val="28"/>
            <w:u w:val="single"/>
            <w:lang w:eastAsia="ru-RU"/>
          </w:rPr>
          <w:t>.</w:t>
        </w:r>
        <w:proofErr w:type="spellStart"/>
        <w:r w:rsidRPr="002D076B">
          <w:rPr>
            <w:rFonts w:ascii="Times New Roman" w:eastAsia="Times New Roman" w:hAnsi="Times New Roman" w:cs="Times New Roman"/>
            <w:color w:val="0000FF"/>
            <w:sz w:val="28"/>
            <w:szCs w:val="28"/>
            <w:u w:val="single"/>
            <w:lang w:val="en-US" w:eastAsia="ru-RU"/>
          </w:rPr>
          <w:t>ru</w:t>
        </w:r>
        <w:proofErr w:type="spellEnd"/>
      </w:hyperlink>
      <w:r w:rsidRPr="002D076B">
        <w:rPr>
          <w:rFonts w:ascii="Times New Roman" w:eastAsia="Times New Roman" w:hAnsi="Times New Roman" w:cs="Times New Roman"/>
          <w:color w:val="0000FF"/>
          <w:sz w:val="28"/>
          <w:szCs w:val="28"/>
          <w:lang w:eastAsia="ru-RU"/>
        </w:rPr>
        <w:t xml:space="preserve"> </w:t>
      </w:r>
      <w:r w:rsidRPr="002D076B">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2D076B">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2D076B">
        <w:rPr>
          <w:rFonts w:ascii="Times New Roman" w:eastAsia="Calibri" w:hAnsi="Times New Roman" w:cs="Times New Roman"/>
          <w:sz w:val="28"/>
          <w:szCs w:val="28"/>
        </w:rPr>
        <w:t>Порядок получения закупочной документации:</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2D076B">
        <w:rPr>
          <w:rFonts w:ascii="Times New Roman" w:eastAsia="Times New Roman" w:hAnsi="Times New Roman" w:cs="Times New Roman"/>
          <w:sz w:val="28"/>
          <w:szCs w:val="28"/>
          <w:lang w:eastAsia="ru-RU"/>
        </w:rPr>
        <w:lastRenderedPageBreak/>
        <w:t xml:space="preserve">На официальных сайтах закупочная документация находится в открытом доступе, начиная </w:t>
      </w:r>
      <w:proofErr w:type="gramStart"/>
      <w:r w:rsidRPr="002D076B">
        <w:rPr>
          <w:rFonts w:ascii="Times New Roman" w:eastAsia="Times New Roman" w:hAnsi="Times New Roman" w:cs="Times New Roman"/>
          <w:sz w:val="28"/>
          <w:szCs w:val="28"/>
          <w:lang w:eastAsia="ru-RU"/>
        </w:rPr>
        <w:t>с даты</w:t>
      </w:r>
      <w:proofErr w:type="gramEnd"/>
      <w:r w:rsidRPr="002D076B">
        <w:rPr>
          <w:rFonts w:ascii="Times New Roman" w:eastAsia="Times New Roman" w:hAnsi="Times New Roman" w:cs="Times New Roman"/>
          <w:sz w:val="28"/>
          <w:szCs w:val="28"/>
          <w:lang w:eastAsia="ru-RU"/>
        </w:rPr>
        <w:t xml:space="preserve"> официальной публикации.</w:t>
      </w:r>
      <w:r w:rsidRPr="002D076B">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2D076B">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2D076B">
        <w:rPr>
          <w:rFonts w:ascii="Times New Roman" w:eastAsia="Times New Roman" w:hAnsi="Times New Roman" w:cs="Times New Roman"/>
          <w:sz w:val="28"/>
          <w:szCs w:val="28"/>
          <w:lang w:eastAsia="ru-RU"/>
        </w:rPr>
        <w:t>с даты</w:t>
      </w:r>
      <w:proofErr w:type="gramEnd"/>
      <w:r w:rsidRPr="002D076B">
        <w:rPr>
          <w:rFonts w:ascii="Times New Roman" w:eastAsia="Times New Roman" w:hAnsi="Times New Roman" w:cs="Times New Roman"/>
          <w:sz w:val="28"/>
          <w:szCs w:val="28"/>
          <w:lang w:eastAsia="ru-RU"/>
        </w:rPr>
        <w:t xml:space="preserve"> официальной публикации.</w:t>
      </w:r>
      <w:r w:rsidRPr="002D076B">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2D076B">
        <w:rPr>
          <w:rFonts w:ascii="Times New Roman" w:eastAsia="Times New Roman" w:hAnsi="Times New Roman" w:cs="Times New Roman"/>
          <w:sz w:val="28"/>
          <w:szCs w:val="28"/>
          <w:lang w:eastAsia="ru-RU"/>
        </w:rPr>
        <w:t>Официальный</w:t>
      </w:r>
      <w:r w:rsidRPr="002D076B">
        <w:rPr>
          <w:rFonts w:ascii="Times New Roman" w:eastAsia="Times New Roman" w:hAnsi="Times New Roman" w:cs="Times New Roman"/>
          <w:spacing w:val="-6"/>
          <w:sz w:val="28"/>
          <w:szCs w:val="28"/>
          <w:lang w:eastAsia="ru-RU"/>
        </w:rPr>
        <w:t xml:space="preserve"> государственный сайт </w:t>
      </w:r>
      <w:r w:rsidRPr="002D076B">
        <w:rPr>
          <w:rFonts w:ascii="Times New Roman" w:eastAsia="Times New Roman" w:hAnsi="Times New Roman" w:cs="Times New Roman"/>
          <w:sz w:val="28"/>
          <w:szCs w:val="28"/>
          <w:lang w:eastAsia="ru-RU"/>
        </w:rPr>
        <w:t>(</w:t>
      </w:r>
      <w:hyperlink r:id="rId7" w:history="1">
        <w:r w:rsidRPr="002D076B">
          <w:rPr>
            <w:rFonts w:ascii="Times New Roman" w:eastAsia="Calibri" w:hAnsi="Times New Roman" w:cs="Times New Roman"/>
            <w:color w:val="0000FF"/>
            <w:sz w:val="28"/>
            <w:szCs w:val="28"/>
            <w:u w:val="single"/>
          </w:rPr>
          <w:t>http://www.zakupki.gov.ru</w:t>
        </w:r>
      </w:hyperlink>
      <w:r w:rsidRPr="002D076B">
        <w:rPr>
          <w:rFonts w:ascii="Times New Roman" w:eastAsia="Times New Roman" w:hAnsi="Times New Roman" w:cs="Times New Roman"/>
          <w:sz w:val="28"/>
          <w:szCs w:val="28"/>
          <w:lang w:eastAsia="ru-RU"/>
        </w:rPr>
        <w:t>),</w:t>
      </w:r>
      <w:bookmarkEnd w:id="5"/>
      <w:r w:rsidRPr="002D076B">
        <w:rPr>
          <w:rFonts w:ascii="Times New Roman" w:eastAsia="Times New Roman" w:hAnsi="Times New Roman" w:cs="Times New Roman"/>
          <w:sz w:val="28"/>
          <w:szCs w:val="28"/>
          <w:lang w:eastAsia="ru-RU"/>
        </w:rPr>
        <w:t xml:space="preserve"> </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Копии публикации документов по данной закупке:</w:t>
      </w:r>
    </w:p>
    <w:p w:rsidR="002D076B" w:rsidRPr="002D076B" w:rsidRDefault="002D076B" w:rsidP="002D076B">
      <w:pPr>
        <w:numPr>
          <w:ilvl w:val="0"/>
          <w:numId w:val="1"/>
        </w:numPr>
        <w:tabs>
          <w:tab w:val="left" w:pos="-1134"/>
        </w:tabs>
        <w:spacing w:after="0" w:line="240" w:lineRule="auto"/>
        <w:ind w:left="0" w:firstLine="567"/>
        <w:jc w:val="both"/>
        <w:rPr>
          <w:rFonts w:ascii="Times New Roman" w:eastAsia="Calibri" w:hAnsi="Times New Roman" w:cs="Times New Roman"/>
          <w:b/>
          <w:i/>
          <w:sz w:val="28"/>
          <w:szCs w:val="28"/>
        </w:rPr>
      </w:pPr>
      <w:r w:rsidRPr="002D076B">
        <w:rPr>
          <w:rFonts w:ascii="Times New Roman" w:eastAsia="Calibri" w:hAnsi="Times New Roman" w:cs="Times New Roman"/>
          <w:sz w:val="28"/>
          <w:szCs w:val="28"/>
        </w:rPr>
        <w:t xml:space="preserve">Официальный сайт по закупкам атомной отрасли </w:t>
      </w:r>
      <w:r w:rsidRPr="002D076B">
        <w:rPr>
          <w:rFonts w:ascii="Times New Roman" w:eastAsia="Calibri" w:hAnsi="Times New Roman" w:cs="Times New Roman"/>
          <w:spacing w:val="-6"/>
          <w:sz w:val="28"/>
          <w:szCs w:val="28"/>
        </w:rPr>
        <w:t>(</w:t>
      </w:r>
      <w:hyperlink r:id="rId8" w:history="1">
        <w:r w:rsidRPr="002D076B">
          <w:rPr>
            <w:rFonts w:ascii="Times New Roman" w:eastAsia="Calibri" w:hAnsi="Times New Roman" w:cs="Times New Roman"/>
            <w:color w:val="0000FF"/>
            <w:sz w:val="28"/>
            <w:szCs w:val="28"/>
            <w:u w:val="single"/>
          </w:rPr>
          <w:t>http://zakupki.rosatom.ru</w:t>
        </w:r>
      </w:hyperlink>
      <w:r w:rsidRPr="002D076B">
        <w:rPr>
          <w:rFonts w:ascii="Times New Roman" w:eastAsia="Calibri" w:hAnsi="Times New Roman" w:cs="Times New Roman"/>
          <w:spacing w:val="-6"/>
          <w:sz w:val="28"/>
          <w:szCs w:val="28"/>
        </w:rPr>
        <w:t>);</w:t>
      </w:r>
    </w:p>
    <w:p w:rsidR="002D076B" w:rsidRPr="002D076B" w:rsidRDefault="002D076B" w:rsidP="002D076B">
      <w:pPr>
        <w:tabs>
          <w:tab w:val="left" w:pos="386"/>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ЭТП «Аукционный Конкурсный Дом» (</w:t>
      </w:r>
      <w:hyperlink r:id="rId9" w:history="1">
        <w:r w:rsidRPr="002D076B">
          <w:rPr>
            <w:rFonts w:ascii="Times New Roman" w:eastAsia="Times New Roman" w:hAnsi="Times New Roman" w:cs="Times New Roman"/>
            <w:color w:val="0000FF"/>
            <w:sz w:val="28"/>
            <w:szCs w:val="28"/>
            <w:u w:val="single"/>
            <w:lang w:val="en-US" w:eastAsia="ru-RU"/>
          </w:rPr>
          <w:t>www</w:t>
        </w:r>
        <w:r w:rsidRPr="002D076B">
          <w:rPr>
            <w:rFonts w:ascii="Times New Roman" w:eastAsia="Times New Roman" w:hAnsi="Times New Roman" w:cs="Times New Roman"/>
            <w:color w:val="0000FF"/>
            <w:sz w:val="28"/>
            <w:szCs w:val="28"/>
            <w:u w:val="single"/>
            <w:lang w:eastAsia="ru-RU"/>
          </w:rPr>
          <w:t>.</w:t>
        </w:r>
        <w:r w:rsidRPr="002D076B">
          <w:rPr>
            <w:rFonts w:ascii="Times New Roman" w:eastAsia="Times New Roman" w:hAnsi="Times New Roman" w:cs="Times New Roman"/>
            <w:color w:val="0000FF"/>
            <w:sz w:val="28"/>
            <w:szCs w:val="28"/>
            <w:u w:val="single"/>
            <w:lang w:val="en-US" w:eastAsia="ru-RU"/>
          </w:rPr>
          <w:t>a</w:t>
        </w:r>
        <w:r w:rsidRPr="002D076B">
          <w:rPr>
            <w:rFonts w:ascii="Times New Roman" w:eastAsia="Times New Roman" w:hAnsi="Times New Roman" w:cs="Times New Roman"/>
            <w:color w:val="0000FF"/>
            <w:sz w:val="28"/>
            <w:szCs w:val="28"/>
            <w:u w:val="single"/>
            <w:lang w:eastAsia="ru-RU"/>
          </w:rPr>
          <w:t>-</w:t>
        </w:r>
        <w:r w:rsidRPr="002D076B">
          <w:rPr>
            <w:rFonts w:ascii="Times New Roman" w:eastAsia="Times New Roman" w:hAnsi="Times New Roman" w:cs="Times New Roman"/>
            <w:color w:val="0000FF"/>
            <w:sz w:val="28"/>
            <w:szCs w:val="28"/>
            <w:u w:val="single"/>
            <w:lang w:val="en-US" w:eastAsia="ru-RU"/>
          </w:rPr>
          <w:t>k</w:t>
        </w:r>
        <w:r w:rsidRPr="002D076B">
          <w:rPr>
            <w:rFonts w:ascii="Times New Roman" w:eastAsia="Times New Roman" w:hAnsi="Times New Roman" w:cs="Times New Roman"/>
            <w:color w:val="0000FF"/>
            <w:sz w:val="28"/>
            <w:szCs w:val="28"/>
            <w:u w:val="single"/>
            <w:lang w:eastAsia="ru-RU"/>
          </w:rPr>
          <w:t>-</w:t>
        </w:r>
        <w:r w:rsidRPr="002D076B">
          <w:rPr>
            <w:rFonts w:ascii="Times New Roman" w:eastAsia="Times New Roman" w:hAnsi="Times New Roman" w:cs="Times New Roman"/>
            <w:color w:val="0000FF"/>
            <w:sz w:val="28"/>
            <w:szCs w:val="28"/>
            <w:u w:val="single"/>
            <w:lang w:val="en-US" w:eastAsia="ru-RU"/>
          </w:rPr>
          <w:t>d</w:t>
        </w:r>
        <w:r w:rsidRPr="002D076B">
          <w:rPr>
            <w:rFonts w:ascii="Times New Roman" w:eastAsia="Times New Roman" w:hAnsi="Times New Roman" w:cs="Times New Roman"/>
            <w:color w:val="0000FF"/>
            <w:sz w:val="28"/>
            <w:szCs w:val="28"/>
            <w:u w:val="single"/>
            <w:lang w:eastAsia="ru-RU"/>
          </w:rPr>
          <w:t>.</w:t>
        </w:r>
        <w:proofErr w:type="spellStart"/>
        <w:r w:rsidRPr="002D076B">
          <w:rPr>
            <w:rFonts w:ascii="Times New Roman" w:eastAsia="Times New Roman" w:hAnsi="Times New Roman" w:cs="Times New Roman"/>
            <w:color w:val="0000FF"/>
            <w:sz w:val="28"/>
            <w:szCs w:val="28"/>
            <w:u w:val="single"/>
            <w:lang w:val="en-US" w:eastAsia="ru-RU"/>
          </w:rPr>
          <w:t>ru</w:t>
        </w:r>
        <w:proofErr w:type="spellEnd"/>
      </w:hyperlink>
      <w:r w:rsidRPr="002D076B">
        <w:rPr>
          <w:rFonts w:ascii="Times New Roman" w:eastAsia="Times New Roman" w:hAnsi="Times New Roman" w:cs="Times New Roman"/>
          <w:sz w:val="28"/>
          <w:szCs w:val="28"/>
          <w:lang w:eastAsia="ru-RU"/>
        </w:rPr>
        <w:t>)</w:t>
      </w:r>
    </w:p>
    <w:p w:rsidR="002D076B" w:rsidRPr="002D076B" w:rsidRDefault="002D076B" w:rsidP="002D076B">
      <w:pPr>
        <w:tabs>
          <w:tab w:val="left" w:pos="386"/>
        </w:tabs>
        <w:spacing w:after="0" w:line="240" w:lineRule="auto"/>
        <w:ind w:firstLine="567"/>
        <w:contextualSpacing/>
        <w:jc w:val="both"/>
        <w:rPr>
          <w:rFonts w:ascii="Times New Roman" w:eastAsia="Times New Roman" w:hAnsi="Times New Roman" w:cs="Times New Roman"/>
          <w:sz w:val="24"/>
          <w:szCs w:val="24"/>
          <w:lang w:eastAsia="ru-RU"/>
        </w:rPr>
      </w:pP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2D076B" w:rsidRPr="00EC42B1"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2D076B">
        <w:rPr>
          <w:rFonts w:ascii="Times New Roman" w:eastAsia="Calibri" w:hAnsi="Times New Roman" w:cs="Times New Roman"/>
          <w:spacing w:val="-6"/>
          <w:sz w:val="28"/>
          <w:szCs w:val="28"/>
        </w:rPr>
        <w:t xml:space="preserve">Срок </w:t>
      </w:r>
      <w:r w:rsidRPr="002D076B">
        <w:rPr>
          <w:rFonts w:ascii="Times New Roman" w:eastAsia="Calibri" w:hAnsi="Times New Roman" w:cs="Times New Roman"/>
          <w:sz w:val="28"/>
          <w:szCs w:val="28"/>
        </w:rPr>
        <w:t>окончания</w:t>
      </w:r>
      <w:r w:rsidRPr="002D076B">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w:t>
      </w:r>
      <w:r w:rsidRPr="00EC42B1">
        <w:rPr>
          <w:rFonts w:ascii="Times New Roman" w:eastAsia="Calibri" w:hAnsi="Times New Roman" w:cs="Times New Roman"/>
          <w:spacing w:val="-6"/>
          <w:sz w:val="28"/>
          <w:szCs w:val="28"/>
        </w:rPr>
        <w:t>) «1</w:t>
      </w:r>
      <w:r w:rsidR="00EC42B1" w:rsidRPr="00EC42B1">
        <w:rPr>
          <w:rFonts w:ascii="Times New Roman" w:eastAsia="Calibri" w:hAnsi="Times New Roman" w:cs="Times New Roman"/>
          <w:spacing w:val="-6"/>
          <w:sz w:val="28"/>
          <w:szCs w:val="28"/>
        </w:rPr>
        <w:t>1</w:t>
      </w:r>
      <w:r w:rsidRPr="00EC42B1">
        <w:rPr>
          <w:rFonts w:ascii="Times New Roman" w:eastAsia="Calibri" w:hAnsi="Times New Roman" w:cs="Times New Roman"/>
          <w:spacing w:val="-6"/>
          <w:sz w:val="28"/>
          <w:szCs w:val="28"/>
        </w:rPr>
        <w:t xml:space="preserve">» июня 2015 года. </w:t>
      </w:r>
    </w:p>
    <w:p w:rsidR="002D076B" w:rsidRPr="00EC42B1" w:rsidRDefault="002D076B" w:rsidP="002D076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2D076B" w:rsidRPr="00EC42B1"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EC42B1">
        <w:rPr>
          <w:rFonts w:ascii="Times New Roman" w:eastAsia="Calibri" w:hAnsi="Times New Roman" w:cs="Times New Roman"/>
          <w:spacing w:val="-6"/>
          <w:sz w:val="28"/>
          <w:szCs w:val="28"/>
        </w:rPr>
        <w:t xml:space="preserve">Место и </w:t>
      </w:r>
      <w:r w:rsidRPr="00EC42B1">
        <w:rPr>
          <w:rFonts w:ascii="Times New Roman" w:eastAsia="Calibri" w:hAnsi="Times New Roman" w:cs="Times New Roman"/>
          <w:sz w:val="28"/>
          <w:szCs w:val="28"/>
        </w:rPr>
        <w:t>дата</w:t>
      </w:r>
      <w:r w:rsidRPr="00EC42B1">
        <w:rPr>
          <w:rFonts w:ascii="Times New Roman" w:eastAsia="Calibri" w:hAnsi="Times New Roman" w:cs="Times New Roman"/>
          <w:spacing w:val="-6"/>
          <w:sz w:val="28"/>
          <w:szCs w:val="28"/>
        </w:rPr>
        <w:t xml:space="preserve"> рассмотрения заявок и подведения итогов закупки: </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EC42B1">
        <w:rPr>
          <w:rFonts w:ascii="Times New Roman" w:eastAsia="Times New Roman" w:hAnsi="Times New Roman" w:cs="Times New Roman"/>
          <w:sz w:val="28"/>
          <w:szCs w:val="28"/>
          <w:lang w:eastAsia="ru-RU"/>
        </w:rPr>
        <w:tab/>
        <w:t xml:space="preserve">Место и дата проведения отборочной стадии и подведения итогов запроса цен: </w:t>
      </w:r>
      <w:r w:rsidRPr="00EC42B1">
        <w:rPr>
          <w:rFonts w:ascii="Times New Roman" w:eastAsia="Times New Roman" w:hAnsi="Times New Roman" w:cs="Times New Roman"/>
          <w:spacing w:val="-6"/>
          <w:sz w:val="28"/>
          <w:szCs w:val="28"/>
          <w:lang w:eastAsia="ru-RU"/>
        </w:rPr>
        <w:t>г</w:t>
      </w:r>
      <w:r w:rsidRPr="00EC42B1">
        <w:rPr>
          <w:rFonts w:ascii="Times New Roman" w:eastAsia="Times New Roman" w:hAnsi="Times New Roman" w:cs="Times New Roman"/>
          <w:sz w:val="28"/>
          <w:szCs w:val="28"/>
          <w:lang w:eastAsia="ru-RU"/>
        </w:rPr>
        <w:t>. Нижний Новгород, пл. Свободы, д. 3, не позднее «0</w:t>
      </w:r>
      <w:r w:rsidR="00EC42B1" w:rsidRPr="00EC42B1">
        <w:rPr>
          <w:rFonts w:ascii="Times New Roman" w:eastAsia="Times New Roman" w:hAnsi="Times New Roman" w:cs="Times New Roman"/>
          <w:sz w:val="28"/>
          <w:szCs w:val="28"/>
          <w:lang w:val="en-US" w:eastAsia="ru-RU"/>
        </w:rPr>
        <w:t>1</w:t>
      </w:r>
      <w:r w:rsidRPr="00EC42B1">
        <w:rPr>
          <w:rFonts w:ascii="Times New Roman" w:eastAsia="Times New Roman" w:hAnsi="Times New Roman" w:cs="Times New Roman"/>
          <w:sz w:val="28"/>
          <w:szCs w:val="28"/>
          <w:lang w:eastAsia="ru-RU"/>
        </w:rPr>
        <w:t>» июля 2015 года.</w:t>
      </w:r>
      <w:r w:rsidRPr="002D076B">
        <w:rPr>
          <w:rFonts w:ascii="Times New Roman" w:eastAsia="Times New Roman" w:hAnsi="Times New Roman" w:cs="Times New Roman"/>
          <w:sz w:val="28"/>
          <w:szCs w:val="28"/>
          <w:lang w:eastAsia="ru-RU"/>
        </w:rPr>
        <w:t xml:space="preserve"> </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2D076B">
        <w:rPr>
          <w:rFonts w:ascii="Times New Roman" w:eastAsia="Calibri" w:hAnsi="Times New Roman" w:cs="Times New Roman"/>
          <w:spacing w:val="-6"/>
          <w:sz w:val="28"/>
          <w:szCs w:val="28"/>
        </w:rPr>
        <w:t xml:space="preserve">Срок </w:t>
      </w:r>
      <w:r w:rsidRPr="002D076B">
        <w:rPr>
          <w:rFonts w:ascii="Times New Roman" w:eastAsia="Calibri" w:hAnsi="Times New Roman" w:cs="Times New Roman"/>
          <w:sz w:val="28"/>
          <w:szCs w:val="28"/>
        </w:rPr>
        <w:t>заключения</w:t>
      </w:r>
      <w:r w:rsidRPr="002D076B">
        <w:rPr>
          <w:rFonts w:ascii="Times New Roman" w:eastAsia="Calibri" w:hAnsi="Times New Roman" w:cs="Times New Roman"/>
          <w:spacing w:val="-6"/>
          <w:sz w:val="28"/>
          <w:szCs w:val="28"/>
        </w:rPr>
        <w:t xml:space="preserve"> договора: </w:t>
      </w:r>
      <w:r w:rsidRPr="002D076B">
        <w:rPr>
          <w:rFonts w:ascii="Times New Roman" w:eastAsia="Calibri" w:hAnsi="Times New Roman" w:cs="Times New Roman"/>
          <w:sz w:val="28"/>
        </w:rPr>
        <w:t>в течение </w:t>
      </w:r>
      <w:r w:rsidRPr="002D076B">
        <w:rPr>
          <w:rFonts w:ascii="Times New Roman" w:eastAsia="Calibri" w:hAnsi="Times New Roman" w:cs="Times New Roman"/>
          <w:sz w:val="28"/>
          <w:szCs w:val="28"/>
        </w:rPr>
        <w:t>20 (двадцати)</w:t>
      </w:r>
      <w:r w:rsidRPr="002D076B">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2D076B">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 xml:space="preserve">если в </w:t>
      </w:r>
      <w:proofErr w:type="gramStart"/>
      <w:r w:rsidRPr="002D076B">
        <w:rPr>
          <w:rFonts w:ascii="Times New Roman" w:eastAsia="Times New Roman" w:hAnsi="Times New Roman" w:cs="Times New Roman"/>
          <w:sz w:val="28"/>
          <w:szCs w:val="28"/>
          <w:lang w:eastAsia="ru-RU"/>
        </w:rPr>
        <w:t>соответствии</w:t>
      </w:r>
      <w:proofErr w:type="gramEnd"/>
      <w:r w:rsidRPr="002D076B">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2D076B">
        <w:rPr>
          <w:rFonts w:ascii="Times New Roman" w:eastAsia="Times New Roman" w:hAnsi="Times New Roman" w:cs="Times New Roman"/>
          <w:sz w:val="28"/>
          <w:szCs w:val="28"/>
          <w:lang w:eastAsia="ru-RU"/>
        </w:rPr>
        <w:t xml:space="preserve">если в соответствии с законодательством Российской Федерации, </w:t>
      </w:r>
      <w:proofErr w:type="gramStart"/>
      <w:r w:rsidRPr="002D076B">
        <w:rPr>
          <w:rFonts w:ascii="Times New Roman" w:eastAsia="Times New Roman" w:hAnsi="Times New Roman" w:cs="Times New Roman"/>
          <w:sz w:val="28"/>
          <w:szCs w:val="28"/>
          <w:lang w:eastAsia="ru-RU"/>
        </w:rPr>
        <w:t>нормативными</w:t>
      </w:r>
      <w:proofErr w:type="gramEnd"/>
      <w:r w:rsidRPr="002D076B">
        <w:rPr>
          <w:rFonts w:ascii="Times New Roman" w:eastAsia="Times New Roman" w:hAnsi="Times New Roman" w:cs="Times New Roman"/>
          <w:sz w:val="28"/>
          <w:szCs w:val="28"/>
          <w:lang w:eastAsia="ru-RU"/>
        </w:rPr>
        <w:t xml:space="preserve">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D076B" w:rsidRPr="002D076B" w:rsidRDefault="002D076B" w:rsidP="002D076B">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2D076B">
        <w:rPr>
          <w:rFonts w:ascii="Times New Roman" w:eastAsia="Calibri" w:hAnsi="Times New Roman" w:cs="Times New Roman"/>
          <w:spacing w:val="-6"/>
          <w:sz w:val="28"/>
          <w:szCs w:val="28"/>
        </w:rPr>
        <w:t xml:space="preserve">Заказчик в течение </w:t>
      </w:r>
      <w:r w:rsidRPr="002D076B">
        <w:rPr>
          <w:rFonts w:ascii="Times New Roman" w:eastAsia="Times New Roman" w:hAnsi="Times New Roman" w:cs="Times New Roman"/>
          <w:bCs/>
          <w:iCs/>
          <w:sz w:val="28"/>
          <w:szCs w:val="28"/>
          <w:lang w:eastAsia="ru-RU"/>
        </w:rPr>
        <w:t xml:space="preserve">3 (трех) </w:t>
      </w:r>
      <w:r w:rsidRPr="002D076B">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2D076B">
        <w:rPr>
          <w:rFonts w:ascii="Times New Roman" w:eastAsia="Calibri" w:hAnsi="Times New Roman" w:cs="Times New Roman"/>
          <w:spacing w:val="-6"/>
          <w:sz w:val="28"/>
          <w:szCs w:val="28"/>
        </w:rPr>
        <w:t> закупке, с учетом преддоговорных переговоров, в проект договора, прилагаемый к закупочной документации.</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2D076B">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D076B" w:rsidRPr="002D076B" w:rsidRDefault="002D076B" w:rsidP="002D076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2D076B">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в течение 4 (четырех)</w:t>
      </w:r>
      <w:r w:rsidRPr="002D076B">
        <w:rPr>
          <w:rFonts w:ascii="Times New Roman" w:eastAsia="Times New Roman" w:hAnsi="Times New Roman" w:cs="Times New Roman"/>
          <w:sz w:val="24"/>
          <w:szCs w:val="24"/>
          <w:lang w:eastAsia="ru-RU"/>
        </w:rPr>
        <w:t xml:space="preserve">  </w:t>
      </w:r>
      <w:r w:rsidRPr="002D076B">
        <w:rPr>
          <w:rFonts w:ascii="Times New Roman" w:eastAsia="Calibri" w:hAnsi="Times New Roman" w:cs="Times New Roman"/>
          <w:spacing w:val="-6"/>
          <w:sz w:val="28"/>
          <w:szCs w:val="28"/>
        </w:rPr>
        <w:t>со дня направления указанного договора.</w:t>
      </w:r>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2D076B">
        <w:rPr>
          <w:rFonts w:ascii="Times New Roman" w:eastAsia="Calibri" w:hAnsi="Times New Roman" w:cs="Times New Roman"/>
          <w:sz w:val="28"/>
          <w:szCs w:val="28"/>
        </w:rPr>
        <w:t>Обеспечение</w:t>
      </w:r>
      <w:r w:rsidRPr="002D076B">
        <w:rPr>
          <w:rFonts w:ascii="Times New Roman" w:eastAsia="Calibri" w:hAnsi="Times New Roman" w:cs="Times New Roman"/>
          <w:spacing w:val="-6"/>
          <w:sz w:val="28"/>
          <w:szCs w:val="28"/>
        </w:rPr>
        <w:t xml:space="preserve"> исполнения обязательств по договору: не требуется.</w:t>
      </w:r>
    </w:p>
    <w:p w:rsidR="002D076B" w:rsidRPr="002D076B" w:rsidRDefault="002D076B" w:rsidP="002D076B">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2D076B">
        <w:rPr>
          <w:rFonts w:ascii="Calibri" w:eastAsia="Calibri" w:hAnsi="Calibri" w:cs="Times New Roman"/>
          <w:spacing w:val="-6"/>
          <w:sz w:val="28"/>
          <w:szCs w:val="28"/>
        </w:rPr>
        <w:t xml:space="preserve"> </w:t>
      </w: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 xml:space="preserve"> Процедура запроса цен не является торгами по законодательству Российской Федерации.</w:t>
      </w:r>
    </w:p>
    <w:p w:rsidR="002D076B" w:rsidRPr="002D076B" w:rsidRDefault="002D076B" w:rsidP="002D076B">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 xml:space="preserve">Отказ организатора закупки от проведения закупки по решению заказчика в указанных ниже </w:t>
      </w:r>
      <w:proofErr w:type="gramStart"/>
      <w:r w:rsidRPr="002D076B">
        <w:rPr>
          <w:rFonts w:ascii="Times New Roman" w:eastAsia="Times New Roman" w:hAnsi="Times New Roman" w:cs="Times New Roman"/>
          <w:sz w:val="28"/>
          <w:szCs w:val="28"/>
          <w:lang w:eastAsia="ru-RU"/>
        </w:rPr>
        <w:t>случаях</w:t>
      </w:r>
      <w:proofErr w:type="gramEnd"/>
      <w:r w:rsidRPr="002D076B">
        <w:rPr>
          <w:rFonts w:ascii="Times New Roman" w:eastAsia="Times New Roman" w:hAnsi="Times New Roman" w:cs="Times New Roman"/>
          <w:sz w:val="28"/>
          <w:szCs w:val="28"/>
          <w:lang w:eastAsia="ru-RU"/>
        </w:rPr>
        <w:t>,  в любое время вплоть до подведения итогов закупки, не приводит к каким-либо последствиям для организатора</w:t>
      </w:r>
      <w:r w:rsidRPr="002D076B">
        <w:rPr>
          <w:rFonts w:ascii="Times New Roman" w:eastAsia="Times New Roman" w:hAnsi="Times New Roman" w:cs="Times New Roman"/>
          <w:sz w:val="28"/>
          <w:szCs w:val="24"/>
          <w:lang w:eastAsia="ru-RU"/>
        </w:rPr>
        <w:t xml:space="preserve"> закупки</w:t>
      </w:r>
      <w:r w:rsidRPr="002D076B">
        <w:rPr>
          <w:rFonts w:ascii="Times New Roman" w:eastAsia="Times New Roman" w:hAnsi="Times New Roman" w:cs="Times New Roman"/>
          <w:sz w:val="28"/>
          <w:szCs w:val="28"/>
          <w:lang w:eastAsia="ru-RU"/>
        </w:rPr>
        <w:t>:</w:t>
      </w:r>
    </w:p>
    <w:p w:rsidR="002D076B" w:rsidRPr="002D076B" w:rsidRDefault="002D076B" w:rsidP="002D076B">
      <w:pPr>
        <w:spacing w:after="0" w:line="240" w:lineRule="auto"/>
        <w:ind w:firstLine="567"/>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2D076B" w:rsidRPr="002D076B" w:rsidRDefault="002D076B" w:rsidP="002D076B">
      <w:pPr>
        <w:spacing w:after="0" w:line="240" w:lineRule="auto"/>
        <w:ind w:firstLine="567"/>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076B" w:rsidRPr="002D076B" w:rsidRDefault="002D076B" w:rsidP="002D076B">
      <w:pPr>
        <w:spacing w:after="0" w:line="240" w:lineRule="auto"/>
        <w:ind w:firstLine="567"/>
        <w:jc w:val="both"/>
        <w:rPr>
          <w:rFonts w:ascii="Times New Roman" w:eastAsia="Times New Roman" w:hAnsi="Times New Roman" w:cs="Times New Roman"/>
          <w:sz w:val="28"/>
          <w:szCs w:val="28"/>
          <w:lang w:eastAsia="ru-RU"/>
        </w:rPr>
      </w:pPr>
      <w:r w:rsidRPr="002D076B">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2D076B" w:rsidRPr="002D076B" w:rsidRDefault="002D076B" w:rsidP="002D076B">
      <w:pPr>
        <w:spacing w:after="0" w:line="240" w:lineRule="auto"/>
        <w:ind w:firstLine="567"/>
        <w:jc w:val="both"/>
        <w:rPr>
          <w:rFonts w:ascii="Times New Roman" w:eastAsia="Times New Roman" w:hAnsi="Times New Roman" w:cs="Times New Roman"/>
          <w:sz w:val="28"/>
          <w:szCs w:val="28"/>
          <w:lang w:eastAsia="ru-RU"/>
        </w:rPr>
      </w:pPr>
      <w:proofErr w:type="gramStart"/>
      <w:r w:rsidRPr="002D076B">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2D076B" w:rsidRPr="002D076B" w:rsidRDefault="002D076B" w:rsidP="002D076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2D076B" w:rsidRPr="002D076B" w:rsidRDefault="002D076B" w:rsidP="002D076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2D076B">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2D076B">
        <w:rPr>
          <w:rFonts w:ascii="Times New Roman" w:eastAsia="Calibri" w:hAnsi="Times New Roman" w:cs="Times New Roman"/>
          <w:sz w:val="28"/>
          <w:szCs w:val="28"/>
        </w:rPr>
        <w:t>котором</w:t>
      </w:r>
      <w:proofErr w:type="gramEnd"/>
      <w:r w:rsidRPr="002D076B">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2D076B" w:rsidRPr="002D076B" w:rsidRDefault="002D076B" w:rsidP="002D076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2D076B">
        <w:rPr>
          <w:rFonts w:ascii="Times New Roman" w:eastAsia="Calibri" w:hAnsi="Times New Roman" w:cs="Times New Roman"/>
          <w:sz w:val="28"/>
          <w:szCs w:val="28"/>
        </w:rPr>
        <w:t xml:space="preserve">Центральный арбитражный комитет (ЦАК) - </w:t>
      </w:r>
      <w:hyperlink r:id="rId10" w:history="1">
        <w:r w:rsidRPr="002D076B">
          <w:rPr>
            <w:rFonts w:ascii="Times New Roman" w:eastAsia="Calibri" w:hAnsi="Times New Roman" w:cs="Times New Roman"/>
            <w:sz w:val="28"/>
            <w:szCs w:val="28"/>
          </w:rPr>
          <w:t>arbitration@rosatom.ru</w:t>
        </w:r>
      </w:hyperlink>
      <w:r w:rsidRPr="002D076B">
        <w:rPr>
          <w:rFonts w:ascii="Times New Roman" w:eastAsia="Calibri" w:hAnsi="Times New Roman" w:cs="Times New Roman"/>
          <w:sz w:val="28"/>
          <w:szCs w:val="28"/>
        </w:rPr>
        <w:t>.</w:t>
      </w:r>
    </w:p>
    <w:p w:rsidR="002D076B" w:rsidRPr="002D076B" w:rsidRDefault="002D076B" w:rsidP="002D076B">
      <w:pPr>
        <w:spacing w:after="0" w:line="240" w:lineRule="auto"/>
        <w:ind w:right="153" w:firstLine="567"/>
        <w:jc w:val="both"/>
        <w:rPr>
          <w:rFonts w:ascii="Times New Roman" w:eastAsia="Times New Roman" w:hAnsi="Times New Roman" w:cs="Times New Roman"/>
          <w:sz w:val="24"/>
          <w:szCs w:val="24"/>
          <w:lang w:eastAsia="ru-RU"/>
        </w:rPr>
      </w:pPr>
    </w:p>
    <w:p w:rsidR="00340863" w:rsidRDefault="00EC42B1" w:rsidP="002D076B">
      <w:pPr>
        <w:ind w:firstLine="567"/>
      </w:pPr>
    </w:p>
    <w:sectPr w:rsidR="00340863" w:rsidSect="002D076B">
      <w:pgSz w:w="11906" w:h="16838"/>
      <w:pgMar w:top="709" w:right="566"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76B"/>
    <w:rsid w:val="001C2438"/>
    <w:rsid w:val="002D076B"/>
    <w:rsid w:val="003C7FC4"/>
    <w:rsid w:val="004C179F"/>
    <w:rsid w:val="009F568D"/>
    <w:rsid w:val="00AC02BD"/>
    <w:rsid w:val="00D84B32"/>
    <w:rsid w:val="00E3061E"/>
    <w:rsid w:val="00EC42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1364</Words>
  <Characters>7777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2015-05-28T12:06:00Z</dcterms:created>
  <dcterms:modified xsi:type="dcterms:W3CDTF">2015-06-05T12:56:00Z</dcterms:modified>
</cp:coreProperties>
</file>