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4ADF" w:rsidRPr="00FC009D" w:rsidRDefault="00DF4ADF" w:rsidP="00DF4ADF">
      <w:pPr>
        <w:pStyle w:val="1"/>
        <w:numPr>
          <w:ilvl w:val="0"/>
          <w:numId w:val="0"/>
        </w:numPr>
        <w:tabs>
          <w:tab w:val="left" w:pos="426"/>
        </w:tabs>
        <w:ind w:left="360"/>
        <w:jc w:val="center"/>
        <w:rPr>
          <w:sz w:val="28"/>
          <w:szCs w:val="28"/>
        </w:rPr>
      </w:pPr>
      <w:bookmarkStart w:id="0" w:name="_Toc398564572"/>
      <w:bookmarkStart w:id="1" w:name="_Toc399408082"/>
      <w:bookmarkStart w:id="2" w:name="_Toc428267650"/>
      <w:bookmarkStart w:id="3" w:name="_GoBack"/>
      <w:bookmarkEnd w:id="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DF4ADF" w:rsidRPr="00347B82" w:rsidRDefault="00DF4ADF" w:rsidP="00DF4ADF">
      <w:pPr>
        <w:rPr>
          <w:sz w:val="28"/>
          <w:szCs w:val="28"/>
        </w:rPr>
      </w:pPr>
    </w:p>
    <w:p w:rsidR="00DF4ADF" w:rsidRPr="00E61263" w:rsidRDefault="00DF4ADF" w:rsidP="00DF4ADF">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Pr>
          <w:rFonts w:ascii="Times New Roman" w:eastAsia="Times New Roman" w:hAnsi="Times New Roman"/>
          <w:sz w:val="28"/>
          <w:szCs w:val="28"/>
          <w:lang w:eastAsia="ru-RU"/>
        </w:rPr>
        <w:t xml:space="preserve"> </w:t>
      </w:r>
      <w:r w:rsidRPr="00E61263">
        <w:rPr>
          <w:rFonts w:ascii="Times New Roman" w:hAnsi="Times New Roman"/>
          <w:sz w:val="28"/>
          <w:szCs w:val="28"/>
        </w:rPr>
        <w:t>Открытый запрос цен в электронной форме.</w:t>
      </w:r>
    </w:p>
    <w:p w:rsidR="00DF4ADF" w:rsidRPr="00DB0FDD" w:rsidRDefault="00DF4ADF" w:rsidP="00DF4ADF">
      <w:pPr>
        <w:tabs>
          <w:tab w:val="left" w:pos="1134"/>
        </w:tabs>
        <w:ind w:left="709"/>
        <w:contextualSpacing/>
        <w:jc w:val="both"/>
        <w:rPr>
          <w:rFonts w:eastAsia="Calibri"/>
          <w:bCs/>
          <w:sz w:val="28"/>
          <w:szCs w:val="28"/>
          <w:lang w:eastAsia="en-US"/>
        </w:rPr>
      </w:pPr>
    </w:p>
    <w:p w:rsidR="00DF4ADF" w:rsidRPr="005C0EFF" w:rsidRDefault="00DF4ADF" w:rsidP="00DF4ADF">
      <w:pPr>
        <w:pStyle w:val="a8"/>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5C0EFF">
        <w:rPr>
          <w:rFonts w:ascii="Times New Roman" w:hAnsi="Times New Roman"/>
        </w:rPr>
        <w:t>(</w:t>
      </w:r>
      <w:r w:rsidRPr="00997D3E">
        <w:rPr>
          <w:rFonts w:ascii="Times New Roman" w:hAnsi="Times New Roman"/>
          <w:b/>
          <w:i/>
        </w:rPr>
        <w:t>протокол от </w:t>
      </w:r>
      <w:r>
        <w:rPr>
          <w:rFonts w:ascii="Times New Roman" w:hAnsi="Times New Roman"/>
          <w:b/>
          <w:i/>
        </w:rPr>
        <w:t>07.02.2012г. № 37</w:t>
      </w:r>
      <w:r>
        <w:rPr>
          <w:rFonts w:ascii="Times New Roman" w:hAnsi="Times New Roman"/>
        </w:rPr>
        <w:t>)</w:t>
      </w:r>
      <w:r>
        <w:rPr>
          <w:rFonts w:ascii="Times New Roman" w:hAnsi="Times New Roman"/>
          <w:b/>
          <w:i/>
        </w:rPr>
        <w:t>.</w:t>
      </w:r>
    </w:p>
    <w:p w:rsidR="00DF4ADF" w:rsidRDefault="00DF4ADF" w:rsidP="00DF4ADF">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DF4ADF" w:rsidRPr="00B34CAB" w:rsidRDefault="00DF4ADF" w:rsidP="00DF4ADF">
      <w:pPr>
        <w:tabs>
          <w:tab w:val="left" w:pos="1134"/>
        </w:tabs>
        <w:ind w:left="709"/>
        <w:contextualSpacing/>
        <w:jc w:val="both"/>
        <w:rPr>
          <w:rFonts w:eastAsia="Calibri"/>
          <w:bCs/>
          <w:sz w:val="28"/>
          <w:szCs w:val="28"/>
          <w:lang w:eastAsia="en-US"/>
        </w:rPr>
      </w:pPr>
    </w:p>
    <w:p w:rsidR="00DF4ADF" w:rsidRPr="006F4E7E" w:rsidRDefault="00DF4ADF" w:rsidP="00DF4ADF">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rPr>
        <w:t xml:space="preserve"> </w:t>
      </w:r>
      <w:r w:rsidRPr="005C0EFF">
        <w:rPr>
          <w:rFonts w:ascii="Times New Roman" w:hAnsi="Times New Roman"/>
          <w:spacing w:val="-6"/>
          <w:sz w:val="28"/>
          <w:szCs w:val="28"/>
        </w:rPr>
        <w:t>на</w:t>
      </w:r>
      <w:r w:rsidRPr="008269F1">
        <w:rPr>
          <w:sz w:val="28"/>
          <w:szCs w:val="28"/>
        </w:rPr>
        <w:t xml:space="preserve"> </w:t>
      </w:r>
      <w:r w:rsidRPr="003D201B">
        <w:rPr>
          <w:rFonts w:ascii="Times New Roman" w:hAnsi="Times New Roman"/>
          <w:spacing w:val="-6"/>
          <w:sz w:val="28"/>
          <w:szCs w:val="28"/>
        </w:rPr>
        <w:t xml:space="preserve">поставку </w:t>
      </w:r>
      <w:r w:rsidRPr="006F4E7E">
        <w:rPr>
          <w:rFonts w:ascii="Times New Roman" w:hAnsi="Times New Roman"/>
          <w:spacing w:val="-6"/>
          <w:sz w:val="28"/>
          <w:szCs w:val="28"/>
        </w:rPr>
        <w:t>комплекса сварочного оборудования.</w:t>
      </w:r>
    </w:p>
    <w:p w:rsidR="00DF4ADF" w:rsidRPr="008269F1" w:rsidRDefault="00DF4ADF" w:rsidP="00DF4ADF">
      <w:pPr>
        <w:pStyle w:val="a8"/>
        <w:tabs>
          <w:tab w:val="left" w:pos="0"/>
          <w:tab w:val="left" w:pos="1134"/>
        </w:tabs>
        <w:spacing w:after="0" w:line="240" w:lineRule="auto"/>
        <w:ind w:left="709"/>
        <w:jc w:val="both"/>
        <w:rPr>
          <w:rFonts w:ascii="Times New Roman" w:hAnsi="Times New Roman"/>
          <w:spacing w:val="-6"/>
          <w:sz w:val="28"/>
          <w:szCs w:val="28"/>
        </w:rPr>
      </w:pPr>
      <w:r>
        <w:rPr>
          <w:rFonts w:ascii="Times New Roman" w:hAnsi="Times New Roman"/>
          <w:b/>
          <w:sz w:val="28"/>
          <w:szCs w:val="28"/>
        </w:rPr>
        <w:t>ГПЗ № 7510/134</w:t>
      </w:r>
    </w:p>
    <w:p w:rsidR="00DF4ADF" w:rsidRPr="005C0EFF" w:rsidRDefault="00DF4ADF" w:rsidP="00DF4ADF">
      <w:pPr>
        <w:tabs>
          <w:tab w:val="left" w:pos="1134"/>
        </w:tabs>
        <w:ind w:left="709"/>
        <w:contextualSpacing/>
        <w:jc w:val="both"/>
        <w:rPr>
          <w:b/>
          <w:spacing w:val="-6"/>
          <w:sz w:val="28"/>
          <w:szCs w:val="28"/>
        </w:rPr>
      </w:pPr>
    </w:p>
    <w:p w:rsidR="00DF4ADF" w:rsidRPr="005C0EFF" w:rsidRDefault="00DF4ADF" w:rsidP="00DF4ADF">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Pr>
          <w:rFonts w:ascii="Times New Roman" w:hAnsi="Times New Roman"/>
          <w:b/>
          <w:sz w:val="28"/>
          <w:szCs w:val="28"/>
        </w:rPr>
        <w:t>:</w:t>
      </w:r>
      <w:r w:rsidRPr="00751DD7">
        <w:rPr>
          <w:rFonts w:ascii="Times New Roman" w:hAnsi="Times New Roman"/>
          <w:spacing w:val="-6"/>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r w:rsidRPr="005C0EFF">
        <w:rPr>
          <w:rFonts w:ascii="Times New Roman" w:hAnsi="Times New Roman"/>
          <w:b/>
          <w:spacing w:val="-6"/>
          <w:sz w:val="28"/>
          <w:szCs w:val="28"/>
        </w:rPr>
        <w:t xml:space="preserve"> </w:t>
      </w:r>
    </w:p>
    <w:p w:rsidR="00DF4ADF" w:rsidRPr="00751DD7" w:rsidRDefault="00DF4ADF" w:rsidP="00DF4ADF">
      <w:pPr>
        <w:ind w:firstLine="709"/>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DF4ADF" w:rsidRPr="00751DD7" w:rsidRDefault="00DF4ADF" w:rsidP="00DF4ADF">
      <w:pPr>
        <w:ind w:firstLine="709"/>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DF4ADF" w:rsidRPr="00751DD7" w:rsidRDefault="00DF4ADF" w:rsidP="00DF4ADF">
      <w:pPr>
        <w:tabs>
          <w:tab w:val="left" w:pos="1134"/>
        </w:tabs>
        <w:ind w:firstLine="709"/>
        <w:rPr>
          <w:sz w:val="28"/>
          <w:szCs w:val="28"/>
        </w:rPr>
      </w:pPr>
      <w:r w:rsidRPr="008269F1">
        <w:rPr>
          <w:b/>
          <w:sz w:val="28"/>
          <w:szCs w:val="28"/>
        </w:rPr>
        <w:t>Тел./факс, эл. Почта</w:t>
      </w:r>
      <w:r w:rsidRPr="00751DD7">
        <w:rPr>
          <w:b/>
          <w:sz w:val="28"/>
          <w:szCs w:val="28"/>
        </w:rPr>
        <w:t>:</w:t>
      </w:r>
      <w:r w:rsidRPr="00751DD7">
        <w:rPr>
          <w:sz w:val="28"/>
          <w:szCs w:val="28"/>
        </w:rPr>
        <w:t xml:space="preserve"> </w:t>
      </w:r>
      <w:r>
        <w:rPr>
          <w:sz w:val="28"/>
          <w:szCs w:val="28"/>
        </w:rPr>
        <w:t xml:space="preserve">тел./факс (812) 462-78-08, </w:t>
      </w:r>
      <w:r w:rsidRPr="00751DD7">
        <w:rPr>
          <w:spacing w:val="-6"/>
          <w:sz w:val="28"/>
          <w:szCs w:val="28"/>
          <w:lang w:val="en-US"/>
        </w:rPr>
        <w:t>e</w:t>
      </w:r>
      <w:r w:rsidRPr="00751DD7">
        <w:rPr>
          <w:spacing w:val="-6"/>
          <w:sz w:val="28"/>
          <w:szCs w:val="28"/>
        </w:rPr>
        <w:t>-</w:t>
      </w:r>
      <w:r w:rsidRPr="00751DD7">
        <w:rPr>
          <w:spacing w:val="-6"/>
          <w:sz w:val="28"/>
          <w:szCs w:val="28"/>
          <w:lang w:val="en-US"/>
        </w:rPr>
        <w:t>mail</w:t>
      </w:r>
      <w:r w:rsidRPr="00751DD7">
        <w:rPr>
          <w:spacing w:val="-6"/>
          <w:sz w:val="28"/>
          <w:szCs w:val="28"/>
        </w:rPr>
        <w:t xml:space="preserve">: </w:t>
      </w:r>
      <w:hyperlink r:id="rId6"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spacing w:val="-6"/>
          <w:sz w:val="28"/>
          <w:szCs w:val="28"/>
        </w:rPr>
        <w:t>.</w:t>
      </w:r>
    </w:p>
    <w:p w:rsidR="00DF4ADF" w:rsidRPr="005C0EFF" w:rsidRDefault="00DF4ADF" w:rsidP="00DF4ADF">
      <w:pPr>
        <w:tabs>
          <w:tab w:val="left" w:pos="1134"/>
        </w:tabs>
        <w:ind w:firstLine="709"/>
        <w:contextualSpacing/>
        <w:jc w:val="both"/>
        <w:rPr>
          <w:sz w:val="28"/>
          <w:szCs w:val="28"/>
        </w:rPr>
      </w:pPr>
    </w:p>
    <w:p w:rsidR="00DF4ADF" w:rsidRPr="005C0EFF" w:rsidRDefault="00DF4ADF" w:rsidP="00DF4ADF">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Организатор закупки</w:t>
      </w:r>
      <w:r>
        <w:rPr>
          <w:rFonts w:ascii="Times New Roman" w:hAnsi="Times New Roman"/>
          <w:b/>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p>
    <w:p w:rsidR="00DF4ADF" w:rsidRPr="00751DD7" w:rsidRDefault="00DF4ADF" w:rsidP="00DF4ADF">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DF4ADF" w:rsidRPr="00751DD7" w:rsidRDefault="00DF4ADF" w:rsidP="00DF4ADF">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DF4ADF" w:rsidRPr="00751DD7" w:rsidRDefault="00DF4ADF" w:rsidP="00DF4ADF">
      <w:pPr>
        <w:tabs>
          <w:tab w:val="left" w:pos="1134"/>
        </w:tabs>
        <w:jc w:val="both"/>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7"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rStyle w:val="a6"/>
          <w:spacing w:val="-6"/>
        </w:rPr>
        <w:t>.</w:t>
      </w:r>
    </w:p>
    <w:p w:rsidR="00DF4ADF" w:rsidRDefault="00DF4ADF" w:rsidP="00DF4ADF">
      <w:pPr>
        <w:tabs>
          <w:tab w:val="left" w:pos="1134"/>
        </w:tabs>
        <w:ind w:firstLine="709"/>
        <w:contextualSpacing/>
        <w:rPr>
          <w:sz w:val="28"/>
          <w:szCs w:val="28"/>
        </w:rPr>
      </w:pPr>
    </w:p>
    <w:p w:rsidR="00DF4ADF" w:rsidRPr="00EC5CDB" w:rsidRDefault="00DF4ADF" w:rsidP="00DF4ADF">
      <w:pPr>
        <w:pStyle w:val="a8"/>
        <w:numPr>
          <w:ilvl w:val="0"/>
          <w:numId w:val="4"/>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w:t>
      </w:r>
    </w:p>
    <w:p w:rsidR="00DF4ADF" w:rsidRPr="005C0EFF" w:rsidRDefault="00DF4ADF" w:rsidP="00DF4ADF">
      <w:pPr>
        <w:tabs>
          <w:tab w:val="left" w:pos="1134"/>
        </w:tabs>
        <w:ind w:firstLine="709"/>
        <w:contextualSpacing/>
        <w:rPr>
          <w:sz w:val="28"/>
          <w:szCs w:val="28"/>
        </w:rPr>
      </w:pPr>
    </w:p>
    <w:p w:rsidR="00DF4ADF" w:rsidRPr="003D201B" w:rsidRDefault="00DF4ADF" w:rsidP="00DF4ADF">
      <w:pPr>
        <w:pStyle w:val="a8"/>
        <w:numPr>
          <w:ilvl w:val="0"/>
          <w:numId w:val="4"/>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751DD7">
        <w:rPr>
          <w:rFonts w:ascii="Times New Roman" w:hAnsi="Times New Roman"/>
          <w:b/>
          <w:sz w:val="28"/>
          <w:szCs w:val="28"/>
        </w:rPr>
        <w:t>Предмет договора</w:t>
      </w:r>
      <w:r w:rsidRPr="005C0EFF">
        <w:rPr>
          <w:rFonts w:ascii="Times New Roman" w:hAnsi="Times New Roman"/>
          <w:sz w:val="28"/>
          <w:szCs w:val="28"/>
        </w:rPr>
        <w:t xml:space="preserve">: </w:t>
      </w:r>
      <w:r w:rsidRPr="006F4E7E">
        <w:rPr>
          <w:rFonts w:ascii="Times New Roman" w:eastAsia="Times New Roman" w:hAnsi="Times New Roman"/>
          <w:spacing w:val="-6"/>
          <w:sz w:val="28"/>
          <w:szCs w:val="28"/>
          <w:lang w:eastAsia="ru-RU"/>
        </w:rPr>
        <w:t>Комплекс сварочного оборудования</w:t>
      </w:r>
    </w:p>
    <w:p w:rsidR="00DF4ADF" w:rsidRPr="003D201B" w:rsidRDefault="00DF4ADF" w:rsidP="00DF4ADF">
      <w:pPr>
        <w:pStyle w:val="a8"/>
        <w:numPr>
          <w:ilvl w:val="0"/>
          <w:numId w:val="4"/>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3D201B">
        <w:rPr>
          <w:rFonts w:ascii="Times New Roman" w:hAnsi="Times New Roman"/>
          <w:b/>
          <w:sz w:val="28"/>
          <w:szCs w:val="28"/>
        </w:rPr>
        <w:t>Срок выполнения</w:t>
      </w:r>
      <w:r w:rsidRPr="003D201B">
        <w:rPr>
          <w:rFonts w:ascii="Times New Roman" w:hAnsi="Times New Roman"/>
          <w:sz w:val="28"/>
          <w:szCs w:val="28"/>
        </w:rPr>
        <w:t xml:space="preserve"> </w:t>
      </w:r>
      <w:r w:rsidRPr="003D201B">
        <w:rPr>
          <w:rFonts w:ascii="Times New Roman" w:hAnsi="Times New Roman"/>
          <w:b/>
          <w:i/>
        </w:rPr>
        <w:t>поставок</w:t>
      </w:r>
      <w:r w:rsidRPr="003D201B">
        <w:rPr>
          <w:rFonts w:ascii="Times New Roman" w:hAnsi="Times New Roman"/>
          <w:sz w:val="28"/>
          <w:szCs w:val="28"/>
        </w:rPr>
        <w:t xml:space="preserve">: </w:t>
      </w:r>
      <w:r w:rsidRPr="006F4E7E">
        <w:rPr>
          <w:rFonts w:ascii="Times New Roman" w:eastAsia="Times New Roman" w:hAnsi="Times New Roman"/>
          <w:spacing w:val="-6"/>
          <w:sz w:val="28"/>
          <w:szCs w:val="28"/>
          <w:lang w:eastAsia="ru-RU"/>
        </w:rPr>
        <w:t>8 недель с момента вступления договора в силу с правом досрочной поставки</w:t>
      </w:r>
      <w:r w:rsidRPr="003D201B">
        <w:rPr>
          <w:rFonts w:ascii="Times New Roman" w:eastAsia="Times New Roman" w:hAnsi="Times New Roman"/>
          <w:spacing w:val="-6"/>
          <w:sz w:val="28"/>
          <w:szCs w:val="28"/>
          <w:lang w:eastAsia="ru-RU"/>
        </w:rPr>
        <w:t>.</w:t>
      </w:r>
    </w:p>
    <w:p w:rsidR="00DF4ADF" w:rsidRDefault="00DF4ADF" w:rsidP="00DF4ADF">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Pr="00C31D29">
        <w:rPr>
          <w:b/>
          <w:i/>
        </w:rPr>
        <w:t>поставок</w:t>
      </w:r>
      <w:r w:rsidRPr="00C31D29">
        <w:rPr>
          <w:sz w:val="28"/>
          <w:szCs w:val="28"/>
        </w:rPr>
        <w:t>:</w:t>
      </w:r>
      <w:r>
        <w:rPr>
          <w:sz w:val="28"/>
          <w:szCs w:val="28"/>
        </w:rPr>
        <w:t xml:space="preserve"> </w:t>
      </w:r>
      <w:r w:rsidRPr="00E73F7E">
        <w:rPr>
          <w:spacing w:val="-6"/>
          <w:sz w:val="28"/>
          <w:szCs w:val="28"/>
        </w:rPr>
        <w:t>196641,</w:t>
      </w:r>
      <w:r>
        <w:rPr>
          <w:b/>
          <w:i/>
        </w:rPr>
        <w:t xml:space="preserve"> </w:t>
      </w:r>
      <w:r w:rsidRPr="00CF7222">
        <w:rPr>
          <w:spacing w:val="-6"/>
          <w:sz w:val="28"/>
          <w:szCs w:val="28"/>
        </w:rPr>
        <w:t>г. Санкт-Петербург, п. Металлостро</w:t>
      </w:r>
      <w:r>
        <w:rPr>
          <w:spacing w:val="-6"/>
          <w:sz w:val="28"/>
          <w:szCs w:val="28"/>
        </w:rPr>
        <w:t>й, дорога на Металлострой, д.3 АО «НИИЭФА»</w:t>
      </w:r>
    </w:p>
    <w:p w:rsidR="00DF4ADF" w:rsidRPr="005C0EFF" w:rsidRDefault="00DF4ADF" w:rsidP="00DF4ADF">
      <w:pPr>
        <w:tabs>
          <w:tab w:val="left" w:pos="1134"/>
        </w:tabs>
        <w:ind w:firstLine="709"/>
        <w:contextualSpacing/>
        <w:jc w:val="both"/>
        <w:rPr>
          <w:sz w:val="28"/>
          <w:szCs w:val="28"/>
        </w:rPr>
      </w:pPr>
      <w:r w:rsidRPr="00751DD7">
        <w:rPr>
          <w:b/>
          <w:sz w:val="28"/>
          <w:szCs w:val="28"/>
        </w:rPr>
        <w:t>Состав и объем</w:t>
      </w:r>
      <w:r w:rsidRPr="005C0EFF">
        <w:rPr>
          <w:sz w:val="28"/>
          <w:szCs w:val="28"/>
        </w:rPr>
        <w:t xml:space="preserve"> </w:t>
      </w:r>
      <w:r w:rsidRPr="00C31D29">
        <w:rPr>
          <w:b/>
          <w:i/>
        </w:rPr>
        <w:t>поставок</w:t>
      </w:r>
      <w:r w:rsidRPr="00C31D29">
        <w:rPr>
          <w:sz w:val="28"/>
          <w:szCs w:val="28"/>
        </w:rPr>
        <w:t>:</w:t>
      </w:r>
      <w:r w:rsidRPr="005C0EFF">
        <w:t xml:space="preserve"> </w:t>
      </w:r>
      <w:r w:rsidRPr="00134CF6">
        <w:rPr>
          <w:sz w:val="28"/>
          <w:szCs w:val="28"/>
        </w:rPr>
        <w:t>все необходимые сведения приведены в части 3 закупочной документации.</w:t>
      </w:r>
    </w:p>
    <w:p w:rsidR="00DF4ADF" w:rsidRPr="00C36048" w:rsidRDefault="00DF4ADF" w:rsidP="00DF4ADF">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BA3C22">
        <w:rPr>
          <w:b/>
          <w:i/>
        </w:rPr>
        <w:t xml:space="preserve">поставок </w:t>
      </w:r>
      <w:r w:rsidRPr="00C36048">
        <w:rPr>
          <w:b/>
          <w:i/>
        </w:rPr>
        <w:t>не допускается.</w:t>
      </w:r>
    </w:p>
    <w:p w:rsidR="00DF4ADF" w:rsidRPr="005C0EFF" w:rsidRDefault="00DF4ADF" w:rsidP="00DF4ADF">
      <w:pPr>
        <w:tabs>
          <w:tab w:val="left" w:pos="1134"/>
        </w:tabs>
        <w:ind w:firstLine="709"/>
        <w:contextualSpacing/>
        <w:jc w:val="both"/>
        <w:rPr>
          <w:b/>
          <w:i/>
        </w:rPr>
      </w:pPr>
    </w:p>
    <w:p w:rsidR="00DF4ADF" w:rsidRPr="006F4E7E" w:rsidRDefault="00DF4ADF" w:rsidP="00DF4ADF">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C31D29">
        <w:rPr>
          <w:rFonts w:ascii="Times New Roman" w:hAnsi="Times New Roman"/>
          <w:b/>
          <w:sz w:val="28"/>
          <w:szCs w:val="28"/>
        </w:rPr>
        <w:t>Условия оплаты</w:t>
      </w:r>
      <w:r w:rsidRPr="00C31D29">
        <w:rPr>
          <w:rFonts w:ascii="Times New Roman" w:hAnsi="Times New Roman"/>
          <w:sz w:val="28"/>
          <w:szCs w:val="28"/>
        </w:rPr>
        <w:t xml:space="preserve">: </w:t>
      </w:r>
      <w:r>
        <w:rPr>
          <w:rFonts w:ascii="Times New Roman" w:hAnsi="Times New Roman"/>
          <w:sz w:val="28"/>
          <w:szCs w:val="28"/>
        </w:rPr>
        <w:t xml:space="preserve">Аванс не более </w:t>
      </w:r>
      <w:r w:rsidRPr="006F4E7E">
        <w:rPr>
          <w:rFonts w:ascii="Times New Roman" w:hAnsi="Times New Roman"/>
          <w:sz w:val="28"/>
          <w:szCs w:val="28"/>
        </w:rPr>
        <w:t xml:space="preserve">30% в течение 10 (десяти) банковских дней от даты подписания договора и предоставления обеспечения возврата аванса. </w:t>
      </w:r>
      <w:r>
        <w:rPr>
          <w:rFonts w:ascii="Times New Roman" w:hAnsi="Times New Roman"/>
          <w:sz w:val="28"/>
          <w:szCs w:val="28"/>
        </w:rPr>
        <w:t xml:space="preserve">Окончательный расчет </w:t>
      </w:r>
      <w:r w:rsidRPr="006F4E7E">
        <w:rPr>
          <w:rFonts w:ascii="Times New Roman" w:hAnsi="Times New Roman"/>
          <w:sz w:val="28"/>
          <w:szCs w:val="28"/>
        </w:rPr>
        <w:t>в течение 10 (десяти) банковских дней от даты подписания накладной ТОРГ-12</w:t>
      </w:r>
      <w:r>
        <w:rPr>
          <w:rFonts w:ascii="Times New Roman" w:hAnsi="Times New Roman"/>
          <w:sz w:val="28"/>
          <w:szCs w:val="28"/>
        </w:rPr>
        <w:t>.</w:t>
      </w:r>
    </w:p>
    <w:p w:rsidR="00DF4ADF" w:rsidRDefault="00DF4ADF" w:rsidP="00DF4ADF">
      <w:pPr>
        <w:ind w:right="153"/>
        <w:jc w:val="both"/>
        <w:rPr>
          <w:sz w:val="28"/>
          <w:szCs w:val="28"/>
        </w:rPr>
      </w:pPr>
    </w:p>
    <w:p w:rsidR="00DF4ADF" w:rsidRDefault="00DF4ADF" w:rsidP="00DF4ADF">
      <w:pPr>
        <w:ind w:right="153" w:firstLine="709"/>
        <w:jc w:val="both"/>
      </w:pPr>
      <w:r w:rsidRPr="005C0EFF">
        <w:rPr>
          <w:sz w:val="28"/>
          <w:szCs w:val="28"/>
        </w:rPr>
        <w:t>Форма и все условия проекта договора  (Часть </w:t>
      </w:r>
      <w:r>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 xml:space="preserve">, </w:t>
      </w:r>
      <w:r w:rsidRPr="00FF3101">
        <w:rPr>
          <w:sz w:val="28"/>
          <w:szCs w:val="28"/>
        </w:rPr>
        <w:t xml:space="preserve">кроме </w:t>
      </w:r>
      <w:r w:rsidRPr="003040BF">
        <w:rPr>
          <w:sz w:val="28"/>
          <w:szCs w:val="28"/>
        </w:rPr>
        <w:t>уменьшения авансовых платежей, либо отказ от авансовых платежей.</w:t>
      </w:r>
    </w:p>
    <w:p w:rsidR="00DF4ADF" w:rsidRPr="005C0EFF" w:rsidRDefault="00DF4ADF" w:rsidP="00DF4AD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4</w:t>
      </w:r>
      <w:r w:rsidRPr="005C0EFF">
        <w:rPr>
          <w:sz w:val="28"/>
          <w:szCs w:val="28"/>
        </w:rPr>
        <w:t xml:space="preserve"> «Проект договора»).</w:t>
      </w:r>
    </w:p>
    <w:p w:rsidR="00DF4ADF" w:rsidRPr="005C0EFF" w:rsidRDefault="00DF4ADF" w:rsidP="00DF4ADF">
      <w:pPr>
        <w:tabs>
          <w:tab w:val="left" w:pos="1134"/>
        </w:tabs>
        <w:ind w:firstLine="709"/>
        <w:contextualSpacing/>
        <w:jc w:val="both"/>
        <w:rPr>
          <w:sz w:val="28"/>
          <w:szCs w:val="28"/>
        </w:rPr>
      </w:pPr>
    </w:p>
    <w:p w:rsidR="00DF4ADF" w:rsidRPr="003D201B" w:rsidRDefault="00DF4ADF" w:rsidP="00DF4ADF">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Pr>
          <w:rFonts w:ascii="Times New Roman" w:hAnsi="Times New Roman"/>
          <w:sz w:val="28"/>
          <w:szCs w:val="28"/>
        </w:rPr>
        <w:t>3 180 036,38</w:t>
      </w:r>
      <w:r w:rsidRPr="003D201B">
        <w:rPr>
          <w:rFonts w:ascii="Times New Roman" w:hAnsi="Times New Roman"/>
          <w:sz w:val="28"/>
          <w:szCs w:val="28"/>
        </w:rPr>
        <w:t xml:space="preserve"> (</w:t>
      </w:r>
      <w:r>
        <w:rPr>
          <w:rFonts w:ascii="Times New Roman" w:hAnsi="Times New Roman"/>
          <w:sz w:val="28"/>
          <w:szCs w:val="28"/>
        </w:rPr>
        <w:t>Три</w:t>
      </w:r>
      <w:r w:rsidRPr="003D201B">
        <w:rPr>
          <w:rFonts w:ascii="Times New Roman" w:hAnsi="Times New Roman"/>
          <w:sz w:val="28"/>
          <w:szCs w:val="28"/>
        </w:rPr>
        <w:t xml:space="preserve"> миллиона </w:t>
      </w:r>
      <w:r>
        <w:rPr>
          <w:rFonts w:ascii="Times New Roman" w:hAnsi="Times New Roman"/>
          <w:sz w:val="28"/>
          <w:szCs w:val="28"/>
        </w:rPr>
        <w:t>сто восемьдесят</w:t>
      </w:r>
      <w:r w:rsidRPr="003D201B">
        <w:rPr>
          <w:rFonts w:ascii="Times New Roman" w:hAnsi="Times New Roman"/>
          <w:sz w:val="28"/>
          <w:szCs w:val="28"/>
        </w:rPr>
        <w:t xml:space="preserve"> тысяч </w:t>
      </w:r>
      <w:r>
        <w:rPr>
          <w:rFonts w:ascii="Times New Roman" w:hAnsi="Times New Roman"/>
          <w:sz w:val="28"/>
          <w:szCs w:val="28"/>
        </w:rPr>
        <w:t>тридцать шесть</w:t>
      </w:r>
      <w:r w:rsidRPr="003D201B">
        <w:rPr>
          <w:rFonts w:ascii="Times New Roman" w:hAnsi="Times New Roman"/>
          <w:sz w:val="28"/>
          <w:szCs w:val="28"/>
        </w:rPr>
        <w:t xml:space="preserve"> рубл</w:t>
      </w:r>
      <w:r>
        <w:rPr>
          <w:rFonts w:ascii="Times New Roman" w:hAnsi="Times New Roman"/>
          <w:sz w:val="28"/>
          <w:szCs w:val="28"/>
        </w:rPr>
        <w:t>ей</w:t>
      </w:r>
      <w:r w:rsidRPr="003D201B">
        <w:rPr>
          <w:rFonts w:ascii="Times New Roman" w:hAnsi="Times New Roman"/>
          <w:sz w:val="28"/>
          <w:szCs w:val="28"/>
        </w:rPr>
        <w:t xml:space="preserve"> 3</w:t>
      </w:r>
      <w:r>
        <w:rPr>
          <w:rFonts w:ascii="Times New Roman" w:hAnsi="Times New Roman"/>
          <w:sz w:val="28"/>
          <w:szCs w:val="28"/>
        </w:rPr>
        <w:t>8</w:t>
      </w:r>
      <w:r w:rsidRPr="003D201B">
        <w:rPr>
          <w:rFonts w:ascii="Times New Roman" w:hAnsi="Times New Roman"/>
          <w:sz w:val="28"/>
          <w:szCs w:val="28"/>
        </w:rPr>
        <w:t xml:space="preserve"> копе</w:t>
      </w:r>
      <w:r>
        <w:rPr>
          <w:rFonts w:ascii="Times New Roman" w:hAnsi="Times New Roman"/>
          <w:sz w:val="28"/>
          <w:szCs w:val="28"/>
        </w:rPr>
        <w:t>ек</w:t>
      </w:r>
      <w:r w:rsidRPr="003D201B">
        <w:rPr>
          <w:rFonts w:ascii="Times New Roman" w:hAnsi="Times New Roman"/>
          <w:sz w:val="28"/>
          <w:szCs w:val="28"/>
        </w:rPr>
        <w:t>), включая НДС.</w:t>
      </w:r>
    </w:p>
    <w:p w:rsidR="00DF4ADF" w:rsidRPr="005C0EFF" w:rsidRDefault="00DF4ADF" w:rsidP="00DF4ADF">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DF4ADF" w:rsidRPr="005C0EFF" w:rsidRDefault="00DF4ADF" w:rsidP="00DF4ADF">
      <w:pPr>
        <w:tabs>
          <w:tab w:val="left" w:pos="1134"/>
        </w:tabs>
        <w:ind w:firstLine="709"/>
        <w:contextualSpacing/>
        <w:jc w:val="both"/>
        <w:rPr>
          <w:b/>
          <w:i/>
        </w:rPr>
      </w:pPr>
    </w:p>
    <w:p w:rsidR="00DF4ADF" w:rsidRPr="003D201B" w:rsidRDefault="00DF4ADF" w:rsidP="00DF4ADF">
      <w:pPr>
        <w:ind w:firstLine="709"/>
        <w:jc w:val="both"/>
        <w:rPr>
          <w:rFonts w:eastAsia="Calibri"/>
          <w:sz w:val="28"/>
          <w:szCs w:val="28"/>
          <w:lang w:eastAsia="en-US"/>
        </w:rPr>
      </w:pPr>
      <w:r w:rsidRPr="00BB3056">
        <w:rPr>
          <w:b/>
          <w:sz w:val="28"/>
          <w:szCs w:val="28"/>
        </w:rPr>
        <w:t>Цена договора включает в себя:</w:t>
      </w:r>
      <w:r>
        <w:rPr>
          <w:b/>
          <w:sz w:val="28"/>
          <w:szCs w:val="28"/>
        </w:rPr>
        <w:t xml:space="preserve"> </w:t>
      </w:r>
      <w:proofErr w:type="gramStart"/>
      <w:r w:rsidRPr="006F4E7E">
        <w:rPr>
          <w:rFonts w:eastAsia="Calibri"/>
          <w:sz w:val="28"/>
          <w:szCs w:val="28"/>
          <w:lang w:eastAsia="en-US"/>
        </w:rPr>
        <w:t>НДС, доставка до: 196641, Санкт-Петербург, п. Металлострой, дорога на Металлострой д.3, АО «НИИЭФА», расходы на перевозку, страхование, упаковку, экспедирование, полный комплект тех. документации, уплаты таможенных пошлин, налогов.</w:t>
      </w:r>
      <w:r w:rsidRPr="003D201B">
        <w:rPr>
          <w:rFonts w:eastAsia="Calibri"/>
          <w:sz w:val="28"/>
          <w:szCs w:val="28"/>
          <w:lang w:eastAsia="en-US"/>
        </w:rPr>
        <w:t>.</w:t>
      </w:r>
      <w:proofErr w:type="gramEnd"/>
    </w:p>
    <w:p w:rsidR="00DF4ADF" w:rsidRDefault="00DF4ADF" w:rsidP="00DF4ADF">
      <w:pPr>
        <w:tabs>
          <w:tab w:val="left" w:pos="1134"/>
        </w:tabs>
        <w:ind w:firstLine="709"/>
        <w:contextualSpacing/>
        <w:jc w:val="both"/>
        <w:rPr>
          <w:b/>
          <w:i/>
        </w:rPr>
      </w:pPr>
    </w:p>
    <w:p w:rsidR="00DF4ADF" w:rsidRPr="00594882" w:rsidRDefault="00DF4ADF" w:rsidP="00DF4ADF">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DF4ADF" w:rsidRPr="003D201B" w:rsidRDefault="00DF4ADF" w:rsidP="00DF4ADF">
      <w:pPr>
        <w:tabs>
          <w:tab w:val="left" w:pos="1134"/>
        </w:tabs>
        <w:ind w:firstLine="709"/>
        <w:contextualSpacing/>
        <w:jc w:val="both"/>
        <w:rPr>
          <w:rFonts w:eastAsia="Calibri"/>
          <w:bCs/>
          <w:i/>
          <w:szCs w:val="22"/>
          <w:lang w:eastAsia="en-US"/>
        </w:rPr>
      </w:pPr>
      <w:bookmarkStart w:id="4" w:name="_Ref317253353"/>
      <w:r w:rsidRPr="003D201B">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3D201B">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F4ADF" w:rsidRDefault="00DF4ADF" w:rsidP="00DF4ADF">
      <w:pPr>
        <w:tabs>
          <w:tab w:val="left" w:pos="1134"/>
        </w:tabs>
        <w:ind w:firstLine="709"/>
        <w:contextualSpacing/>
        <w:jc w:val="both"/>
        <w:rPr>
          <w:b/>
          <w:i/>
        </w:rPr>
      </w:pPr>
    </w:p>
    <w:p w:rsidR="00DF4ADF" w:rsidRPr="00BB3056" w:rsidRDefault="00DF4ADF" w:rsidP="00DF4ADF">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Валюта закупки:</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DF4ADF" w:rsidRPr="003D201B" w:rsidRDefault="00DF4ADF" w:rsidP="00DF4ADF">
      <w:pPr>
        <w:tabs>
          <w:tab w:val="left" w:pos="1134"/>
        </w:tabs>
        <w:ind w:firstLine="709"/>
        <w:contextualSpacing/>
        <w:jc w:val="both"/>
        <w:rPr>
          <w:rFonts w:eastAsia="Calibri"/>
          <w:i/>
          <w:szCs w:val="22"/>
          <w:lang w:eastAsia="en-US"/>
        </w:rPr>
      </w:pPr>
      <w:r w:rsidRPr="003D201B">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F4ADF" w:rsidRPr="003D201B" w:rsidRDefault="00DF4ADF" w:rsidP="00DF4ADF">
      <w:pPr>
        <w:tabs>
          <w:tab w:val="left" w:pos="1134"/>
        </w:tabs>
        <w:ind w:firstLine="709"/>
        <w:contextualSpacing/>
        <w:jc w:val="both"/>
        <w:rPr>
          <w:i/>
        </w:rPr>
      </w:pPr>
    </w:p>
    <w:p w:rsidR="00DF4ADF" w:rsidRPr="00D66493" w:rsidRDefault="00DF4ADF" w:rsidP="00DF4ADF">
      <w:pPr>
        <w:pStyle w:val="a8"/>
        <w:numPr>
          <w:ilvl w:val="0"/>
          <w:numId w:val="4"/>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Обеспечение заявки на участие в закупке:</w:t>
      </w:r>
      <w:r w:rsidRPr="005C0EFF">
        <w:rPr>
          <w:rFonts w:ascii="Times New Roman" w:hAnsi="Times New Roman"/>
          <w:sz w:val="28"/>
          <w:szCs w:val="28"/>
        </w:rPr>
        <w:t xml:space="preserve"> </w:t>
      </w:r>
      <w:r w:rsidRPr="00D66493">
        <w:rPr>
          <w:rFonts w:ascii="Times New Roman" w:hAnsi="Times New Roman"/>
          <w:sz w:val="28"/>
          <w:szCs w:val="28"/>
        </w:rPr>
        <w:t>не требуется</w:t>
      </w:r>
    </w:p>
    <w:p w:rsidR="00DF4ADF" w:rsidRPr="005C0EFF" w:rsidRDefault="00DF4ADF" w:rsidP="00DF4ADF">
      <w:pPr>
        <w:tabs>
          <w:tab w:val="left" w:pos="1134"/>
        </w:tabs>
        <w:ind w:firstLine="709"/>
        <w:contextualSpacing/>
        <w:jc w:val="both"/>
        <w:rPr>
          <w:rFonts w:eastAsia="Calibri"/>
          <w:b/>
          <w:i/>
          <w:lang w:eastAsia="en-US"/>
        </w:rPr>
      </w:pPr>
    </w:p>
    <w:p w:rsidR="00DF4ADF" w:rsidRPr="00D66493" w:rsidRDefault="00DF4ADF" w:rsidP="00DF4ADF">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DF4ADF" w:rsidRPr="005C0EFF" w:rsidRDefault="00DF4ADF" w:rsidP="00DF4ADF">
      <w:pPr>
        <w:tabs>
          <w:tab w:val="left" w:pos="1134"/>
        </w:tabs>
        <w:ind w:firstLine="709"/>
        <w:contextualSpacing/>
        <w:jc w:val="both"/>
        <w:rPr>
          <w:sz w:val="28"/>
          <w:szCs w:val="28"/>
        </w:rPr>
      </w:pPr>
      <w:r>
        <w:rPr>
          <w:sz w:val="28"/>
          <w:szCs w:val="28"/>
        </w:rPr>
        <w:lastRenderedPageBreak/>
        <w:t>Закупка</w:t>
      </w:r>
      <w:r w:rsidRPr="005C0EFF">
        <w:rPr>
          <w:sz w:val="28"/>
          <w:szCs w:val="28"/>
        </w:rPr>
        <w:t xml:space="preserve"> проводится на электронной торговой площадке (ЭТП) </w:t>
      </w:r>
      <w:r w:rsidRPr="00784650">
        <w:rPr>
          <w:b/>
          <w:sz w:val="28"/>
          <w:szCs w:val="28"/>
        </w:rPr>
        <w:t>Аукционный Конкурсный Дом</w:t>
      </w:r>
      <w:r w:rsidRPr="005C0EFF">
        <w:rPr>
          <w:sz w:val="28"/>
          <w:szCs w:val="28"/>
        </w:rPr>
        <w:t xml:space="preserve"> в сети «Интернет» по адресу: </w:t>
      </w:r>
      <w:hyperlink r:id="rId8" w:history="1">
        <w:r w:rsidRPr="00784650">
          <w:rPr>
            <w:rStyle w:val="a6"/>
            <w:b/>
            <w:spacing w:val="-6"/>
            <w:sz w:val="28"/>
            <w:szCs w:val="28"/>
            <w:lang w:val="en-US"/>
          </w:rPr>
          <w:t>http</w:t>
        </w:r>
        <w:r w:rsidRPr="00784650">
          <w:rPr>
            <w:rStyle w:val="a6"/>
            <w:b/>
            <w:spacing w:val="-6"/>
            <w:sz w:val="28"/>
            <w:szCs w:val="28"/>
          </w:rPr>
          <w:t>://</w:t>
        </w:r>
        <w:r w:rsidRPr="00784650">
          <w:rPr>
            <w:rStyle w:val="a6"/>
            <w:b/>
            <w:spacing w:val="-6"/>
            <w:sz w:val="28"/>
            <w:szCs w:val="28"/>
            <w:lang w:val="en-US"/>
          </w:rPr>
          <w:t>www</w:t>
        </w:r>
        <w:r w:rsidRPr="00784650">
          <w:rPr>
            <w:rStyle w:val="a6"/>
            <w:b/>
            <w:spacing w:val="-6"/>
            <w:sz w:val="28"/>
            <w:szCs w:val="28"/>
          </w:rPr>
          <w:t>.</w:t>
        </w:r>
        <w:r w:rsidRPr="00784650">
          <w:rPr>
            <w:rStyle w:val="a6"/>
            <w:b/>
            <w:spacing w:val="-6"/>
            <w:sz w:val="28"/>
            <w:szCs w:val="28"/>
            <w:lang w:val="en-US"/>
          </w:rPr>
          <w:t>a</w:t>
        </w:r>
        <w:r w:rsidRPr="00784650">
          <w:rPr>
            <w:rStyle w:val="a6"/>
            <w:b/>
            <w:spacing w:val="-6"/>
            <w:sz w:val="28"/>
            <w:szCs w:val="28"/>
          </w:rPr>
          <w:t>-</w:t>
        </w:r>
        <w:r w:rsidRPr="00784650">
          <w:rPr>
            <w:rStyle w:val="a6"/>
            <w:b/>
            <w:spacing w:val="-6"/>
            <w:sz w:val="28"/>
            <w:szCs w:val="28"/>
            <w:lang w:val="en-US"/>
          </w:rPr>
          <w:t>k</w:t>
        </w:r>
        <w:r w:rsidRPr="00784650">
          <w:rPr>
            <w:rStyle w:val="a6"/>
            <w:b/>
            <w:spacing w:val="-6"/>
            <w:sz w:val="28"/>
            <w:szCs w:val="28"/>
          </w:rPr>
          <w:t>-</w:t>
        </w:r>
        <w:r w:rsidRPr="00784650">
          <w:rPr>
            <w:rStyle w:val="a6"/>
            <w:b/>
            <w:spacing w:val="-6"/>
            <w:sz w:val="28"/>
            <w:szCs w:val="28"/>
            <w:lang w:val="en-US"/>
          </w:rPr>
          <w:t>d</w:t>
        </w:r>
        <w:r w:rsidRPr="00784650">
          <w:rPr>
            <w:rStyle w:val="a6"/>
            <w:b/>
            <w:spacing w:val="-6"/>
            <w:sz w:val="28"/>
            <w:szCs w:val="28"/>
          </w:rPr>
          <w:t>.</w:t>
        </w:r>
        <w:proofErr w:type="spellStart"/>
        <w:r w:rsidRPr="00784650">
          <w:rPr>
            <w:rStyle w:val="a6"/>
            <w:b/>
            <w:spacing w:val="-6"/>
            <w:sz w:val="28"/>
            <w:szCs w:val="28"/>
            <w:lang w:val="en-US"/>
          </w:rPr>
          <w:t>ru</w:t>
        </w:r>
        <w:proofErr w:type="spellEnd"/>
        <w:r w:rsidRPr="00784650">
          <w:rPr>
            <w:rStyle w:val="a6"/>
            <w:b/>
            <w:spacing w:val="-6"/>
            <w:sz w:val="28"/>
            <w:szCs w:val="28"/>
          </w:rPr>
          <w:t>/</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DF4ADF" w:rsidRPr="005C0EFF" w:rsidRDefault="00DF4ADF" w:rsidP="00DF4AD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F4ADF" w:rsidRPr="005C0EFF" w:rsidRDefault="00DF4ADF" w:rsidP="00DF4ADF">
      <w:pPr>
        <w:tabs>
          <w:tab w:val="left" w:pos="1134"/>
        </w:tabs>
        <w:ind w:firstLine="709"/>
        <w:contextualSpacing/>
        <w:jc w:val="both"/>
        <w:rPr>
          <w:sz w:val="28"/>
          <w:szCs w:val="28"/>
        </w:rPr>
      </w:pPr>
      <w:r w:rsidRPr="00BA3C22">
        <w:rPr>
          <w:b/>
          <w:i/>
        </w:rPr>
        <w:t xml:space="preserve"> </w:t>
      </w: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DF4ADF" w:rsidRDefault="00DF4ADF" w:rsidP="00DF4ADF">
      <w:pPr>
        <w:tabs>
          <w:tab w:val="left" w:pos="1134"/>
        </w:tabs>
        <w:contextualSpacing/>
        <w:jc w:val="both"/>
        <w:rPr>
          <w:spacing w:val="-6"/>
          <w:sz w:val="28"/>
          <w:szCs w:val="28"/>
        </w:rPr>
      </w:pPr>
    </w:p>
    <w:p w:rsidR="00DF4ADF" w:rsidRPr="00D66493" w:rsidRDefault="00DF4ADF" w:rsidP="00DF4ADF">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Порядок получения закупочной документации:</w:t>
      </w:r>
    </w:p>
    <w:p w:rsidR="00DF4ADF" w:rsidRDefault="00DF4ADF" w:rsidP="00DF4ADF">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DF4ADF" w:rsidRPr="005C0EFF" w:rsidRDefault="00DF4ADF" w:rsidP="00DF4AD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6"/>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DF4ADF" w:rsidRPr="005C0EFF" w:rsidRDefault="00DF4ADF" w:rsidP="00DF4ADF">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DF4ADF" w:rsidRPr="005C0EFF" w:rsidRDefault="00DF4ADF" w:rsidP="00DF4ADF">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DF4ADF" w:rsidRPr="005C0EFF" w:rsidRDefault="00DF4ADF" w:rsidP="00DF4ADF">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Pr="00D66493">
        <w:rPr>
          <w:rFonts w:ascii="Times New Roman" w:hAnsi="Times New Roman"/>
          <w:b/>
          <w:sz w:val="28"/>
          <w:szCs w:val="28"/>
        </w:rPr>
        <w:t xml:space="preserve"> </w:t>
      </w:r>
      <w:r w:rsidRPr="00784650">
        <w:rPr>
          <w:rFonts w:ascii="Times New Roman" w:hAnsi="Times New Roman"/>
          <w:b/>
          <w:sz w:val="28"/>
          <w:szCs w:val="28"/>
        </w:rPr>
        <w:t>Аукционный Конкурсный Дом</w:t>
      </w:r>
      <w:r w:rsidRPr="00563FFA">
        <w:rPr>
          <w:rFonts w:ascii="Times New Roman" w:hAnsi="Times New Roman"/>
          <w:sz w:val="28"/>
          <w:szCs w:val="28"/>
        </w:rPr>
        <w:t xml:space="preserve"> </w:t>
      </w:r>
      <w:hyperlink r:id="rId11" w:history="1">
        <w:r w:rsidRPr="008D026C">
          <w:rPr>
            <w:rStyle w:val="a6"/>
            <w:rFonts w:ascii="Times New Roman" w:hAnsi="Times New Roman"/>
            <w:spacing w:val="-6"/>
            <w:sz w:val="28"/>
            <w:szCs w:val="28"/>
            <w:lang w:val="en-US"/>
          </w:rPr>
          <w:t>http</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www</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a</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k</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d</w:t>
        </w:r>
        <w:r w:rsidRPr="008D026C">
          <w:rPr>
            <w:rStyle w:val="a6"/>
            <w:rFonts w:ascii="Times New Roman" w:hAnsi="Times New Roman"/>
            <w:spacing w:val="-6"/>
            <w:sz w:val="28"/>
            <w:szCs w:val="28"/>
          </w:rPr>
          <w:t>.</w:t>
        </w:r>
        <w:proofErr w:type="spellStart"/>
        <w:r w:rsidRPr="008D026C">
          <w:rPr>
            <w:rStyle w:val="a6"/>
            <w:rFonts w:ascii="Times New Roman" w:hAnsi="Times New Roman"/>
            <w:spacing w:val="-6"/>
            <w:sz w:val="28"/>
            <w:szCs w:val="28"/>
            <w:lang w:val="en-US"/>
          </w:rPr>
          <w:t>ru</w:t>
        </w:r>
        <w:proofErr w:type="spellEnd"/>
        <w:r w:rsidRPr="008D026C">
          <w:rPr>
            <w:rStyle w:val="a6"/>
            <w:rFonts w:ascii="Times New Roman" w:hAnsi="Times New Roman"/>
            <w:spacing w:val="-6"/>
            <w:sz w:val="28"/>
            <w:szCs w:val="28"/>
          </w:rPr>
          <w:t>/</w:t>
        </w:r>
      </w:hyperlink>
      <w:r w:rsidRPr="005C0EFF">
        <w:rPr>
          <w:rFonts w:ascii="Times New Roman" w:hAnsi="Times New Roman"/>
          <w:sz w:val="28"/>
          <w:szCs w:val="28"/>
        </w:rPr>
        <w:t>.</w:t>
      </w:r>
    </w:p>
    <w:p w:rsidR="00DF4ADF" w:rsidRPr="005C0EFF" w:rsidRDefault="00DF4ADF" w:rsidP="00DF4ADF">
      <w:pPr>
        <w:tabs>
          <w:tab w:val="left" w:pos="386"/>
        </w:tabs>
        <w:contextualSpacing/>
        <w:jc w:val="both"/>
        <w:rPr>
          <w:spacing w:val="-6"/>
        </w:rPr>
      </w:pPr>
    </w:p>
    <w:p w:rsidR="00DF4ADF" w:rsidRPr="003D201B" w:rsidRDefault="00DF4ADF" w:rsidP="00DF4ADF">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11</w:t>
      </w:r>
      <w:r w:rsidRPr="005C0EFF">
        <w:rPr>
          <w:rFonts w:ascii="Times New Roman" w:hAnsi="Times New Roman"/>
          <w:spacing w:val="-6"/>
          <w:sz w:val="28"/>
          <w:szCs w:val="28"/>
        </w:rPr>
        <w:t xml:space="preserve">-00 (время </w:t>
      </w:r>
      <w:r w:rsidRPr="003D201B">
        <w:rPr>
          <w:rFonts w:ascii="Times New Roman" w:hAnsi="Times New Roman"/>
          <w:spacing w:val="-6"/>
          <w:sz w:val="28"/>
          <w:szCs w:val="28"/>
        </w:rPr>
        <w:t>московское) «</w:t>
      </w:r>
      <w:r>
        <w:rPr>
          <w:rFonts w:ascii="Times New Roman" w:hAnsi="Times New Roman"/>
          <w:spacing w:val="-6"/>
          <w:sz w:val="28"/>
          <w:szCs w:val="28"/>
        </w:rPr>
        <w:t>08</w:t>
      </w:r>
      <w:r w:rsidRPr="003D201B">
        <w:rPr>
          <w:rFonts w:ascii="Times New Roman" w:hAnsi="Times New Roman"/>
          <w:spacing w:val="-6"/>
          <w:sz w:val="28"/>
          <w:szCs w:val="28"/>
        </w:rPr>
        <w:t xml:space="preserve">» </w:t>
      </w:r>
      <w:r>
        <w:rPr>
          <w:rFonts w:ascii="Times New Roman" w:hAnsi="Times New Roman"/>
          <w:spacing w:val="-6"/>
          <w:sz w:val="28"/>
          <w:szCs w:val="28"/>
        </w:rPr>
        <w:t>сентября</w:t>
      </w:r>
      <w:r w:rsidRPr="003D201B">
        <w:rPr>
          <w:rFonts w:ascii="Times New Roman" w:hAnsi="Times New Roman"/>
          <w:spacing w:val="-6"/>
          <w:sz w:val="28"/>
          <w:szCs w:val="28"/>
        </w:rPr>
        <w:t xml:space="preserve"> 2015 года. </w:t>
      </w:r>
    </w:p>
    <w:p w:rsidR="00DF4ADF" w:rsidRPr="003D201B" w:rsidRDefault="00DF4ADF" w:rsidP="00DF4ADF">
      <w:pPr>
        <w:tabs>
          <w:tab w:val="left" w:pos="1134"/>
        </w:tabs>
        <w:ind w:firstLine="709"/>
        <w:contextualSpacing/>
        <w:jc w:val="both"/>
        <w:rPr>
          <w:spacing w:val="-6"/>
          <w:sz w:val="28"/>
          <w:szCs w:val="28"/>
        </w:rPr>
      </w:pPr>
    </w:p>
    <w:p w:rsidR="00DF4ADF" w:rsidRPr="003D201B" w:rsidRDefault="00DF4ADF" w:rsidP="00DF4ADF">
      <w:pPr>
        <w:tabs>
          <w:tab w:val="left" w:pos="1134"/>
        </w:tabs>
        <w:ind w:firstLine="709"/>
        <w:contextualSpacing/>
        <w:jc w:val="both"/>
        <w:rPr>
          <w:b/>
          <w:spacing w:val="-6"/>
          <w:sz w:val="28"/>
          <w:szCs w:val="28"/>
        </w:rPr>
      </w:pPr>
      <w:r w:rsidRPr="003D201B">
        <w:rPr>
          <w:b/>
          <w:spacing w:val="-6"/>
          <w:sz w:val="28"/>
          <w:szCs w:val="28"/>
        </w:rPr>
        <w:t>Место, дата и время заседания закупочной комиссии (при проведении):</w:t>
      </w:r>
    </w:p>
    <w:p w:rsidR="00DF4ADF" w:rsidRPr="003A13DB" w:rsidRDefault="00DF4ADF" w:rsidP="00DF4ADF">
      <w:pPr>
        <w:tabs>
          <w:tab w:val="left" w:pos="1134"/>
        </w:tabs>
        <w:contextualSpacing/>
        <w:jc w:val="both"/>
        <w:rPr>
          <w:b/>
          <w:i/>
        </w:rPr>
      </w:pPr>
      <w:r w:rsidRPr="003D201B">
        <w:rPr>
          <w:spacing w:val="-6"/>
          <w:sz w:val="28"/>
          <w:szCs w:val="28"/>
        </w:rPr>
        <w:t>196641, г. Санкт-Петербург, п. Металлострой, дорога на Металлострой, д.3,</w:t>
      </w:r>
      <w:r w:rsidRPr="003D201B">
        <w:rPr>
          <w:b/>
          <w:i/>
        </w:rPr>
        <w:t xml:space="preserve"> </w:t>
      </w:r>
      <w:r w:rsidRPr="003D201B">
        <w:rPr>
          <w:spacing w:val="-6"/>
          <w:sz w:val="28"/>
          <w:szCs w:val="28"/>
        </w:rPr>
        <w:t>11-00 (время московское) «</w:t>
      </w:r>
      <w:r>
        <w:rPr>
          <w:spacing w:val="-6"/>
          <w:sz w:val="28"/>
          <w:szCs w:val="28"/>
        </w:rPr>
        <w:t>08</w:t>
      </w:r>
      <w:r w:rsidRPr="003D201B">
        <w:rPr>
          <w:spacing w:val="-6"/>
          <w:sz w:val="28"/>
          <w:szCs w:val="28"/>
        </w:rPr>
        <w:t xml:space="preserve">» </w:t>
      </w:r>
      <w:r>
        <w:rPr>
          <w:spacing w:val="-6"/>
          <w:sz w:val="28"/>
          <w:szCs w:val="28"/>
        </w:rPr>
        <w:t>сентября</w:t>
      </w:r>
      <w:r w:rsidRPr="003D201B">
        <w:rPr>
          <w:spacing w:val="-6"/>
          <w:sz w:val="28"/>
          <w:szCs w:val="28"/>
        </w:rPr>
        <w:t xml:space="preserve"> 2015 года</w:t>
      </w:r>
    </w:p>
    <w:p w:rsidR="00DF4ADF" w:rsidRPr="005C0EFF" w:rsidRDefault="00DF4ADF" w:rsidP="00DF4ADF">
      <w:pPr>
        <w:tabs>
          <w:tab w:val="left" w:pos="1134"/>
        </w:tabs>
        <w:ind w:left="709"/>
        <w:contextualSpacing/>
        <w:jc w:val="both"/>
        <w:rPr>
          <w:spacing w:val="-6"/>
          <w:sz w:val="28"/>
          <w:szCs w:val="28"/>
        </w:rPr>
      </w:pPr>
    </w:p>
    <w:p w:rsidR="00DF4ADF" w:rsidRDefault="00DF4ADF" w:rsidP="00DF4ADF">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закупки: </w:t>
      </w:r>
    </w:p>
    <w:p w:rsidR="00DF4ADF" w:rsidRPr="00124E39" w:rsidRDefault="00DF4ADF" w:rsidP="00DF4ADF">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Pr>
          <w:b/>
          <w:i/>
        </w:rPr>
        <w:t>,</w:t>
      </w:r>
      <w:r w:rsidRPr="00124E39">
        <w:rPr>
          <w:b/>
          <w:i/>
        </w:rPr>
        <w:t xml:space="preserve"> </w:t>
      </w:r>
      <w:r w:rsidRPr="00B133B8">
        <w:rPr>
          <w:sz w:val="28"/>
          <w:szCs w:val="28"/>
        </w:rPr>
        <w:t>в течение 20 дней после открытия доступа к заявкам.</w:t>
      </w:r>
    </w:p>
    <w:p w:rsidR="00DF4ADF" w:rsidRPr="005C0EFF" w:rsidRDefault="00DF4ADF" w:rsidP="00DF4ADF">
      <w:pPr>
        <w:tabs>
          <w:tab w:val="left" w:pos="1134"/>
        </w:tabs>
        <w:ind w:firstLine="709"/>
        <w:contextualSpacing/>
        <w:jc w:val="both"/>
        <w:rPr>
          <w:spacing w:val="-6"/>
          <w:sz w:val="28"/>
          <w:szCs w:val="28"/>
        </w:rPr>
      </w:pPr>
    </w:p>
    <w:p w:rsidR="00DF4ADF" w:rsidRDefault="00DF4ADF" w:rsidP="00DF4ADF">
      <w:pPr>
        <w:pStyle w:val="a8"/>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DF4ADF" w:rsidRDefault="00DF4ADF" w:rsidP="00DF4ADF">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DF4ADF" w:rsidRDefault="00DF4ADF" w:rsidP="00DF4ADF">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DF4ADF" w:rsidRDefault="00DF4ADF" w:rsidP="00DF4ADF">
      <w:pPr>
        <w:tabs>
          <w:tab w:val="left" w:pos="1134"/>
        </w:tabs>
        <w:ind w:firstLine="709"/>
        <w:contextualSpacing/>
        <w:jc w:val="both"/>
        <w:rPr>
          <w:sz w:val="28"/>
        </w:rPr>
      </w:pPr>
      <w:r>
        <w:rPr>
          <w:sz w:val="28"/>
          <w:szCs w:val="28"/>
        </w:rPr>
        <w:t>е</w:t>
      </w:r>
      <w:r w:rsidRPr="00DE5685">
        <w:rPr>
          <w:sz w:val="28"/>
          <w:szCs w:val="28"/>
        </w:rPr>
        <w:t xml:space="preserve">сли в соответствии с законодательством Российской Федерации, нормативными правовыми актами и поручениями федеральных органов </w:t>
      </w:r>
      <w:r w:rsidRPr="00DE5685">
        <w:rPr>
          <w:sz w:val="28"/>
          <w:szCs w:val="28"/>
        </w:rPr>
        <w:lastRenderedPageBreak/>
        <w:t>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DF4ADF" w:rsidRDefault="00DF4ADF" w:rsidP="00DF4ADF">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10 (десяти)</w:t>
      </w:r>
      <w:r w:rsidRPr="00FC009D">
        <w:rPr>
          <w:b/>
          <w:bCs/>
          <w:i/>
          <w:iCs/>
        </w:rPr>
        <w:t xml:space="preserve"> </w:t>
      </w:r>
      <w:r>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DF4ADF" w:rsidRDefault="00DF4ADF" w:rsidP="00DF4ADF">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DF4ADF" w:rsidRPr="000674A9" w:rsidRDefault="00DF4ADF" w:rsidP="00DF4ADF">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D97A4E">
        <w:rPr>
          <w:rFonts w:eastAsia="Calibri"/>
          <w:spacing w:val="-6"/>
          <w:sz w:val="28"/>
          <w:szCs w:val="28"/>
          <w:lang w:eastAsia="en-U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DF4ADF" w:rsidRDefault="00DF4ADF" w:rsidP="00DF4ADF">
      <w:pPr>
        <w:tabs>
          <w:tab w:val="left" w:pos="1134"/>
        </w:tabs>
        <w:ind w:left="709"/>
        <w:contextualSpacing/>
        <w:jc w:val="both"/>
        <w:rPr>
          <w:spacing w:val="-6"/>
          <w:sz w:val="32"/>
          <w:szCs w:val="28"/>
        </w:rPr>
      </w:pPr>
    </w:p>
    <w:p w:rsidR="00DF4ADF" w:rsidRPr="003D201B" w:rsidRDefault="00DF4ADF" w:rsidP="00DF4ADF">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0674A9">
        <w:rPr>
          <w:rFonts w:ascii="Times New Roman" w:hAnsi="Times New Roman"/>
          <w:b/>
          <w:sz w:val="28"/>
          <w:szCs w:val="28"/>
        </w:rPr>
        <w:t>Обеспечение</w:t>
      </w:r>
      <w:r w:rsidRPr="000674A9">
        <w:rPr>
          <w:rFonts w:ascii="Times New Roman" w:hAnsi="Times New Roman"/>
          <w:b/>
          <w:spacing w:val="-6"/>
          <w:sz w:val="28"/>
          <w:szCs w:val="28"/>
        </w:rPr>
        <w:t xml:space="preserve"> исполнения обязательств по договору</w:t>
      </w:r>
      <w:r w:rsidRPr="003D201B">
        <w:rPr>
          <w:rFonts w:ascii="Times New Roman" w:hAnsi="Times New Roman"/>
          <w:b/>
          <w:spacing w:val="-6"/>
          <w:sz w:val="28"/>
          <w:szCs w:val="28"/>
        </w:rPr>
        <w:t>:</w:t>
      </w:r>
      <w:r w:rsidRPr="003D201B">
        <w:rPr>
          <w:rFonts w:ascii="Times New Roman" w:hAnsi="Times New Roman"/>
          <w:spacing w:val="-6"/>
          <w:sz w:val="28"/>
          <w:szCs w:val="28"/>
        </w:rPr>
        <w:t xml:space="preserve"> </w:t>
      </w:r>
      <w:r w:rsidRPr="006F4E7E">
        <w:rPr>
          <w:rFonts w:ascii="Times New Roman" w:hAnsi="Times New Roman"/>
          <w:spacing w:val="-6"/>
          <w:sz w:val="28"/>
          <w:szCs w:val="28"/>
        </w:rPr>
        <w:t>обеспечение возврата аванса на сумму не менее суммы авансовых платежей</w:t>
      </w:r>
      <w:r w:rsidRPr="003D201B">
        <w:rPr>
          <w:rFonts w:ascii="Times New Roman" w:hAnsi="Times New Roman"/>
          <w:spacing w:val="-6"/>
          <w:sz w:val="28"/>
          <w:szCs w:val="28"/>
        </w:rPr>
        <w:t xml:space="preserve">. </w:t>
      </w:r>
    </w:p>
    <w:p w:rsidR="00DF4ADF" w:rsidRPr="000674A9" w:rsidRDefault="00DF4ADF" w:rsidP="00DF4ADF">
      <w:pPr>
        <w:pStyle w:val="a8"/>
        <w:tabs>
          <w:tab w:val="left" w:pos="0"/>
          <w:tab w:val="left" w:pos="1134"/>
        </w:tabs>
        <w:spacing w:after="0" w:line="240" w:lineRule="auto"/>
        <w:ind w:left="0" w:firstLine="709"/>
        <w:jc w:val="both"/>
        <w:rPr>
          <w:rFonts w:ascii="Times New Roman" w:hAnsi="Times New Roman"/>
          <w:spacing w:val="-6"/>
          <w:sz w:val="28"/>
          <w:szCs w:val="28"/>
        </w:rPr>
      </w:pPr>
      <w:r w:rsidRPr="003D201B">
        <w:rPr>
          <w:rFonts w:ascii="Times New Roman" w:hAnsi="Times New Roman"/>
          <w:spacing w:val="-6"/>
          <w:sz w:val="28"/>
          <w:szCs w:val="28"/>
        </w:rPr>
        <w:t>В случае предоставления обеспечения исполнения обязательств по договору</w:t>
      </w:r>
      <w:r w:rsidRPr="000674A9">
        <w:rPr>
          <w:rFonts w:ascii="Times New Roman" w:hAnsi="Times New Roman"/>
          <w:spacing w:val="-6"/>
          <w:sz w:val="28"/>
          <w:szCs w:val="28"/>
        </w:rPr>
        <w:t xml:space="preserve"> в форме:</w:t>
      </w:r>
    </w:p>
    <w:p w:rsidR="00DF4ADF" w:rsidRDefault="00DF4ADF" w:rsidP="00DF4ADF">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DF4ADF" w:rsidRDefault="00DF4ADF" w:rsidP="00DF4ADF">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DF4ADF" w:rsidRPr="003651B9" w:rsidRDefault="00DF4ADF" w:rsidP="00DF4ADF">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DF4ADF" w:rsidRPr="000674A9" w:rsidRDefault="00DF4ADF" w:rsidP="00DF4ADF">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DF4ADF" w:rsidRPr="000674A9" w:rsidRDefault="00DF4ADF" w:rsidP="00DF4ADF">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DF4ADF" w:rsidRPr="000674A9" w:rsidRDefault="00DF4ADF" w:rsidP="00DF4ADF">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DF4ADF" w:rsidRPr="000674A9" w:rsidRDefault="00DF4ADF" w:rsidP="00DF4ADF">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DF4ADF" w:rsidRPr="000674A9" w:rsidRDefault="00DF4ADF" w:rsidP="00DF4ADF">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Банк ВТБ</w:t>
      </w:r>
      <w:r>
        <w:rPr>
          <w:rFonts w:eastAsia="Calibri"/>
          <w:spacing w:val="-6"/>
          <w:sz w:val="28"/>
          <w:szCs w:val="28"/>
        </w:rPr>
        <w:t xml:space="preserve"> (ПАО)</w:t>
      </w:r>
      <w:r w:rsidRPr="000674A9">
        <w:rPr>
          <w:rFonts w:eastAsia="Calibri"/>
          <w:spacing w:val="-6"/>
          <w:sz w:val="28"/>
          <w:szCs w:val="28"/>
        </w:rPr>
        <w:t xml:space="preserve"> в г. Санкт-Петербург,</w:t>
      </w:r>
    </w:p>
    <w:p w:rsidR="00DF4ADF" w:rsidRPr="000674A9" w:rsidRDefault="00DF4ADF" w:rsidP="00DF4ADF">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DF4ADF" w:rsidRPr="003651B9" w:rsidRDefault="00DF4ADF" w:rsidP="00DF4ADF">
      <w:pPr>
        <w:tabs>
          <w:tab w:val="left" w:pos="1134"/>
        </w:tabs>
        <w:ind w:left="709"/>
        <w:contextualSpacing/>
        <w:jc w:val="both"/>
        <w:rPr>
          <w:rFonts w:eastAsia="Calibri"/>
          <w:spacing w:val="-6"/>
          <w:sz w:val="28"/>
          <w:szCs w:val="28"/>
          <w:lang w:eastAsia="en-US"/>
        </w:rPr>
      </w:pPr>
    </w:p>
    <w:p w:rsidR="00DF4ADF" w:rsidRDefault="00DF4ADF" w:rsidP="00DF4ADF">
      <w:pPr>
        <w:numPr>
          <w:ilvl w:val="0"/>
          <w:numId w:val="4"/>
        </w:numPr>
        <w:tabs>
          <w:tab w:val="left" w:pos="0"/>
          <w:tab w:val="left" w:pos="1134"/>
        </w:tabs>
        <w:ind w:left="0" w:firstLine="709"/>
        <w:contextualSpacing/>
        <w:jc w:val="both"/>
        <w:rPr>
          <w:sz w:val="28"/>
          <w:szCs w:val="28"/>
        </w:rPr>
      </w:pPr>
      <w:r>
        <w:rPr>
          <w:sz w:val="28"/>
          <w:szCs w:val="28"/>
        </w:rPr>
        <w:t xml:space="preserve"> </w:t>
      </w:r>
      <w:r w:rsidRPr="004A7987">
        <w:rPr>
          <w:sz w:val="28"/>
          <w:szCs w:val="28"/>
        </w:rPr>
        <w:t xml:space="preserve">Процедура </w:t>
      </w:r>
      <w:r w:rsidRPr="000674A9">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DF4ADF" w:rsidRPr="004A7987" w:rsidRDefault="00DF4ADF" w:rsidP="00DF4ADF">
      <w:pPr>
        <w:tabs>
          <w:tab w:val="left" w:pos="0"/>
          <w:tab w:val="left" w:pos="1134"/>
        </w:tabs>
        <w:ind w:left="709"/>
        <w:contextualSpacing/>
        <w:jc w:val="both"/>
        <w:rPr>
          <w:sz w:val="28"/>
          <w:szCs w:val="28"/>
        </w:rPr>
      </w:pPr>
    </w:p>
    <w:p w:rsidR="00DF4ADF" w:rsidRPr="000674A9" w:rsidRDefault="00DF4ADF" w:rsidP="00DF4ADF">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Pr="000674A9">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0674A9">
        <w:rPr>
          <w:rFonts w:ascii="Times New Roman" w:hAnsi="Times New Roman"/>
          <w:sz w:val="28"/>
          <w:szCs w:val="28"/>
        </w:rPr>
        <w:t>не приводит к каким-либо последствиям для организатора закупки:</w:t>
      </w:r>
    </w:p>
    <w:p w:rsidR="00DF4ADF" w:rsidRPr="005C0EFF" w:rsidRDefault="00DF4ADF" w:rsidP="00DF4ADF">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F4ADF" w:rsidRPr="005C0EFF" w:rsidRDefault="00DF4ADF" w:rsidP="00DF4ADF">
      <w:pPr>
        <w:pStyle w:val="a7"/>
        <w:spacing w:after="0"/>
        <w:ind w:left="0" w:firstLine="709"/>
        <w:jc w:val="both"/>
        <w:rPr>
          <w:sz w:val="28"/>
          <w:szCs w:val="28"/>
        </w:rPr>
      </w:pPr>
      <w:r w:rsidRPr="005C0EFF">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F4ADF" w:rsidRPr="005C0EFF" w:rsidRDefault="00DF4ADF" w:rsidP="00DF4ADF">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F4ADF" w:rsidRDefault="00DF4ADF" w:rsidP="00DF4ADF">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DF4ADF" w:rsidRDefault="00DF4ADF" w:rsidP="00DF4ADF">
      <w:pPr>
        <w:tabs>
          <w:tab w:val="left" w:pos="1134"/>
        </w:tabs>
        <w:ind w:left="142" w:firstLine="567"/>
        <w:contextualSpacing/>
        <w:jc w:val="both"/>
        <w:rPr>
          <w:sz w:val="28"/>
          <w:szCs w:val="28"/>
        </w:rPr>
      </w:pPr>
    </w:p>
    <w:p w:rsidR="00DF4ADF" w:rsidRDefault="00DF4ADF" w:rsidP="00DF4ADF">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DF4ADF" w:rsidRDefault="00DF4ADF" w:rsidP="00DF4ADF">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DF4ADF" w:rsidRDefault="00DF4ADF" w:rsidP="00DF4ADF">
      <w:pPr>
        <w:pStyle w:val="a4"/>
        <w:spacing w:before="0" w:beforeAutospacing="0" w:after="0" w:afterAutospacing="0"/>
        <w:ind w:right="153"/>
        <w:jc w:val="both"/>
      </w:pPr>
    </w:p>
    <w:p w:rsidR="00823209" w:rsidRDefault="00DF4ADF"/>
    <w:sectPr w:rsidR="00823209" w:rsidSect="00DF4ADF">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E2D"/>
    <w:rsid w:val="004C3BCA"/>
    <w:rsid w:val="008329D8"/>
    <w:rsid w:val="00B45E2D"/>
    <w:rsid w:val="00DF4A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F4AD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F4AD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F4AD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F4ADF"/>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DF4ADF"/>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DF4ADF"/>
    <w:pPr>
      <w:spacing w:before="100" w:beforeAutospacing="1" w:after="100" w:afterAutospacing="1"/>
    </w:pPr>
  </w:style>
  <w:style w:type="paragraph" w:customStyle="1" w:styleId="a">
    <w:name w:val="Пункт"/>
    <w:basedOn w:val="a0"/>
    <w:rsid w:val="00DF4ADF"/>
    <w:pPr>
      <w:numPr>
        <w:ilvl w:val="2"/>
        <w:numId w:val="1"/>
      </w:numPr>
      <w:spacing w:line="360" w:lineRule="auto"/>
      <w:jc w:val="both"/>
    </w:pPr>
    <w:rPr>
      <w:snapToGrid w:val="0"/>
      <w:sz w:val="28"/>
      <w:szCs w:val="28"/>
    </w:rPr>
  </w:style>
  <w:style w:type="character" w:styleId="a6">
    <w:name w:val="Hyperlink"/>
    <w:uiPriority w:val="99"/>
    <w:rsid w:val="00DF4ADF"/>
    <w:rPr>
      <w:color w:val="0000FF"/>
      <w:u w:val="single"/>
    </w:rPr>
  </w:style>
  <w:style w:type="paragraph" w:styleId="a7">
    <w:name w:val="List Continue"/>
    <w:basedOn w:val="a0"/>
    <w:rsid w:val="00DF4ADF"/>
    <w:pPr>
      <w:spacing w:after="120"/>
      <w:ind w:left="283"/>
    </w:pPr>
  </w:style>
  <w:style w:type="paragraph" w:styleId="a8">
    <w:name w:val="List Paragraph"/>
    <w:basedOn w:val="a0"/>
    <w:link w:val="a9"/>
    <w:uiPriority w:val="34"/>
    <w:qFormat/>
    <w:rsid w:val="00DF4ADF"/>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DF4ADF"/>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DF4ADF"/>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F4AD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F4AD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F4AD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F4ADF"/>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DF4ADF"/>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DF4ADF"/>
    <w:pPr>
      <w:spacing w:before="100" w:beforeAutospacing="1" w:after="100" w:afterAutospacing="1"/>
    </w:pPr>
  </w:style>
  <w:style w:type="paragraph" w:customStyle="1" w:styleId="a">
    <w:name w:val="Пункт"/>
    <w:basedOn w:val="a0"/>
    <w:rsid w:val="00DF4ADF"/>
    <w:pPr>
      <w:numPr>
        <w:ilvl w:val="2"/>
        <w:numId w:val="1"/>
      </w:numPr>
      <w:spacing w:line="360" w:lineRule="auto"/>
      <w:jc w:val="both"/>
    </w:pPr>
    <w:rPr>
      <w:snapToGrid w:val="0"/>
      <w:sz w:val="28"/>
      <w:szCs w:val="28"/>
    </w:rPr>
  </w:style>
  <w:style w:type="character" w:styleId="a6">
    <w:name w:val="Hyperlink"/>
    <w:uiPriority w:val="99"/>
    <w:rsid w:val="00DF4ADF"/>
    <w:rPr>
      <w:color w:val="0000FF"/>
      <w:u w:val="single"/>
    </w:rPr>
  </w:style>
  <w:style w:type="paragraph" w:styleId="a7">
    <w:name w:val="List Continue"/>
    <w:basedOn w:val="a0"/>
    <w:rsid w:val="00DF4ADF"/>
    <w:pPr>
      <w:spacing w:after="120"/>
      <w:ind w:left="283"/>
    </w:pPr>
  </w:style>
  <w:style w:type="paragraph" w:styleId="a8">
    <w:name w:val="List Paragraph"/>
    <w:basedOn w:val="a0"/>
    <w:link w:val="a9"/>
    <w:uiPriority w:val="34"/>
    <w:qFormat/>
    <w:rsid w:val="00DF4ADF"/>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DF4ADF"/>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DF4AD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zurna@kit.niiefa.spb.s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zurna@kit.niiefa.spb.s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1535</Words>
  <Characters>8756</Characters>
  <Application>Microsoft Office Word</Application>
  <DocSecurity>0</DocSecurity>
  <Lines>72</Lines>
  <Paragraphs>20</Paragraphs>
  <ScaleCrop>false</ScaleCrop>
  <Company/>
  <LinksUpToDate>false</LinksUpToDate>
  <CharactersWithSpaces>10271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Мазур Наталья Андреевна</dc:creator>
  <cp:keywords/>
  <dc:description/>
  <cp:lastModifiedBy>Мазур Наталья Андреевна</cp:lastModifiedBy>
  <cp:revision>2</cp:revision>
  <dcterms:created xsi:type="dcterms:W3CDTF">2015-08-31T06:54:00Z</dcterms:created>
  <dcterms:modified xsi:type="dcterms:W3CDTF">2015-08-31T06:54:00Z</dcterms:modified>
</cp:coreProperties>
</file>