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E242C2">
        <w:tc>
          <w:tcPr>
            <w:tcW w:w="4428" w:type="dxa"/>
          </w:tcPr>
          <w:p w:rsidR="00E242C2" w:rsidRDefault="00E242C2" w:rsidP="006E587B">
            <w:r w:rsidRPr="002163D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E242C2" w:rsidRDefault="00E242C2" w:rsidP="006E587B"/>
        </w:tc>
      </w:tr>
      <w:tr w:rsidR="00E242C2">
        <w:tc>
          <w:tcPr>
            <w:tcW w:w="4428" w:type="dxa"/>
          </w:tcPr>
          <w:p w:rsidR="00E242C2" w:rsidRDefault="00E242C2" w:rsidP="006E587B">
            <w:pPr>
              <w:jc w:val="center"/>
              <w:rPr>
                <w:color w:val="0000FF"/>
              </w:rPr>
            </w:pP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E242C2" w:rsidRDefault="00E242C2" w:rsidP="006E587B">
            <w:pPr>
              <w:jc w:val="center"/>
              <w:rPr>
                <w:sz w:val="18"/>
                <w:szCs w:val="18"/>
              </w:rPr>
            </w:pPr>
          </w:p>
          <w:p w:rsidR="00E242C2" w:rsidRPr="006E587B" w:rsidRDefault="00E242C2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26.03.2015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901-sh-18224/1</w:t>
            </w:r>
          </w:p>
          <w:p w:rsidR="00E242C2" w:rsidRPr="003228C9" w:rsidRDefault="00E242C2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E242C2" w:rsidRDefault="00E242C2" w:rsidP="006E587B"/>
        </w:tc>
      </w:tr>
    </w:tbl>
    <w:p w:rsidR="00E242C2" w:rsidRDefault="00E242C2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E242C2" w:rsidRDefault="00E242C2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E242C2" w:rsidRPr="00735D39" w:rsidRDefault="00E242C2" w:rsidP="00735D39">
      <w:pPr>
        <w:pStyle w:val="NormalWeb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E242C2" w:rsidRDefault="00E242C2" w:rsidP="001071AD">
      <w:pPr>
        <w:jc w:val="center"/>
        <w:rPr>
          <w:b/>
          <w:bCs/>
        </w:rPr>
      </w:pPr>
      <w:r>
        <w:rPr>
          <w:b/>
          <w:bCs/>
        </w:rPr>
        <w:t>ОТКРЫТОГО ЗАПРОСА ЦЕН В ЭЛЕКТРОННОЙ ФОРМЕ</w:t>
      </w:r>
      <w:r w:rsidRPr="00F02BB8">
        <w:rPr>
          <w:b/>
          <w:bCs/>
        </w:rPr>
        <w:t xml:space="preserve"> </w:t>
      </w:r>
    </w:p>
    <w:p w:rsidR="00E242C2" w:rsidRPr="00F02BB8" w:rsidRDefault="00E242C2" w:rsidP="001071AD">
      <w:pPr>
        <w:jc w:val="center"/>
        <w:rPr>
          <w:b/>
          <w:bCs/>
        </w:rPr>
      </w:pPr>
    </w:p>
    <w:p w:rsidR="00E242C2" w:rsidRPr="001071AD" w:rsidRDefault="00E242C2" w:rsidP="005D3E6D">
      <w:pPr>
        <w:jc w:val="both"/>
        <w:rPr>
          <w:color w:val="000000"/>
          <w:sz w:val="22"/>
          <w:szCs w:val="22"/>
        </w:rPr>
      </w:pPr>
    </w:p>
    <w:p w:rsidR="00E242C2" w:rsidRPr="005D3E6D" w:rsidRDefault="00E242C2" w:rsidP="005D3E6D">
      <w:pPr>
        <w:jc w:val="both"/>
      </w:pPr>
      <w:r>
        <w:tab/>
      </w:r>
      <w:r w:rsidRPr="000967A1">
        <w:t xml:space="preserve">Акционерное общество «Сибирский химический комбинат»  являющееся организатором/ заказчиком открытого запроса </w:t>
      </w:r>
      <w:r>
        <w:t>цен</w:t>
      </w:r>
      <w:r w:rsidRPr="000967A1">
        <w:t xml:space="preserve"> в электронной форме </w:t>
      </w:r>
      <w:r w:rsidRPr="00CD5D05">
        <w:rPr>
          <w:b/>
          <w:bCs/>
        </w:rPr>
        <w:t xml:space="preserve">на право заключения договора на </w:t>
      </w:r>
      <w:r w:rsidRPr="00CD5D05">
        <w:rPr>
          <w:b/>
          <w:bCs/>
          <w:color w:val="000000"/>
        </w:rPr>
        <w:t>поставку офисной мебели</w:t>
      </w:r>
      <w:r w:rsidRPr="00144CC2">
        <w:rPr>
          <w:b/>
          <w:bCs/>
          <w:color w:val="000000"/>
        </w:rPr>
        <w:t xml:space="preserve"> </w:t>
      </w:r>
      <w:r w:rsidRPr="00CD5D05">
        <w:rPr>
          <w:i/>
          <w:iCs/>
          <w:color w:val="000000"/>
          <w:sz w:val="22"/>
          <w:szCs w:val="22"/>
        </w:rPr>
        <w:t>(901-sh-18224. Зеркала из стекла листового, Подставки, Столы, Тумбы, Шкафы)</w:t>
      </w:r>
      <w:r>
        <w:t xml:space="preserve">  </w:t>
      </w:r>
      <w:r w:rsidRPr="000967A1">
        <w:t xml:space="preserve">(извещение о проведении запроса </w:t>
      </w:r>
      <w:r>
        <w:t>цен</w:t>
      </w:r>
      <w:r w:rsidRPr="000967A1">
        <w:t xml:space="preserve"> и документация</w:t>
      </w:r>
      <w:r>
        <w:t xml:space="preserve"> по запросу цен </w:t>
      </w:r>
      <w:r w:rsidRPr="00151415">
        <w:rPr>
          <w:b/>
          <w:bCs/>
        </w:rPr>
        <w:t>№98/4</w:t>
      </w:r>
      <w:r>
        <w:rPr>
          <w:b/>
          <w:bCs/>
        </w:rPr>
        <w:t xml:space="preserve">720 </w:t>
      </w:r>
      <w:r>
        <w:t>опубликованы «24» марта 2015</w:t>
      </w:r>
      <w:r w:rsidRPr="00F15DB1">
        <w:t xml:space="preserve"> года</w:t>
      </w:r>
      <w:r w:rsidRPr="000967A1"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8" w:history="1">
        <w:r w:rsidRPr="000967A1">
          <w:rPr>
            <w:rStyle w:val="Hyperlink"/>
            <w:sz w:val="22"/>
            <w:szCs w:val="22"/>
          </w:rPr>
          <w:t>http://zakupki.gov.ru</w:t>
        </w:r>
      </w:hyperlink>
      <w:r>
        <w:t xml:space="preserve"> (</w:t>
      </w:r>
      <w:r w:rsidRPr="005D3E6D">
        <w:t>закупка №</w:t>
      </w:r>
      <w:r>
        <w:t>31502166629</w:t>
      </w:r>
      <w:r w:rsidRPr="005D3E6D">
        <w:t>),</w:t>
      </w:r>
      <w:r w:rsidRPr="000967A1">
        <w:t xml:space="preserve"> на официальном сайте Госкорпорации «Росатом» о размещении заказов на закупки товаров, работ, услуг </w:t>
      </w:r>
      <w:hyperlink r:id="rId9" w:history="1">
        <w:r w:rsidRPr="000967A1">
          <w:rPr>
            <w:rStyle w:val="Hyperlink"/>
            <w:sz w:val="22"/>
            <w:szCs w:val="22"/>
          </w:rPr>
          <w:t>http://zakupki.rosatom.ru</w:t>
        </w:r>
      </w:hyperlink>
      <w:r>
        <w:t xml:space="preserve"> (закупка №150324/0506/183) </w:t>
      </w:r>
      <w:r w:rsidRPr="000967A1">
        <w:t xml:space="preserve">и на ЭТП «Аукционный Конкурсный Дом» </w:t>
      </w:r>
      <w:r w:rsidRPr="000967A1">
        <w:rPr>
          <w:color w:val="0000FF"/>
          <w:u w:val="single"/>
        </w:rPr>
        <w:t>http://</w:t>
      </w:r>
      <w:hyperlink r:id="rId10" w:history="1">
        <w:r w:rsidRPr="000967A1">
          <w:rPr>
            <w:rStyle w:val="Hyperlink"/>
            <w:sz w:val="22"/>
            <w:szCs w:val="22"/>
          </w:rPr>
          <w:t>www.a-k-d.ru</w:t>
        </w:r>
      </w:hyperlink>
      <w:r>
        <w:t>, закупка №</w:t>
      </w:r>
      <w:r>
        <w:rPr>
          <w:lang w:val="en-US"/>
        </w:rPr>
        <w:t>Z</w:t>
      </w:r>
      <w:r w:rsidRPr="00CD5D05">
        <w:t>037495</w:t>
      </w:r>
      <w:r w:rsidRPr="000967A1">
        <w:t xml:space="preserve">, сообщает о внесении изменений в документацию по запросу </w:t>
      </w:r>
      <w:r>
        <w:t>цен</w:t>
      </w:r>
      <w:r w:rsidRPr="000967A1">
        <w:t>, а именно:</w:t>
      </w:r>
    </w:p>
    <w:p w:rsidR="00E242C2" w:rsidRPr="00872A42" w:rsidRDefault="00E242C2" w:rsidP="00735D39">
      <w:pPr>
        <w:jc w:val="both"/>
        <w:rPr>
          <w:sz w:val="22"/>
          <w:szCs w:val="22"/>
        </w:rPr>
      </w:pPr>
    </w:p>
    <w:p w:rsidR="00E242C2" w:rsidRDefault="00E242C2" w:rsidP="005F5627">
      <w:pPr>
        <w:pStyle w:val="Default"/>
        <w:numPr>
          <w:ilvl w:val="0"/>
          <w:numId w:val="29"/>
        </w:numPr>
        <w:ind w:left="720" w:firstLine="0"/>
      </w:pPr>
      <w:r>
        <w:t>в Том 2</w:t>
      </w:r>
      <w:r w:rsidRPr="00AF0638">
        <w:t xml:space="preserve">  «</w:t>
      </w:r>
      <w:r>
        <w:t>Техническая часть</w:t>
      </w:r>
      <w:r w:rsidRPr="00AF0638">
        <w:t>»</w:t>
      </w:r>
      <w:r>
        <w:t xml:space="preserve"> документации по запросу цен:</w:t>
      </w:r>
    </w:p>
    <w:p w:rsidR="00E242C2" w:rsidRDefault="00E242C2" w:rsidP="00226153">
      <w:pPr>
        <w:pStyle w:val="Default"/>
        <w:numPr>
          <w:ilvl w:val="1"/>
          <w:numId w:val="37"/>
        </w:numPr>
      </w:pPr>
      <w:r>
        <w:t xml:space="preserve"> Раздел 1 подраздел 1.1 и раздел 4 подраздел 4.1 по позиции №29 товара </w:t>
      </w:r>
      <w:r w:rsidRPr="00AF0638">
        <w:t>изложить в следующей редакции:</w:t>
      </w:r>
    </w:p>
    <w:p w:rsidR="00E242C2" w:rsidRPr="00AF0638" w:rsidRDefault="00E242C2" w:rsidP="00226153">
      <w:pPr>
        <w:pStyle w:val="Default"/>
        <w:ind w:left="720"/>
      </w:pPr>
    </w:p>
    <w:tbl>
      <w:tblPr>
        <w:tblW w:w="99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2470"/>
        <w:gridCol w:w="5861"/>
        <w:gridCol w:w="1159"/>
      </w:tblGrid>
      <w:tr w:rsidR="00E242C2" w:rsidRPr="00164277" w:rsidTr="00226153">
        <w:tc>
          <w:tcPr>
            <w:tcW w:w="458" w:type="dxa"/>
          </w:tcPr>
          <w:p w:rsidR="00E242C2" w:rsidRPr="00795CBE" w:rsidRDefault="00E242C2" w:rsidP="000755F1">
            <w:r w:rsidRPr="00795CBE">
              <w:t>29</w:t>
            </w:r>
          </w:p>
        </w:tc>
        <w:tc>
          <w:tcPr>
            <w:tcW w:w="2470" w:type="dxa"/>
          </w:tcPr>
          <w:p w:rsidR="00E242C2" w:rsidRPr="00795CBE" w:rsidRDefault="00E242C2" w:rsidP="000755F1">
            <w:r w:rsidRPr="00795CBE">
              <w:t>Зеркало настенное</w:t>
            </w:r>
          </w:p>
        </w:tc>
        <w:tc>
          <w:tcPr>
            <w:tcW w:w="5861" w:type="dxa"/>
          </w:tcPr>
          <w:p w:rsidR="00E242C2" w:rsidRPr="00795CBE" w:rsidRDefault="00E242C2" w:rsidP="000755F1">
            <w:r w:rsidRPr="00795CBE">
              <w:t>НД Производителя</w:t>
            </w:r>
          </w:p>
          <w:p w:rsidR="00E242C2" w:rsidRPr="00795CBE" w:rsidRDefault="00E242C2" w:rsidP="000755F1">
            <w:r>
              <w:t>600х800 мм</w:t>
            </w:r>
          </w:p>
          <w:p w:rsidR="00E242C2" w:rsidRPr="00795CBE" w:rsidRDefault="00E242C2" w:rsidP="000755F1">
            <w:r w:rsidRPr="00795CBE">
              <w:t>Прямоугольное с креплением и полировкой.</w:t>
            </w:r>
          </w:p>
        </w:tc>
        <w:tc>
          <w:tcPr>
            <w:tcW w:w="1159" w:type="dxa"/>
          </w:tcPr>
          <w:p w:rsidR="00E242C2" w:rsidRPr="00795CBE" w:rsidRDefault="00E242C2" w:rsidP="000755F1">
            <w:pPr>
              <w:jc w:val="center"/>
            </w:pPr>
            <w:r w:rsidRPr="00795CBE">
              <w:t>11</w:t>
            </w:r>
            <w:r>
              <w:t xml:space="preserve"> штук</w:t>
            </w:r>
          </w:p>
        </w:tc>
      </w:tr>
    </w:tbl>
    <w:p w:rsidR="00E242C2" w:rsidRDefault="00E242C2" w:rsidP="00F15DB1">
      <w:pPr>
        <w:pStyle w:val="Default"/>
        <w:rPr>
          <w:sz w:val="22"/>
          <w:szCs w:val="22"/>
        </w:rPr>
      </w:pPr>
    </w:p>
    <w:p w:rsidR="00E242C2" w:rsidRPr="00666F2B" w:rsidRDefault="00E242C2" w:rsidP="00DF6240">
      <w:pPr>
        <w:rPr>
          <w:sz w:val="22"/>
          <w:szCs w:val="22"/>
        </w:rPr>
      </w:pPr>
    </w:p>
    <w:p w:rsidR="00E242C2" w:rsidRPr="00AF0638" w:rsidRDefault="00E242C2" w:rsidP="005D3E6D">
      <w:pPr>
        <w:spacing w:line="480" w:lineRule="auto"/>
        <w:jc w:val="both"/>
      </w:pPr>
      <w:r w:rsidRPr="00AF0638">
        <w:t>Остальные положения документации по запросу</w:t>
      </w:r>
      <w:r>
        <w:t xml:space="preserve"> цен</w:t>
      </w:r>
      <w:r w:rsidRPr="00AF0638">
        <w:t xml:space="preserve"> остаются без изменений.</w:t>
      </w:r>
    </w:p>
    <w:p w:rsidR="00E242C2" w:rsidRPr="00AF0638" w:rsidRDefault="00E242C2" w:rsidP="005D3E6D">
      <w:pPr>
        <w:spacing w:line="360" w:lineRule="auto"/>
        <w:jc w:val="both"/>
      </w:pPr>
      <w:r w:rsidRPr="00AF0638">
        <w:t xml:space="preserve">Просим учесть данную информацию при подготовке и подаче заявок на участие в запросе </w:t>
      </w:r>
      <w:r>
        <w:t>цен.</w:t>
      </w:r>
    </w:p>
    <w:p w:rsidR="00E242C2" w:rsidRPr="00AF0638" w:rsidRDefault="00E242C2" w:rsidP="005D3E6D">
      <w:pPr>
        <w:jc w:val="both"/>
      </w:pPr>
      <w:r w:rsidRPr="00AF0638">
        <w:t xml:space="preserve">Контактное лицо – Митюкевич Яна Александровна, тел.:(3823) 52-34-80, </w:t>
      </w:r>
    </w:p>
    <w:p w:rsidR="00E242C2" w:rsidRPr="00AF0638" w:rsidRDefault="00E242C2" w:rsidP="005D3E6D">
      <w:pPr>
        <w:jc w:val="both"/>
        <w:rPr>
          <w:lang w:val="en-US"/>
        </w:rPr>
      </w:pPr>
      <w:r w:rsidRPr="00AF0638">
        <w:rPr>
          <w:lang w:val="en-US"/>
        </w:rPr>
        <w:t>e-mail: mitukevich@seversk.tomsknet.ru</w:t>
      </w:r>
    </w:p>
    <w:p w:rsidR="00E242C2" w:rsidRPr="00AF0638" w:rsidRDefault="00E242C2" w:rsidP="006C400E">
      <w:pPr>
        <w:rPr>
          <w:u w:val="single"/>
          <w:lang w:val="en-US"/>
        </w:rPr>
      </w:pPr>
    </w:p>
    <w:p w:rsidR="00E242C2" w:rsidRPr="00AF0638" w:rsidRDefault="00E242C2" w:rsidP="006C400E">
      <w:pPr>
        <w:rPr>
          <w:u w:val="single"/>
          <w:lang w:val="en-US"/>
        </w:rPr>
      </w:pPr>
    </w:p>
    <w:p w:rsidR="00E242C2" w:rsidRPr="00226153" w:rsidRDefault="00E242C2" w:rsidP="00F540AC">
      <w:pPr>
        <w:ind w:firstLine="539"/>
        <w:jc w:val="center"/>
        <w:rPr>
          <w:u w:val="single"/>
        </w:rPr>
      </w:pPr>
    </w:p>
    <w:p w:rsidR="00E242C2" w:rsidRPr="00151415" w:rsidRDefault="00E242C2" w:rsidP="00F540AC">
      <w:pPr>
        <w:ind w:firstLine="539"/>
        <w:jc w:val="center"/>
        <w:rPr>
          <w:u w:val="single"/>
          <w:lang w:val="en-US"/>
        </w:rPr>
      </w:pPr>
    </w:p>
    <w:p w:rsidR="00E242C2" w:rsidRPr="00AF0638" w:rsidRDefault="00E242C2" w:rsidP="00D92F68">
      <w:pPr>
        <w:ind w:firstLine="709"/>
        <w:jc w:val="both"/>
      </w:pPr>
      <w:r>
        <w:t>Заместитель</w:t>
      </w:r>
      <w:r w:rsidRPr="00AF0638">
        <w:t xml:space="preserve"> генерального директора </w:t>
      </w:r>
    </w:p>
    <w:p w:rsidR="00E242C2" w:rsidRPr="00AF0638" w:rsidRDefault="00E242C2" w:rsidP="00D92F68">
      <w:pPr>
        <w:ind w:firstLine="709"/>
        <w:jc w:val="both"/>
      </w:pPr>
      <w:r w:rsidRPr="00AF0638">
        <w:t>по закупкам и логистике  АО «СХК»                                                Н.Н. Борисов</w:t>
      </w:r>
    </w:p>
    <w:p w:rsidR="00E242C2" w:rsidRPr="00AF0638" w:rsidRDefault="00E242C2"/>
    <w:p w:rsidR="00E242C2" w:rsidRDefault="00E242C2">
      <w:pPr>
        <w:rPr>
          <w:sz w:val="22"/>
          <w:szCs w:val="22"/>
        </w:rPr>
      </w:pPr>
    </w:p>
    <w:p w:rsidR="00E242C2" w:rsidRDefault="00E242C2">
      <w:pPr>
        <w:rPr>
          <w:sz w:val="22"/>
          <w:szCs w:val="22"/>
        </w:rPr>
      </w:pPr>
    </w:p>
    <w:p w:rsidR="00E242C2" w:rsidRDefault="00E242C2">
      <w:pPr>
        <w:rPr>
          <w:sz w:val="22"/>
          <w:szCs w:val="22"/>
        </w:rPr>
      </w:pPr>
    </w:p>
    <w:p w:rsidR="00E242C2" w:rsidRDefault="00E242C2">
      <w:pPr>
        <w:rPr>
          <w:sz w:val="22"/>
          <w:szCs w:val="22"/>
        </w:rPr>
      </w:pPr>
    </w:p>
    <w:sectPr w:rsidR="00E242C2" w:rsidSect="005F5627">
      <w:footerReference w:type="default" r:id="rId11"/>
      <w:pgSz w:w="11905" w:h="16837" w:code="9"/>
      <w:pgMar w:top="454" w:right="567" w:bottom="454" w:left="1134" w:header="17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2C2" w:rsidRDefault="00E242C2">
      <w:r>
        <w:separator/>
      </w:r>
    </w:p>
  </w:endnote>
  <w:endnote w:type="continuationSeparator" w:id="1">
    <w:p w:rsidR="00E242C2" w:rsidRDefault="00E242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2C2" w:rsidRDefault="00E242C2" w:rsidP="00393E7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42C2" w:rsidRDefault="00E242C2" w:rsidP="003F379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2C2" w:rsidRDefault="00E242C2">
      <w:r>
        <w:separator/>
      </w:r>
    </w:p>
  </w:footnote>
  <w:footnote w:type="continuationSeparator" w:id="1">
    <w:p w:rsidR="00E242C2" w:rsidRDefault="00E242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776820"/>
    <w:multiLevelType w:val="multilevel"/>
    <w:tmpl w:val="C4243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2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1"/>
  </w:num>
  <w:num w:numId="22">
    <w:abstractNumId w:val="7"/>
  </w:num>
  <w:num w:numId="23">
    <w:abstractNumId w:val="15"/>
  </w:num>
  <w:num w:numId="24">
    <w:abstractNumId w:val="0"/>
  </w:num>
  <w:num w:numId="25">
    <w:abstractNumId w:val="9"/>
  </w:num>
  <w:num w:numId="26">
    <w:abstractNumId w:val="14"/>
  </w:num>
  <w:num w:numId="27">
    <w:abstractNumId w:val="5"/>
  </w:num>
  <w:num w:numId="28">
    <w:abstractNumId w:val="4"/>
  </w:num>
  <w:num w:numId="29">
    <w:abstractNumId w:val="13"/>
  </w:num>
  <w:num w:numId="30">
    <w:abstractNumId w:val="12"/>
  </w:num>
  <w:num w:numId="31">
    <w:abstractNumId w:val="6"/>
  </w:num>
  <w:num w:numId="32">
    <w:abstractNumId w:val="16"/>
  </w:num>
  <w:num w:numId="33">
    <w:abstractNumId w:val="11"/>
  </w:num>
  <w:num w:numId="34">
    <w:abstractNumId w:val="10"/>
  </w:num>
  <w:num w:numId="35">
    <w:abstractNumId w:val="2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9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40995"/>
    <w:rsid w:val="00054484"/>
    <w:rsid w:val="000755F1"/>
    <w:rsid w:val="00082F7E"/>
    <w:rsid w:val="00085381"/>
    <w:rsid w:val="0008778D"/>
    <w:rsid w:val="000967A1"/>
    <w:rsid w:val="000B7667"/>
    <w:rsid w:val="000C16C4"/>
    <w:rsid w:val="000D50A2"/>
    <w:rsid w:val="000D6E38"/>
    <w:rsid w:val="000F12CA"/>
    <w:rsid w:val="001071AD"/>
    <w:rsid w:val="0011012B"/>
    <w:rsid w:val="001342DD"/>
    <w:rsid w:val="001344A1"/>
    <w:rsid w:val="00144CC2"/>
    <w:rsid w:val="00151415"/>
    <w:rsid w:val="00154BAB"/>
    <w:rsid w:val="00157D02"/>
    <w:rsid w:val="00164277"/>
    <w:rsid w:val="00167012"/>
    <w:rsid w:val="00185830"/>
    <w:rsid w:val="001A6362"/>
    <w:rsid w:val="001B6705"/>
    <w:rsid w:val="001E22AD"/>
    <w:rsid w:val="001F00E5"/>
    <w:rsid w:val="001F39DF"/>
    <w:rsid w:val="00207BF4"/>
    <w:rsid w:val="002100AC"/>
    <w:rsid w:val="00216022"/>
    <w:rsid w:val="002163D6"/>
    <w:rsid w:val="00217EEB"/>
    <w:rsid w:val="00223EDA"/>
    <w:rsid w:val="00226153"/>
    <w:rsid w:val="00226185"/>
    <w:rsid w:val="00226B78"/>
    <w:rsid w:val="00230173"/>
    <w:rsid w:val="002368D3"/>
    <w:rsid w:val="00253BE3"/>
    <w:rsid w:val="00255DC3"/>
    <w:rsid w:val="00256F46"/>
    <w:rsid w:val="00272B6C"/>
    <w:rsid w:val="002906EB"/>
    <w:rsid w:val="002B3134"/>
    <w:rsid w:val="002F1349"/>
    <w:rsid w:val="002F7D1C"/>
    <w:rsid w:val="00300238"/>
    <w:rsid w:val="00301A44"/>
    <w:rsid w:val="00303D8D"/>
    <w:rsid w:val="003228C9"/>
    <w:rsid w:val="003403FB"/>
    <w:rsid w:val="003602A6"/>
    <w:rsid w:val="00360528"/>
    <w:rsid w:val="0036378A"/>
    <w:rsid w:val="00393E74"/>
    <w:rsid w:val="003A70EB"/>
    <w:rsid w:val="003B060B"/>
    <w:rsid w:val="003D637D"/>
    <w:rsid w:val="003D751D"/>
    <w:rsid w:val="003E2BE2"/>
    <w:rsid w:val="003F167B"/>
    <w:rsid w:val="003F194B"/>
    <w:rsid w:val="003F3796"/>
    <w:rsid w:val="003F53C9"/>
    <w:rsid w:val="003F60A5"/>
    <w:rsid w:val="003F7002"/>
    <w:rsid w:val="00405FB6"/>
    <w:rsid w:val="0042123A"/>
    <w:rsid w:val="004263E6"/>
    <w:rsid w:val="004311B1"/>
    <w:rsid w:val="00435A28"/>
    <w:rsid w:val="004454FF"/>
    <w:rsid w:val="004505EB"/>
    <w:rsid w:val="00457CC8"/>
    <w:rsid w:val="00475603"/>
    <w:rsid w:val="0048075A"/>
    <w:rsid w:val="004807DC"/>
    <w:rsid w:val="00487C8D"/>
    <w:rsid w:val="00490CFF"/>
    <w:rsid w:val="0049296B"/>
    <w:rsid w:val="00494ADC"/>
    <w:rsid w:val="004978F4"/>
    <w:rsid w:val="004A0968"/>
    <w:rsid w:val="004A7D42"/>
    <w:rsid w:val="004B70A4"/>
    <w:rsid w:val="004C2A7C"/>
    <w:rsid w:val="004D7FD2"/>
    <w:rsid w:val="004E4892"/>
    <w:rsid w:val="004E5085"/>
    <w:rsid w:val="00505D85"/>
    <w:rsid w:val="00520B17"/>
    <w:rsid w:val="00534DEA"/>
    <w:rsid w:val="00544844"/>
    <w:rsid w:val="00563AAC"/>
    <w:rsid w:val="00581B0C"/>
    <w:rsid w:val="005939FB"/>
    <w:rsid w:val="005951A5"/>
    <w:rsid w:val="005A4751"/>
    <w:rsid w:val="005B1E5A"/>
    <w:rsid w:val="005B4602"/>
    <w:rsid w:val="005C6614"/>
    <w:rsid w:val="005D3E6D"/>
    <w:rsid w:val="005E6CF9"/>
    <w:rsid w:val="005F4803"/>
    <w:rsid w:val="005F5627"/>
    <w:rsid w:val="00600EFF"/>
    <w:rsid w:val="0060238B"/>
    <w:rsid w:val="006173AA"/>
    <w:rsid w:val="006202BC"/>
    <w:rsid w:val="00636222"/>
    <w:rsid w:val="00665C4C"/>
    <w:rsid w:val="00666F2B"/>
    <w:rsid w:val="00673048"/>
    <w:rsid w:val="006873A7"/>
    <w:rsid w:val="006A155A"/>
    <w:rsid w:val="006B2DD1"/>
    <w:rsid w:val="006B461C"/>
    <w:rsid w:val="006C400E"/>
    <w:rsid w:val="006C47B7"/>
    <w:rsid w:val="006E587B"/>
    <w:rsid w:val="0070075A"/>
    <w:rsid w:val="00701BCE"/>
    <w:rsid w:val="00703625"/>
    <w:rsid w:val="007125BB"/>
    <w:rsid w:val="00733701"/>
    <w:rsid w:val="00735D39"/>
    <w:rsid w:val="00742E00"/>
    <w:rsid w:val="00746D1D"/>
    <w:rsid w:val="00752D4B"/>
    <w:rsid w:val="007568D4"/>
    <w:rsid w:val="007704CD"/>
    <w:rsid w:val="007849C6"/>
    <w:rsid w:val="0078502B"/>
    <w:rsid w:val="00795CBE"/>
    <w:rsid w:val="00797E05"/>
    <w:rsid w:val="007A7D20"/>
    <w:rsid w:val="007B075A"/>
    <w:rsid w:val="007B0BEB"/>
    <w:rsid w:val="007C36FF"/>
    <w:rsid w:val="007E1F31"/>
    <w:rsid w:val="00800D3E"/>
    <w:rsid w:val="00822CB9"/>
    <w:rsid w:val="00855712"/>
    <w:rsid w:val="00872A42"/>
    <w:rsid w:val="008A24E9"/>
    <w:rsid w:val="008A2E6A"/>
    <w:rsid w:val="008B1864"/>
    <w:rsid w:val="008B4EFC"/>
    <w:rsid w:val="008C6901"/>
    <w:rsid w:val="008D0520"/>
    <w:rsid w:val="008E36B6"/>
    <w:rsid w:val="008E5984"/>
    <w:rsid w:val="008F2C87"/>
    <w:rsid w:val="00904C25"/>
    <w:rsid w:val="009318E7"/>
    <w:rsid w:val="00973A1D"/>
    <w:rsid w:val="00995D89"/>
    <w:rsid w:val="009A1278"/>
    <w:rsid w:val="009C5710"/>
    <w:rsid w:val="009E711C"/>
    <w:rsid w:val="00A108A4"/>
    <w:rsid w:val="00A17D25"/>
    <w:rsid w:val="00A52C3A"/>
    <w:rsid w:val="00A60D9D"/>
    <w:rsid w:val="00A64D88"/>
    <w:rsid w:val="00A65DE3"/>
    <w:rsid w:val="00A6761E"/>
    <w:rsid w:val="00A71430"/>
    <w:rsid w:val="00A87DE2"/>
    <w:rsid w:val="00A9167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F3E"/>
    <w:rsid w:val="00BD01B9"/>
    <w:rsid w:val="00BD67CB"/>
    <w:rsid w:val="00BE4F64"/>
    <w:rsid w:val="00C1532A"/>
    <w:rsid w:val="00C219DB"/>
    <w:rsid w:val="00C2254C"/>
    <w:rsid w:val="00C235C8"/>
    <w:rsid w:val="00C310E4"/>
    <w:rsid w:val="00C330F6"/>
    <w:rsid w:val="00C3402A"/>
    <w:rsid w:val="00C9491E"/>
    <w:rsid w:val="00CB39AB"/>
    <w:rsid w:val="00CC0D4E"/>
    <w:rsid w:val="00CC402C"/>
    <w:rsid w:val="00CC5674"/>
    <w:rsid w:val="00CD5D05"/>
    <w:rsid w:val="00CF2D8E"/>
    <w:rsid w:val="00CF3253"/>
    <w:rsid w:val="00D0021B"/>
    <w:rsid w:val="00D04AA0"/>
    <w:rsid w:val="00D06134"/>
    <w:rsid w:val="00D07758"/>
    <w:rsid w:val="00D14BBF"/>
    <w:rsid w:val="00D315CD"/>
    <w:rsid w:val="00D33047"/>
    <w:rsid w:val="00D357E7"/>
    <w:rsid w:val="00D50FD8"/>
    <w:rsid w:val="00D514AC"/>
    <w:rsid w:val="00D537E9"/>
    <w:rsid w:val="00D63243"/>
    <w:rsid w:val="00D64B7C"/>
    <w:rsid w:val="00D77049"/>
    <w:rsid w:val="00D91217"/>
    <w:rsid w:val="00D92F68"/>
    <w:rsid w:val="00DA1E29"/>
    <w:rsid w:val="00DB35B5"/>
    <w:rsid w:val="00DD0D3C"/>
    <w:rsid w:val="00DE127F"/>
    <w:rsid w:val="00DF6240"/>
    <w:rsid w:val="00E001FC"/>
    <w:rsid w:val="00E02211"/>
    <w:rsid w:val="00E07E17"/>
    <w:rsid w:val="00E12A07"/>
    <w:rsid w:val="00E242C2"/>
    <w:rsid w:val="00E25B1F"/>
    <w:rsid w:val="00E30E35"/>
    <w:rsid w:val="00E43549"/>
    <w:rsid w:val="00E44F5A"/>
    <w:rsid w:val="00E63A8D"/>
    <w:rsid w:val="00E84202"/>
    <w:rsid w:val="00E84554"/>
    <w:rsid w:val="00E93F53"/>
    <w:rsid w:val="00EB0D13"/>
    <w:rsid w:val="00EB3CE5"/>
    <w:rsid w:val="00EB6576"/>
    <w:rsid w:val="00ED0DAF"/>
    <w:rsid w:val="00EE26DF"/>
    <w:rsid w:val="00EE3B06"/>
    <w:rsid w:val="00EF50AF"/>
    <w:rsid w:val="00F02BB8"/>
    <w:rsid w:val="00F065EC"/>
    <w:rsid w:val="00F14780"/>
    <w:rsid w:val="00F15DB1"/>
    <w:rsid w:val="00F40433"/>
    <w:rsid w:val="00F540AC"/>
    <w:rsid w:val="00F64DB9"/>
    <w:rsid w:val="00F657BB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aliases w:val="H3,Heading 3 Char"/>
    <w:basedOn w:val="Normal"/>
    <w:next w:val="Normal"/>
    <w:link w:val="Heading3Char1"/>
    <w:uiPriority w:val="99"/>
    <w:qFormat/>
    <w:locked/>
    <w:rsid w:val="00666F2B"/>
    <w:pPr>
      <w:keepNext/>
      <w:numPr>
        <w:ilvl w:val="2"/>
        <w:numId w:val="31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666F2B"/>
    <w:pPr>
      <w:keepNext/>
      <w:numPr>
        <w:ilvl w:val="3"/>
        <w:numId w:val="31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Heading3Char1">
    <w:name w:val="Heading 3 Char1"/>
    <w:aliases w:val="H3 Char,Heading 3 Char Char"/>
    <w:basedOn w:val="DefaultParagraphFont"/>
    <w:link w:val="Heading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">
    <w:name w:val="Основной шрифт абзаца2"/>
    <w:uiPriority w:val="99"/>
    <w:rsid w:val="00665C4C"/>
  </w:style>
  <w:style w:type="character" w:customStyle="1" w:styleId="1">
    <w:name w:val="Основной шрифт абзаца1"/>
    <w:uiPriority w:val="99"/>
    <w:rsid w:val="00665C4C"/>
  </w:style>
  <w:style w:type="character" w:customStyle="1" w:styleId="a0">
    <w:name w:val="комментарий"/>
    <w:basedOn w:val="1"/>
    <w:uiPriority w:val="99"/>
    <w:rsid w:val="00665C4C"/>
    <w:rPr>
      <w:b/>
      <w:bCs/>
      <w:i/>
      <w:iCs/>
      <w:shd w:val="clear" w:color="auto" w:fill="auto"/>
    </w:rPr>
  </w:style>
  <w:style w:type="character" w:styleId="Hyperlink">
    <w:name w:val="Hyperlink"/>
    <w:basedOn w:val="1"/>
    <w:uiPriority w:val="99"/>
    <w:rsid w:val="00665C4C"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5C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665C4C"/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65C4C"/>
    <w:pPr>
      <w:spacing w:before="280" w:after="280"/>
    </w:pPr>
  </w:style>
  <w:style w:type="paragraph" w:customStyle="1" w:styleId="a1">
    <w:name w:val="Пункт"/>
    <w:basedOn w:val="Normal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2">
    <w:name w:val="Знак Знак Знак1"/>
    <w:basedOn w:val="Normal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2">
    <w:name w:val="Знак Знак Знак Знак"/>
    <w:basedOn w:val="Normal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Normal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3">
    <w:name w:val="Содержимое таблицы"/>
    <w:basedOn w:val="Normal"/>
    <w:uiPriority w:val="99"/>
    <w:rsid w:val="00665C4C"/>
    <w:pPr>
      <w:suppressLineNumbers/>
    </w:pPr>
  </w:style>
  <w:style w:type="paragraph" w:customStyle="1" w:styleId="a4">
    <w:name w:val="Заголовок таблицы"/>
    <w:basedOn w:val="a3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Normal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Normal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DefaultParagraphFont"/>
    <w:uiPriority w:val="99"/>
    <w:rsid w:val="00A9167F"/>
  </w:style>
  <w:style w:type="character" w:styleId="Strong">
    <w:name w:val="Strong"/>
    <w:basedOn w:val="DefaultParagraphFont"/>
    <w:uiPriority w:val="99"/>
    <w:qFormat/>
    <w:rsid w:val="00A9167F"/>
    <w:rPr>
      <w:b/>
      <w:bCs/>
    </w:rPr>
  </w:style>
  <w:style w:type="paragraph" w:styleId="BlockText">
    <w:name w:val="Block Text"/>
    <w:basedOn w:val="Normal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3">
    <w:name w:val="Знак Знак Знак1 Знак"/>
    <w:basedOn w:val="Normal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405FB6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ListNumber">
    <w:name w:val="List Number"/>
    <w:basedOn w:val="Normal"/>
    <w:uiPriority w:val="99"/>
    <w:rsid w:val="00E07E17"/>
    <w:pPr>
      <w:tabs>
        <w:tab w:val="num" w:pos="720"/>
      </w:tabs>
      <w:ind w:left="360" w:hanging="360"/>
    </w:pPr>
  </w:style>
  <w:style w:type="paragraph" w:styleId="Footer">
    <w:name w:val="footer"/>
    <w:basedOn w:val="Normal"/>
    <w:link w:val="FooterChar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3F3796"/>
  </w:style>
  <w:style w:type="paragraph" w:customStyle="1" w:styleId="Times12">
    <w:name w:val="Times 12"/>
    <w:basedOn w:val="Normal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ListParagraph">
    <w:name w:val="List Paragraph"/>
    <w:basedOn w:val="Normal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DefaultParagraphFont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4">
    <w:name w:val="Абзац списка1"/>
    <w:basedOn w:val="Normal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4"/>
    <w:uiPriority w:val="99"/>
    <w:locked/>
    <w:rsid w:val="00F40433"/>
    <w:rPr>
      <w:rFonts w:ascii="Calibri" w:hAnsi="Calibri" w:cs="Calibri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link w:val="Header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Normal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5">
    <w:name w:val="Ариал"/>
    <w:basedOn w:val="Normal"/>
    <w:link w:val="15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5">
    <w:name w:val="Ариал Знак1"/>
    <w:link w:val="a5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6">
    <w:name w:val="Пункт б/н"/>
    <w:basedOn w:val="Normal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7">
    <w:name w:val="Ариал Таблица"/>
    <w:basedOn w:val="a5"/>
    <w:link w:val="a8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Ариал Таблица Знак"/>
    <w:link w:val="a7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5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313</Words>
  <Characters>1787</Characters>
  <Application>Microsoft Office Outlook</Application>
  <DocSecurity>0</DocSecurity>
  <Lines>0</Lines>
  <Paragraphs>0</Paragraphs>
  <ScaleCrop>false</ScaleCrop>
  <Company>Отдел закупок АО "СХК"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yaamitukevich</cp:lastModifiedBy>
  <cp:revision>7</cp:revision>
  <cp:lastPrinted>2015-03-26T03:43:00Z</cp:lastPrinted>
  <dcterms:created xsi:type="dcterms:W3CDTF">2015-02-11T13:04:00Z</dcterms:created>
  <dcterms:modified xsi:type="dcterms:W3CDTF">2015-03-26T03:43:00Z</dcterms:modified>
</cp:coreProperties>
</file>