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54F9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822E86" w:rsidRDefault="00822E86" w:rsidP="009A332E">
      <w:pPr>
        <w:pStyle w:val="af2"/>
        <w:spacing w:before="0" w:beforeAutospacing="0" w:after="0" w:afterAutospacing="0"/>
        <w:jc w:val="center"/>
        <w:rPr>
          <w:b/>
          <w:caps/>
        </w:rPr>
      </w:pPr>
      <w:r w:rsidRPr="00822E86">
        <w:rPr>
          <w:bCs/>
          <w:caps/>
          <w:color w:val="000000"/>
        </w:rPr>
        <w:t>оказание услуг по ремонту и обслуживанию оргтехники, заправке картриджей, поставке расходных материалов и комплектующих для оргтехники Самарского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654F9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w:t>
      </w:r>
      <w:r w:rsidR="00CA47B1" w:rsidRPr="00522579">
        <w:rPr>
          <w:rStyle w:val="ac"/>
          <w:b/>
        </w:rPr>
        <w:t xml:space="preserve"> </w:t>
      </w:r>
      <w:r w:rsidR="00CA47B1" w:rsidRPr="00522579">
        <w:rPr>
          <w:rStyle w:val="ac"/>
          <w:b/>
        </w:rPr>
        <w:t>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2435AF">
        <w:rPr>
          <w:webHidden/>
        </w:rPr>
        <w:t>3</w:t>
      </w:r>
      <w:r>
        <w:rPr>
          <w:webHidden/>
        </w:rPr>
        <w:fldChar w:fldCharType="end"/>
      </w:r>
      <w:r w:rsidRPr="00522579">
        <w:rPr>
          <w:rStyle w:val="ac"/>
        </w:rPr>
        <w:fldChar w:fldCharType="end"/>
      </w:r>
    </w:p>
    <w:p w:rsidR="00CA47B1" w:rsidRDefault="00654F9E">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2435AF">
          <w:rPr>
            <w:webHidden/>
          </w:rPr>
          <w:t>5</w:t>
        </w:r>
        <w:r>
          <w:rPr>
            <w:webHidden/>
          </w:rPr>
          <w:fldChar w:fldCharType="end"/>
        </w:r>
      </w:hyperlink>
    </w:p>
    <w:p w:rsidR="00CA47B1" w:rsidRDefault="00654F9E">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2435AF">
          <w:rPr>
            <w:webHidden/>
          </w:rPr>
          <w:t>5</w:t>
        </w:r>
        <w:r>
          <w:rPr>
            <w:webHidden/>
          </w:rPr>
          <w:fldChar w:fldCharType="end"/>
        </w:r>
      </w:hyperlink>
    </w:p>
    <w:p w:rsidR="00CA47B1" w:rsidRDefault="00654F9E">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2435AF">
          <w:rPr>
            <w:webHidden/>
          </w:rPr>
          <w:t>7</w:t>
        </w:r>
        <w:r>
          <w:rPr>
            <w:webHidden/>
          </w:rPr>
          <w:fldChar w:fldCharType="end"/>
        </w:r>
      </w:hyperlink>
    </w:p>
    <w:p w:rsidR="00CA47B1" w:rsidRDefault="00654F9E">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2435AF">
          <w:rPr>
            <w:webHidden/>
          </w:rPr>
          <w:t>9</w:t>
        </w:r>
        <w:r>
          <w:rPr>
            <w:webHidden/>
          </w:rPr>
          <w:fldChar w:fldCharType="end"/>
        </w:r>
      </w:hyperlink>
    </w:p>
    <w:p w:rsidR="00CA47B1" w:rsidRDefault="00654F9E">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2435AF">
          <w:rPr>
            <w:webHidden/>
          </w:rPr>
          <w:t>16</w:t>
        </w:r>
        <w:r>
          <w:rPr>
            <w:webHidden/>
          </w:rPr>
          <w:fldChar w:fldCharType="end"/>
        </w:r>
      </w:hyperlink>
    </w:p>
    <w:p w:rsidR="00CA47B1" w:rsidRDefault="00654F9E">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2435AF">
          <w:rPr>
            <w:webHidden/>
          </w:rPr>
          <w:t>23</w:t>
        </w:r>
        <w:r>
          <w:rPr>
            <w:webHidden/>
          </w:rPr>
          <w:fldChar w:fldCharType="end"/>
        </w:r>
      </w:hyperlink>
    </w:p>
    <w:p w:rsidR="00CA47B1" w:rsidRPr="00CA47B1" w:rsidRDefault="00654F9E">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2435AF">
          <w:rPr>
            <w:b w:val="0"/>
            <w:webHidden/>
          </w:rPr>
          <w:t>23</w:t>
        </w:r>
        <w:r w:rsidRPr="00CA47B1">
          <w:rPr>
            <w:b w:val="0"/>
            <w:webHidden/>
          </w:rPr>
          <w:fldChar w:fldCharType="end"/>
        </w:r>
      </w:hyperlink>
    </w:p>
    <w:p w:rsidR="00CA47B1" w:rsidRPr="00CA47B1" w:rsidRDefault="00654F9E">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2435AF">
          <w:rPr>
            <w:b w:val="0"/>
            <w:webHidden/>
          </w:rPr>
          <w:t>27</w:t>
        </w:r>
        <w:r w:rsidRPr="00CA47B1">
          <w:rPr>
            <w:b w:val="0"/>
            <w:webHidden/>
          </w:rPr>
          <w:fldChar w:fldCharType="end"/>
        </w:r>
      </w:hyperlink>
    </w:p>
    <w:p w:rsidR="00CA47B1" w:rsidRPr="00CA47B1" w:rsidRDefault="00654F9E">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2435AF">
          <w:rPr>
            <w:b w:val="0"/>
            <w:webHidden/>
          </w:rPr>
          <w:t>34</w:t>
        </w:r>
        <w:r w:rsidRPr="00CA47B1">
          <w:rPr>
            <w:b w:val="0"/>
            <w:webHidden/>
          </w:rPr>
          <w:fldChar w:fldCharType="end"/>
        </w:r>
      </w:hyperlink>
    </w:p>
    <w:p w:rsidR="00CA47B1" w:rsidRDefault="00654F9E">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2435AF">
          <w:rPr>
            <w:webHidden/>
          </w:rPr>
          <w:t>35</w:t>
        </w:r>
        <w:r>
          <w:rPr>
            <w:webHidden/>
          </w:rPr>
          <w:fldChar w:fldCharType="end"/>
        </w:r>
      </w:hyperlink>
    </w:p>
    <w:p w:rsidR="00D56811" w:rsidRPr="00F45187" w:rsidRDefault="00654F9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22E86">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822E86"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822E86" w:rsidRPr="00822E86">
        <w:rPr>
          <w:rFonts w:ascii="Times New Roman" w:hAnsi="Times New Roman"/>
          <w:bCs/>
          <w:color w:val="000000"/>
          <w:sz w:val="24"/>
          <w:szCs w:val="24"/>
        </w:rPr>
        <w:t>оказание услуг по ремонту и обслуживанию оргтехники, заправке картриджей, поставке расходных материалов и комплектующих для оргтехники Самарского отделения филиала «Приволжский территориальный округ» ФГУП «РосРАО»</w:t>
      </w:r>
      <w:r w:rsidRPr="00822E86">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proofErr w:type="gramStart"/>
      <w:r w:rsidR="0087372F" w:rsidRPr="0087372F">
        <w:rPr>
          <w:rStyle w:val="rvts30"/>
          <w:color w:val="000000"/>
          <w:sz w:val="24"/>
          <w:szCs w:val="24"/>
        </w:rPr>
        <w:t>истечении</w:t>
      </w:r>
      <w:proofErr w:type="gramEnd"/>
      <w:r w:rsidR="0087372F" w:rsidRPr="0087372F">
        <w:rPr>
          <w:rStyle w:val="rvts30"/>
          <w:color w:val="000000"/>
          <w:sz w:val="24"/>
          <w:szCs w:val="24"/>
        </w:rPr>
        <w:t xml:space="preserve"> 12 месяцев</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822E86" w:rsidP="00711632">
      <w:pPr>
        <w:ind w:left="142" w:firstLine="1276"/>
        <w:jc w:val="both"/>
        <w:rPr>
          <w:rStyle w:val="rvts30"/>
          <w:color w:val="000000"/>
          <w:sz w:val="24"/>
          <w:szCs w:val="24"/>
        </w:rPr>
      </w:pPr>
      <w:r>
        <w:rPr>
          <w:bCs/>
          <w:sz w:val="22"/>
          <w:szCs w:val="22"/>
        </w:rPr>
        <w:t>г. Самара, ул. Мичурина, д. 112 «Б»</w:t>
      </w:r>
      <w:r w:rsidRPr="00BC4B3E">
        <w:rPr>
          <w:bCs/>
          <w:iCs/>
          <w:sz w:val="22"/>
          <w:szCs w:val="22"/>
        </w:rPr>
        <w:t xml:space="preserve"> </w:t>
      </w:r>
      <w:r>
        <w:rPr>
          <w:bCs/>
          <w:iCs/>
          <w:sz w:val="22"/>
          <w:szCs w:val="22"/>
        </w:rPr>
        <w:t>(</w:t>
      </w:r>
      <w:r w:rsidRPr="00BC4B3E">
        <w:rPr>
          <w:bCs/>
          <w:iCs/>
          <w:sz w:val="22"/>
          <w:szCs w:val="22"/>
        </w:rPr>
        <w:t>Самарско</w:t>
      </w:r>
      <w:r>
        <w:rPr>
          <w:bCs/>
          <w:iCs/>
          <w:sz w:val="22"/>
          <w:szCs w:val="22"/>
        </w:rPr>
        <w:t>е</w:t>
      </w:r>
      <w:r w:rsidRPr="00BC4B3E">
        <w:rPr>
          <w:bCs/>
          <w:iCs/>
          <w:sz w:val="22"/>
          <w:szCs w:val="22"/>
        </w:rPr>
        <w:t xml:space="preserve"> отделени</w:t>
      </w:r>
      <w:r>
        <w:rPr>
          <w:bCs/>
          <w:iCs/>
          <w:sz w:val="22"/>
          <w:szCs w:val="22"/>
        </w:rPr>
        <w:t>е</w:t>
      </w:r>
      <w:r w:rsidRPr="00BC4B3E">
        <w:rPr>
          <w:bCs/>
          <w:iCs/>
          <w:sz w:val="22"/>
          <w:szCs w:val="22"/>
        </w:rPr>
        <w:t xml:space="preserve"> филиала «Приволжский территориальный округ» ФГУП «РосРАО»</w:t>
      </w:r>
      <w:r>
        <w:rPr>
          <w:bCs/>
          <w:iCs/>
          <w:sz w:val="22"/>
          <w:szCs w:val="22"/>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822E86" w:rsidRPr="00822E86">
        <w:rPr>
          <w:rFonts w:ascii="Times New Roman" w:hAnsi="Times New Roman"/>
          <w:sz w:val="24"/>
          <w:szCs w:val="24"/>
        </w:rPr>
        <w:t>209 843 (двести девять тысяч восемьсот сорок три) российских рубля 18.</w:t>
      </w:r>
      <w:r w:rsidR="00067658" w:rsidRPr="00822E86">
        <w:rPr>
          <w:rFonts w:ascii="Times New Roman" w:eastAsia="Times New Roman" w:hAnsi="Times New Roman"/>
          <w:sz w:val="24"/>
          <w:szCs w:val="24"/>
          <w:lang w:eastAsia="ru-RU"/>
        </w:rPr>
        <w:t xml:space="preserve"> копеек, включая НДС. </w:t>
      </w:r>
      <w:r w:rsidR="00822E86" w:rsidRPr="00822E86">
        <w:rPr>
          <w:rFonts w:ascii="Times New Roman" w:hAnsi="Times New Roman"/>
          <w:sz w:val="24"/>
          <w:szCs w:val="24"/>
        </w:rPr>
        <w:t>В цену включены все расходы, в том числе налоги, сборы и другие обязательные платежи, включая НДС – 18%.</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81F2D">
        <w:rPr>
          <w:rFonts w:ascii="Times New Roman" w:hAnsi="Times New Roman"/>
          <w:sz w:val="24"/>
          <w:szCs w:val="24"/>
        </w:rPr>
        <w:t>2</w:t>
      </w:r>
      <w:r w:rsidR="00822E86">
        <w:rPr>
          <w:rFonts w:ascii="Times New Roman" w:hAnsi="Times New Roman"/>
          <w:sz w:val="24"/>
          <w:szCs w:val="24"/>
        </w:rPr>
        <w:t>8</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81F2D">
        <w:rPr>
          <w:rFonts w:ascii="Times New Roman" w:hAnsi="Times New Roman"/>
          <w:sz w:val="24"/>
          <w:szCs w:val="24"/>
        </w:rPr>
        <w:t>2</w:t>
      </w:r>
      <w:r w:rsidR="00AF633B">
        <w:rPr>
          <w:rFonts w:ascii="Times New Roman" w:hAnsi="Times New Roman"/>
          <w:sz w:val="24"/>
          <w:szCs w:val="24"/>
        </w:rPr>
        <w:t>9</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9B0F64">
              <w:rPr>
                <w:bCs/>
                <w:color w:val="000000"/>
                <w:sz w:val="22"/>
                <w:szCs w:val="22"/>
              </w:rPr>
              <w:t>оказание услуг по ремонту и обслуживанию оргтехники, заправке картриджей, поставке расходных материалов и комплектующих для оргтехники Самарского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proofErr w:type="gramStart"/>
            <w:r w:rsidR="0087372F" w:rsidRPr="0087372F">
              <w:rPr>
                <w:bCs/>
                <w:sz w:val="22"/>
                <w:szCs w:val="22"/>
              </w:rPr>
              <w:t>истечении</w:t>
            </w:r>
            <w:proofErr w:type="gramEnd"/>
            <w:r w:rsidR="0087372F" w:rsidRPr="0087372F">
              <w:rPr>
                <w:bCs/>
                <w:sz w:val="22"/>
                <w:szCs w:val="22"/>
              </w:rPr>
              <w:t xml:space="preserve"> 12 месяцев</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0492F">
              <w:rPr>
                <w:bCs/>
                <w:sz w:val="22"/>
                <w:szCs w:val="22"/>
              </w:rPr>
              <w:t>г. Самара, ул</w:t>
            </w:r>
            <w:proofErr w:type="gramStart"/>
            <w:r w:rsidR="0060492F">
              <w:rPr>
                <w:bCs/>
                <w:sz w:val="22"/>
                <w:szCs w:val="22"/>
              </w:rPr>
              <w:t>.М</w:t>
            </w:r>
            <w:proofErr w:type="gramEnd"/>
            <w:r w:rsidR="0060492F">
              <w:rPr>
                <w:bCs/>
                <w:sz w:val="22"/>
                <w:szCs w:val="22"/>
              </w:rPr>
              <w:t>ичурина, д. 112 «Б»</w:t>
            </w:r>
            <w:r w:rsidR="0060492F" w:rsidRPr="00BC4B3E">
              <w:rPr>
                <w:bCs/>
                <w:iCs/>
                <w:sz w:val="22"/>
                <w:szCs w:val="22"/>
              </w:rPr>
              <w:t xml:space="preserve"> </w:t>
            </w:r>
            <w:r w:rsidR="0060492F">
              <w:rPr>
                <w:bCs/>
                <w:iCs/>
                <w:sz w:val="22"/>
                <w:szCs w:val="22"/>
              </w:rPr>
              <w:t>(</w:t>
            </w:r>
            <w:r w:rsidR="0060492F" w:rsidRPr="00BC4B3E">
              <w:rPr>
                <w:bCs/>
                <w:iCs/>
                <w:sz w:val="22"/>
                <w:szCs w:val="22"/>
              </w:rPr>
              <w:t>Самарско</w:t>
            </w:r>
            <w:r w:rsidR="0060492F">
              <w:rPr>
                <w:bCs/>
                <w:iCs/>
                <w:sz w:val="22"/>
                <w:szCs w:val="22"/>
              </w:rPr>
              <w:t>е</w:t>
            </w:r>
            <w:r w:rsidR="0060492F" w:rsidRPr="00BC4B3E">
              <w:rPr>
                <w:bCs/>
                <w:iCs/>
                <w:sz w:val="22"/>
                <w:szCs w:val="22"/>
              </w:rPr>
              <w:t xml:space="preserve"> отделени</w:t>
            </w:r>
            <w:r w:rsidR="0060492F">
              <w:rPr>
                <w:bCs/>
                <w:iCs/>
                <w:sz w:val="22"/>
                <w:szCs w:val="22"/>
              </w:rPr>
              <w:t>е</w:t>
            </w:r>
            <w:r w:rsidR="0060492F" w:rsidRPr="00BC4B3E">
              <w:rPr>
                <w:bCs/>
                <w:iCs/>
                <w:sz w:val="22"/>
                <w:szCs w:val="22"/>
              </w:rPr>
              <w:t xml:space="preserve"> филиала «Приволжский территориальный округ» ФГУП «РосРАО»</w:t>
            </w:r>
            <w:r w:rsidR="0060492F">
              <w:rPr>
                <w:bCs/>
                <w:i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0492F">
              <w:rPr>
                <w:sz w:val="22"/>
                <w:szCs w:val="22"/>
              </w:rPr>
              <w:t>Майоров Андрей Андреевич</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94061">
            <w:pPr>
              <w:spacing w:before="60" w:after="60"/>
              <w:ind w:right="68"/>
              <w:jc w:val="both"/>
              <w:rPr>
                <w:bCs/>
                <w:sz w:val="22"/>
                <w:szCs w:val="22"/>
              </w:rPr>
            </w:pPr>
            <w:r w:rsidRPr="003B29AA">
              <w:rPr>
                <w:sz w:val="22"/>
                <w:szCs w:val="22"/>
              </w:rPr>
              <w:t>«</w:t>
            </w:r>
            <w:r w:rsidR="00594061">
              <w:rPr>
                <w:sz w:val="22"/>
                <w:szCs w:val="22"/>
              </w:rPr>
              <w:t>21</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60492F">
            <w:pPr>
              <w:ind w:right="153"/>
              <w:rPr>
                <w:bCs/>
                <w:sz w:val="22"/>
                <w:szCs w:val="22"/>
              </w:rPr>
            </w:pPr>
            <w:r w:rsidRPr="00FA7AA6">
              <w:rPr>
                <w:bCs/>
                <w:sz w:val="22"/>
                <w:szCs w:val="22"/>
              </w:rPr>
              <w:t>Начальная (максимальная) цена договора [по каждому лоту]</w:t>
            </w:r>
            <w:r w:rsidR="00B814DA">
              <w:rPr>
                <w:bCs/>
                <w:sz w:val="22"/>
                <w:szCs w:val="22"/>
              </w:rPr>
              <w:br/>
            </w:r>
          </w:p>
          <w:p w:rsidR="006C615F" w:rsidRDefault="00DE7F87" w:rsidP="0060492F">
            <w:pPr>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0492F">
            <w:pPr>
              <w:ind w:right="153"/>
              <w:rPr>
                <w:bCs/>
                <w:sz w:val="22"/>
                <w:szCs w:val="22"/>
              </w:rPr>
            </w:pPr>
          </w:p>
          <w:p w:rsidR="00DE7F87" w:rsidRPr="00C20069" w:rsidRDefault="00DE7F87" w:rsidP="0060492F">
            <w:pPr>
              <w:ind w:right="153"/>
              <w:rPr>
                <w:bCs/>
                <w:sz w:val="22"/>
                <w:szCs w:val="22"/>
              </w:rPr>
            </w:pPr>
            <w:r w:rsidRPr="00FA7AA6">
              <w:rPr>
                <w:bCs/>
                <w:sz w:val="22"/>
                <w:szCs w:val="22"/>
              </w:rPr>
              <w:t>Источник финансирования</w:t>
            </w:r>
          </w:p>
        </w:tc>
        <w:tc>
          <w:tcPr>
            <w:tcW w:w="6816" w:type="dxa"/>
          </w:tcPr>
          <w:p w:rsidR="00DE7F87" w:rsidRPr="0060492F" w:rsidRDefault="0060492F" w:rsidP="0060492F">
            <w:pPr>
              <w:jc w:val="both"/>
              <w:rPr>
                <w:bCs/>
                <w:sz w:val="22"/>
                <w:szCs w:val="22"/>
              </w:rPr>
            </w:pPr>
            <w:r w:rsidRPr="0060492F">
              <w:rPr>
                <w:sz w:val="22"/>
                <w:szCs w:val="22"/>
              </w:rPr>
              <w:t>209 843 (двести девять тысяч восемьсот сорок три) российских рубля 18. копеек, включая НДС. В цену включены все расходы, в том числе налоги, сборы и другие обязательные платежи, включая НДС – 18%.</w:t>
            </w:r>
          </w:p>
          <w:p w:rsidR="006C615F" w:rsidRPr="009F3689" w:rsidRDefault="006C615F" w:rsidP="0060492F">
            <w:pPr>
              <w:jc w:val="both"/>
              <w:rPr>
                <w:bCs/>
                <w:sz w:val="22"/>
                <w:szCs w:val="22"/>
              </w:rPr>
            </w:pPr>
          </w:p>
          <w:p w:rsidR="0060492F" w:rsidRDefault="0060492F" w:rsidP="0060492F">
            <w:pPr>
              <w:jc w:val="both"/>
              <w:rPr>
                <w:bCs/>
                <w:sz w:val="22"/>
                <w:szCs w:val="22"/>
              </w:rPr>
            </w:pPr>
          </w:p>
          <w:p w:rsidR="00DE7F87" w:rsidRDefault="002435AF" w:rsidP="0060492F">
            <w:pPr>
              <w:jc w:val="both"/>
              <w:rPr>
                <w:bCs/>
                <w:sz w:val="22"/>
                <w:szCs w:val="22"/>
              </w:rPr>
            </w:pPr>
            <w:r w:rsidRPr="00942828">
              <w:rPr>
                <w:sz w:val="22"/>
                <w:szCs w:val="22"/>
              </w:rPr>
              <w:t xml:space="preserve">Безналичный расчет. 100% от </w:t>
            </w:r>
            <w:r>
              <w:rPr>
                <w:sz w:val="22"/>
                <w:szCs w:val="22"/>
              </w:rPr>
              <w:t>стоимости услуг и товаров</w:t>
            </w:r>
            <w:r w:rsidRPr="00942828">
              <w:rPr>
                <w:sz w:val="22"/>
                <w:szCs w:val="22"/>
              </w:rPr>
              <w:t xml:space="preserve"> оплачивается по факту поставки </w:t>
            </w:r>
            <w:r>
              <w:rPr>
                <w:sz w:val="22"/>
                <w:szCs w:val="22"/>
              </w:rPr>
              <w:t>и оказания услуг</w:t>
            </w:r>
            <w:r w:rsidRPr="00942828">
              <w:rPr>
                <w:sz w:val="22"/>
                <w:szCs w:val="22"/>
              </w:rPr>
              <w:t xml:space="preserve"> в течение 10 банковских дней после подписания </w:t>
            </w:r>
            <w:r>
              <w:rPr>
                <w:sz w:val="22"/>
                <w:szCs w:val="22"/>
              </w:rPr>
              <w:t>товарной накладной и акта сдачи-приемки оказанных услуг.</w:t>
            </w:r>
          </w:p>
          <w:p w:rsidR="006C615F" w:rsidRDefault="006C615F" w:rsidP="0060492F">
            <w:pPr>
              <w:jc w:val="both"/>
              <w:rPr>
                <w:bCs/>
                <w:sz w:val="22"/>
                <w:szCs w:val="22"/>
              </w:rPr>
            </w:pPr>
          </w:p>
          <w:p w:rsidR="00DE7F87" w:rsidRPr="009F3689" w:rsidRDefault="00DE7F87" w:rsidP="0060492F">
            <w:pPr>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w:t>
            </w:r>
            <w:r w:rsidRPr="005F33C0">
              <w:rPr>
                <w:sz w:val="22"/>
                <w:szCs w:val="22"/>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C039BB" w:rsidRPr="00CC6304" w:rsidRDefault="005F33C0" w:rsidP="0060492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Pr="00594061" w:rsidRDefault="0060492F"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Pr>
                <w:bCs/>
                <w:sz w:val="22"/>
                <w:szCs w:val="22"/>
              </w:rPr>
              <w:t>Гарантийный срок на выполненные работы  составляет 6 месяцев с момента подписания актов выполненных работ</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w:t>
            </w:r>
            <w:r w:rsidRPr="000F376F">
              <w:rPr>
                <w:sz w:val="22"/>
                <w:szCs w:val="22"/>
              </w:rPr>
              <w:lastRenderedPageBreak/>
              <w:t>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 xml:space="preserve">запросе цен и порядок размещения </w:t>
            </w:r>
            <w:r w:rsidRPr="000328D3">
              <w:rPr>
                <w:bCs/>
                <w:sz w:val="22"/>
                <w:szCs w:val="22"/>
              </w:rPr>
              <w:lastRenderedPageBreak/>
              <w:t>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lastRenderedPageBreak/>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94061">
              <w:rPr>
                <w:sz w:val="22"/>
              </w:rPr>
              <w:t>2</w:t>
            </w:r>
            <w:r w:rsidR="0060492F">
              <w:rPr>
                <w:sz w:val="22"/>
              </w:rPr>
              <w:t>8</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lastRenderedPageBreak/>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цен, закупочной </w:t>
            </w:r>
            <w:r w:rsidRPr="00586F3F">
              <w:rPr>
                <w:sz w:val="22"/>
              </w:rPr>
              <w:lastRenderedPageBreak/>
              <w:t>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lastRenderedPageBreak/>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lastRenderedPageBreak/>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2" w:name="_Toc331516397"/>
      <w:bookmarkEnd w:id="182"/>
      <w:r w:rsidRPr="00EA1BB6">
        <w:rPr>
          <w:rFonts w:ascii="Times New Roman" w:hAnsi="Times New Roman"/>
          <w:b/>
          <w:sz w:val="24"/>
          <w:szCs w:val="24"/>
        </w:rPr>
        <w:lastRenderedPageBreak/>
        <w:t xml:space="preserve"> </w:t>
      </w:r>
      <w:bookmarkStart w:id="183" w:name="_Toc336588749"/>
      <w:r w:rsidR="00D83E5F" w:rsidRPr="00EA1BB6">
        <w:rPr>
          <w:rFonts w:ascii="Times New Roman" w:hAnsi="Times New Roman"/>
          <w:b/>
          <w:sz w:val="24"/>
          <w:szCs w:val="24"/>
        </w:rPr>
        <w:t>«</w:t>
      </w: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00D83E5F" w:rsidRPr="00EA1BB6">
        <w:rPr>
          <w:rFonts w:ascii="Times New Roman" w:hAnsi="Times New Roman"/>
          <w:b/>
          <w:sz w:val="24"/>
          <w:szCs w:val="24"/>
        </w:rPr>
        <w:t>»</w:t>
      </w:r>
      <w:bookmarkEnd w:id="183"/>
    </w:p>
    <w:p w:rsidR="005244A3" w:rsidRPr="00D9403B" w:rsidRDefault="005244A3" w:rsidP="005F281C">
      <w:pPr>
        <w:pStyle w:val="Times12"/>
        <w:ind w:firstLine="0"/>
        <w:jc w:val="right"/>
        <w:rPr>
          <w:szCs w:val="24"/>
        </w:rPr>
      </w:pPr>
      <w:bookmarkStart w:id="205" w:name="форма1"/>
      <w:bookmarkStart w:id="206" w:name="_Toc98251753"/>
      <w:bookmarkEnd w:id="204"/>
      <w:r w:rsidRPr="00D9403B">
        <w:rPr>
          <w:szCs w:val="24"/>
        </w:rPr>
        <w:t>Форма 1</w:t>
      </w:r>
      <w:r w:rsidR="00C87330" w:rsidRPr="00D9403B">
        <w:rPr>
          <w:szCs w:val="24"/>
        </w:rPr>
        <w:t>.</w:t>
      </w:r>
      <w:bookmarkEnd w:id="205"/>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7" w:name="_Заявка_на_участие"/>
      <w:bookmarkStart w:id="208" w:name="_Письмо_о_подаче"/>
      <w:bookmarkStart w:id="209" w:name="_Toc308092768"/>
      <w:bookmarkStart w:id="210" w:name="_Toc255987071"/>
      <w:bookmarkStart w:id="211" w:name="_Toc272505461"/>
      <w:bookmarkStart w:id="212" w:name="_Toc326685853"/>
      <w:bookmarkStart w:id="213" w:name="_Toc336588750"/>
      <w:bookmarkEnd w:id="207"/>
      <w:bookmarkEnd w:id="208"/>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09"/>
      <w:bookmarkEnd w:id="210"/>
      <w:bookmarkEnd w:id="211"/>
      <w:bookmarkEnd w:id="212"/>
      <w:bookmarkEnd w:id="213"/>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6"/>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sectPr w:rsidR="008B670A" w:rsidRPr="001662CF" w:rsidSect="005F031A">
          <w:pgSz w:w="11907" w:h="16840" w:code="9"/>
          <w:pgMar w:top="1079" w:right="849" w:bottom="719" w:left="1418" w:header="567" w:footer="221" w:gutter="0"/>
          <w:cols w:space="708"/>
          <w:docGrid w:linePitch="360"/>
        </w:sectPr>
      </w:pPr>
      <w:bookmarkStart w:id="214" w:name="_Ref55335821"/>
      <w:bookmarkStart w:id="215" w:name="_Ref55336345"/>
      <w:bookmarkStart w:id="216" w:name="_Toc57314674"/>
      <w:bookmarkStart w:id="217" w:name="_Toc69728988"/>
      <w:bookmarkStart w:id="218" w:name="_Toc98251754"/>
    </w:p>
    <w:bookmarkEnd w:id="214"/>
    <w:bookmarkEnd w:id="215"/>
    <w:bookmarkEnd w:id="216"/>
    <w:bookmarkEnd w:id="217"/>
    <w:bookmarkEnd w:id="218"/>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9" w:name="_Анкета_участника_процедуры_1"/>
      <w:bookmarkStart w:id="220" w:name="_Toc308092769"/>
      <w:bookmarkStart w:id="221" w:name="_Toc331516316"/>
      <w:bookmarkStart w:id="222" w:name="_Toc331516340"/>
      <w:bookmarkStart w:id="223" w:name="_Toc336588751"/>
      <w:bookmarkEnd w:id="21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0"/>
      <w:bookmarkEnd w:id="221"/>
      <w:bookmarkEnd w:id="222"/>
      <w:bookmarkEnd w:id="223"/>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4" w:name="_Анкета_Претендента_на"/>
      <w:bookmarkStart w:id="225" w:name="_Анкета_Участника_процедуры"/>
      <w:bookmarkEnd w:id="224"/>
      <w:bookmarkEnd w:id="225"/>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r w:rsidR="00C87330" w:rsidRPr="00473155">
              <w:rPr>
                <w:snapToGrid/>
                <w:sz w:val="22"/>
                <w:szCs w:val="22"/>
              </w:rPr>
              <w:t>-</w:t>
            </w:r>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26"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26"/>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lastRenderedPageBreak/>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654F9E" w:rsidRDefault="00654F9E" w:rsidP="00654F9E">
            <w:pPr>
              <w:rPr>
                <w:sz w:val="20"/>
                <w:szCs w:val="20"/>
              </w:rPr>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654F9E" w:rsidRDefault="00654F9E" w:rsidP="00654F9E">
            <w:pPr>
              <w:rPr>
                <w:sz w:val="20"/>
                <w:szCs w:val="20"/>
              </w:rPr>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lastRenderedPageBreak/>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w:t>
      </w:r>
      <w:r w:rsidRPr="00A047EE">
        <w:rPr>
          <w:sz w:val="18"/>
          <w:szCs w:val="18"/>
        </w:rPr>
        <w:lastRenderedPageBreak/>
        <w:t>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7" w:name="_Техническое_предложение_(Форма"/>
      <w:bookmarkStart w:id="228" w:name="_Toc235439567"/>
      <w:bookmarkStart w:id="229" w:name="_Toc318827135"/>
      <w:bookmarkStart w:id="230" w:name="_Toc326685855"/>
      <w:bookmarkStart w:id="231" w:name="_Toc336588752"/>
      <w:bookmarkEnd w:id="227"/>
      <w:r w:rsidRPr="00F968E6">
        <w:rPr>
          <w:rFonts w:ascii="Times New Roman" w:hAnsi="Times New Roman"/>
          <w:b/>
          <w:sz w:val="24"/>
          <w:szCs w:val="24"/>
        </w:rPr>
        <w:t>ТЕХНИЧЕСКОЕ ПРЕДЛОЖЕНИЕ (Форма 3)</w:t>
      </w:r>
      <w:bookmarkEnd w:id="228"/>
      <w:bookmarkEnd w:id="229"/>
      <w:bookmarkEnd w:id="230"/>
      <w:bookmarkEnd w:id="23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32" w:name="_План_распределения_объемов_выполнен"/>
      <w:bookmarkStart w:id="233" w:name="_Свидетельство_производителя_оборудо"/>
      <w:bookmarkStart w:id="234" w:name="_Свидетельство_изготовителя_оборудов"/>
      <w:bookmarkStart w:id="235" w:name="_Toc331516838"/>
      <w:bookmarkStart w:id="236" w:name="_Ref318824453"/>
      <w:bookmarkStart w:id="237" w:name="_Toc326685857"/>
      <w:bookmarkStart w:id="238" w:name="_Toc336588753"/>
      <w:bookmarkEnd w:id="232"/>
      <w:bookmarkEnd w:id="233"/>
      <w:bookmarkEnd w:id="234"/>
      <w:bookmarkEnd w:id="235"/>
      <w:r w:rsidR="005244A3" w:rsidRPr="00F81E31">
        <w:rPr>
          <w:b/>
          <w:sz w:val="28"/>
          <w:szCs w:val="28"/>
        </w:rPr>
        <w:lastRenderedPageBreak/>
        <w:t>«ПРОЕКТ ДОГОВОРА»</w:t>
      </w:r>
      <w:bookmarkEnd w:id="236"/>
      <w:bookmarkEnd w:id="237"/>
      <w:bookmarkEnd w:id="23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F64" w:rsidRDefault="009B0F64">
      <w:r>
        <w:separator/>
      </w:r>
    </w:p>
  </w:endnote>
  <w:endnote w:type="continuationSeparator" w:id="0">
    <w:p w:rsidR="009B0F64" w:rsidRDefault="009B0F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F64" w:rsidRDefault="009B0F64">
    <w:pPr>
      <w:pStyle w:val="af4"/>
      <w:framePr w:wrap="around" w:vAnchor="text" w:hAnchor="margin" w:xAlign="center" w:y="1"/>
      <w:rPr>
        <w:rStyle w:val="af5"/>
      </w:rPr>
    </w:pPr>
  </w:p>
  <w:p w:rsidR="009B0F64" w:rsidRDefault="009B0F64">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0F64" w:rsidRPr="004A2DFE" w:rsidRDefault="009B0F6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435AF">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9B0F64" w:rsidRPr="00555BFE" w:rsidRDefault="009B0F64"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0F64" w:rsidRPr="00822E86" w:rsidRDefault="009B0F64"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822E86">
      <w:rPr>
        <w:bCs/>
        <w:color w:val="000000"/>
        <w:sz w:val="20"/>
        <w:szCs w:val="20"/>
      </w:rPr>
      <w:t>оказание услуг по ремонту и обслуживанию оргтехники, заправке картриджей, поставке расходных материалов и комплектующих для оргтехники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F64" w:rsidRDefault="009B0F64">
      <w:r>
        <w:separator/>
      </w:r>
    </w:p>
  </w:footnote>
  <w:footnote w:type="continuationSeparator" w:id="0">
    <w:p w:rsidR="009B0F64" w:rsidRDefault="009B0F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35AF"/>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492F"/>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4F9E"/>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2E8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0F64"/>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CF9FF7-0CAA-407C-8821-16C61BC8E03E}">
  <ds:schemaRefs>
    <ds:schemaRef ds:uri="http://schemas.openxmlformats.org/officeDocument/2006/bibliography"/>
  </ds:schemaRefs>
</ds:datastoreItem>
</file>

<file path=customXml/itemProps2.xml><?xml version="1.0" encoding="utf-8"?>
<ds:datastoreItem xmlns:ds="http://schemas.openxmlformats.org/officeDocument/2006/customXml" ds:itemID="{55D07AB1-1365-4720-9C23-6C972CADA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35</Pages>
  <Words>10134</Words>
  <Characters>67970</Characters>
  <Application>Microsoft Office Word</Application>
  <DocSecurity>0</DocSecurity>
  <Lines>566</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478</cp:revision>
  <cp:lastPrinted>2012-12-21T13:21:00Z</cp:lastPrinted>
  <dcterms:created xsi:type="dcterms:W3CDTF">2012-03-23T07:01:00Z</dcterms:created>
  <dcterms:modified xsi:type="dcterms:W3CDTF">2012-12-21T13:51:00Z</dcterms:modified>
</cp:coreProperties>
</file>