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F30" w:rsidRPr="00EA40A6" w:rsidRDefault="00EA40A6" w:rsidP="00615512">
      <w:pPr>
        <w:pStyle w:val="1"/>
        <w:jc w:val="center"/>
        <w:rPr>
          <w:caps/>
          <w:sz w:val="28"/>
          <w:szCs w:val="28"/>
        </w:rPr>
      </w:pPr>
      <w:bookmarkStart w:id="0" w:name="_Toc308091934"/>
      <w:r w:rsidRPr="00EA40A6">
        <w:rPr>
          <w:caps/>
          <w:sz w:val="28"/>
          <w:szCs w:val="28"/>
        </w:rPr>
        <w:t>Часть 2 «</w:t>
      </w:r>
      <w:r w:rsidR="00962F30" w:rsidRPr="00EA40A6">
        <w:rPr>
          <w:caps/>
          <w:sz w:val="28"/>
          <w:szCs w:val="28"/>
        </w:rPr>
        <w:t>Проект Договора</w:t>
      </w:r>
      <w:r w:rsidRPr="00EA40A6">
        <w:rPr>
          <w:caps/>
          <w:sz w:val="28"/>
          <w:szCs w:val="28"/>
        </w:rPr>
        <w:t>»</w:t>
      </w:r>
    </w:p>
    <w:p w:rsidR="00615512" w:rsidRPr="00EA40A6" w:rsidRDefault="00615512" w:rsidP="00615512">
      <w:pPr>
        <w:pStyle w:val="1"/>
        <w:jc w:val="center"/>
        <w:rPr>
          <w:sz w:val="28"/>
          <w:szCs w:val="28"/>
        </w:rPr>
      </w:pPr>
      <w:r w:rsidRPr="00EA40A6">
        <w:rPr>
          <w:sz w:val="28"/>
          <w:szCs w:val="28"/>
        </w:rPr>
        <w:t xml:space="preserve">Договор № </w:t>
      </w:r>
      <w:bookmarkEnd w:id="0"/>
      <w:r w:rsidRPr="00EA40A6">
        <w:rPr>
          <w:sz w:val="28"/>
          <w:szCs w:val="28"/>
        </w:rPr>
        <w:t>________</w:t>
      </w:r>
    </w:p>
    <w:tbl>
      <w:tblPr>
        <w:tblW w:w="0" w:type="auto"/>
        <w:tblLook w:val="01E0"/>
      </w:tblPr>
      <w:tblGrid>
        <w:gridCol w:w="5136"/>
        <w:gridCol w:w="5143"/>
      </w:tblGrid>
      <w:tr w:rsidR="00615512" w:rsidRPr="00236046" w:rsidTr="00EA40A6">
        <w:trPr>
          <w:trHeight w:val="73"/>
        </w:trPr>
        <w:tc>
          <w:tcPr>
            <w:tcW w:w="5210" w:type="dxa"/>
            <w:vAlign w:val="bottom"/>
          </w:tcPr>
          <w:p w:rsidR="00615512" w:rsidRPr="00236046" w:rsidRDefault="00615512" w:rsidP="00EA40A6">
            <w:pPr>
              <w:pStyle w:val="af2"/>
              <w:widowControl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  <w:vAlign w:val="bottom"/>
          </w:tcPr>
          <w:p w:rsidR="00615512" w:rsidRPr="00236046" w:rsidRDefault="00615512" w:rsidP="00EA40A6">
            <w:pPr>
              <w:pStyle w:val="af2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615512" w:rsidRPr="004C2CF0" w:rsidRDefault="00615512" w:rsidP="00EA40A6">
      <w:pPr>
        <w:pStyle w:val="af2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ab/>
      </w:r>
    </w:p>
    <w:p w:rsidR="00615512" w:rsidRPr="00CD56A5" w:rsidRDefault="00615512" w:rsidP="00EA40A6">
      <w:pPr>
        <w:pStyle w:val="af2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CD56A5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CD56A5">
        <w:rPr>
          <w:spacing w:val="-4"/>
          <w:lang w:val="ru-RU"/>
        </w:rPr>
        <w:t xml:space="preserve">именуемое в дальнейшем «Покупатель», </w:t>
      </w:r>
      <w:r w:rsidR="00D45622" w:rsidRPr="00CD56A5">
        <w:rPr>
          <w:lang w:val="ru-RU"/>
        </w:rPr>
        <w:t xml:space="preserve">в лице </w:t>
      </w:r>
      <w:r w:rsidR="004126F3" w:rsidRPr="00CD56A5">
        <w:rPr>
          <w:lang w:val="ru-RU"/>
        </w:rPr>
        <w:t>Финансового</w:t>
      </w:r>
      <w:r w:rsidR="002F0A8F" w:rsidRPr="00CD56A5">
        <w:rPr>
          <w:lang w:val="ru-RU"/>
        </w:rPr>
        <w:t xml:space="preserve"> </w:t>
      </w:r>
      <w:r w:rsidR="00D45622" w:rsidRPr="00CD56A5">
        <w:rPr>
          <w:lang w:val="ru-RU"/>
        </w:rPr>
        <w:t xml:space="preserve">директора </w:t>
      </w:r>
      <w:r w:rsidR="002F0A8F" w:rsidRPr="00CD56A5">
        <w:rPr>
          <w:lang w:val="ru-RU"/>
        </w:rPr>
        <w:t xml:space="preserve">Петрова </w:t>
      </w:r>
      <w:r w:rsidR="00D45622" w:rsidRPr="00CD56A5">
        <w:rPr>
          <w:lang w:val="ru-RU"/>
        </w:rPr>
        <w:t>Сергея Анатольевича, действующего на основании доверенности № 719-07/</w:t>
      </w:r>
      <w:r w:rsidR="004126F3" w:rsidRPr="00CD56A5">
        <w:rPr>
          <w:lang w:val="ru-RU"/>
        </w:rPr>
        <w:t>035-13 от 18.02.2013</w:t>
      </w:r>
      <w:r w:rsidRPr="00CD56A5">
        <w:rPr>
          <w:spacing w:val="0"/>
          <w:kern w:val="0"/>
          <w:position w:val="0"/>
          <w:lang w:val="ru-RU"/>
        </w:rPr>
        <w:t>, и «____________», именуемое в дальнейшем «Поставщик», в лице _____________</w:t>
      </w:r>
      <w:r w:rsidRPr="00CD56A5">
        <w:rPr>
          <w:snapToGrid w:val="0"/>
          <w:lang w:val="ru-RU"/>
        </w:rPr>
        <w:t xml:space="preserve">, действующего на основании _______________ </w:t>
      </w:r>
      <w:r w:rsidRPr="00CD56A5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4C4AA1" w:rsidRPr="00CD56A5">
        <w:rPr>
          <w:spacing w:val="0"/>
          <w:kern w:val="0"/>
          <w:position w:val="0"/>
          <w:lang w:val="ru-RU"/>
        </w:rPr>
        <w:t xml:space="preserve">на основании </w:t>
      </w:r>
      <w:r w:rsidR="004C4AA1" w:rsidRPr="00CD56A5">
        <w:rPr>
          <w:spacing w:val="0"/>
          <w:lang w:val="ru-RU"/>
        </w:rPr>
        <w:t xml:space="preserve">Протокола от ___________ рассмотрения заявок на участие в </w:t>
      </w:r>
      <w:r w:rsidR="004126F3" w:rsidRPr="00CD56A5">
        <w:rPr>
          <w:spacing w:val="0"/>
          <w:lang w:val="ru-RU"/>
        </w:rPr>
        <w:t>открытом</w:t>
      </w:r>
      <w:proofErr w:type="gramEnd"/>
      <w:r w:rsidR="004126F3" w:rsidRPr="00CD56A5">
        <w:rPr>
          <w:spacing w:val="0"/>
          <w:lang w:val="ru-RU"/>
        </w:rPr>
        <w:t xml:space="preserve"> </w:t>
      </w:r>
      <w:proofErr w:type="gramStart"/>
      <w:r w:rsidR="004126F3" w:rsidRPr="00CD56A5">
        <w:rPr>
          <w:spacing w:val="0"/>
          <w:lang w:val="ru-RU"/>
        </w:rPr>
        <w:t>запросе</w:t>
      </w:r>
      <w:proofErr w:type="gramEnd"/>
      <w:r w:rsidR="004126F3" w:rsidRPr="00CD56A5">
        <w:rPr>
          <w:spacing w:val="0"/>
          <w:lang w:val="ru-RU"/>
        </w:rPr>
        <w:t xml:space="preserve"> предложений</w:t>
      </w:r>
      <w:r w:rsidR="004C4AA1" w:rsidRPr="00CD56A5">
        <w:rPr>
          <w:spacing w:val="0"/>
          <w:lang w:val="ru-RU"/>
        </w:rPr>
        <w:t xml:space="preserve"> № _______________</w:t>
      </w:r>
      <w:r w:rsidR="004C4AA1" w:rsidRPr="00CD56A5">
        <w:rPr>
          <w:lang w:val="ru-RU"/>
        </w:rPr>
        <w:t xml:space="preserve"> </w:t>
      </w:r>
      <w:r w:rsidRPr="00CD56A5">
        <w:rPr>
          <w:spacing w:val="0"/>
          <w:kern w:val="0"/>
          <w:position w:val="0"/>
          <w:lang w:val="ru-RU"/>
        </w:rPr>
        <w:t xml:space="preserve">заключили настоящий договор </w:t>
      </w:r>
      <w:r w:rsidR="004C4AA1" w:rsidRPr="00CD56A5">
        <w:rPr>
          <w:spacing w:val="0"/>
          <w:kern w:val="0"/>
          <w:position w:val="0"/>
          <w:lang w:val="ru-RU"/>
        </w:rPr>
        <w:t xml:space="preserve">(далее – Договор) </w:t>
      </w:r>
      <w:r w:rsidRPr="00CD56A5">
        <w:rPr>
          <w:spacing w:val="0"/>
          <w:kern w:val="0"/>
          <w:position w:val="0"/>
          <w:lang w:val="ru-RU"/>
        </w:rPr>
        <w:t>о нижеследующем</w:t>
      </w:r>
      <w:r w:rsidR="00CD56A5" w:rsidRPr="00CD56A5">
        <w:rPr>
          <w:spacing w:val="0"/>
          <w:kern w:val="0"/>
          <w:position w:val="0"/>
          <w:lang w:val="ru-RU"/>
        </w:rPr>
        <w:t>:</w:t>
      </w:r>
      <w:r w:rsidRPr="00CD56A5">
        <w:rPr>
          <w:spacing w:val="0"/>
          <w:kern w:val="0"/>
          <w:position w:val="0"/>
          <w:lang w:val="ru-RU"/>
        </w:rPr>
        <w:t xml:space="preserve"> 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Pr="004C2CF0" w:rsidRDefault="00615512" w:rsidP="009F3A56">
      <w:pPr>
        <w:pStyle w:val="af2"/>
        <w:widowControl/>
        <w:numPr>
          <w:ilvl w:val="0"/>
          <w:numId w:val="4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615512" w:rsidRPr="00135048" w:rsidRDefault="00615512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 w:rsidR="004126F3">
        <w:rPr>
          <w:lang w:val="ru-RU"/>
        </w:rPr>
        <w:t xml:space="preserve">единую интеллектуальную систему хранения предметов (далее – </w:t>
      </w:r>
      <w:r w:rsidR="004C4AA1">
        <w:rPr>
          <w:lang w:val="ru-RU"/>
        </w:rPr>
        <w:t>Оборудование</w:t>
      </w:r>
      <w:r w:rsidR="004126F3">
        <w:rPr>
          <w:lang w:val="ru-RU"/>
        </w:rPr>
        <w:t>) в соответствии с Техническим заданием</w:t>
      </w:r>
      <w:r w:rsidRPr="00135048">
        <w:rPr>
          <w:lang w:val="ru-RU"/>
        </w:rPr>
        <w:t xml:space="preserve"> (Приложение № 1 к Договору)</w:t>
      </w:r>
      <w:r w:rsidR="009F3A56">
        <w:rPr>
          <w:lang w:val="ru-RU"/>
        </w:rPr>
        <w:t>, а</w:t>
      </w:r>
      <w:r w:rsidRPr="00135048">
        <w:rPr>
          <w:lang w:val="ru-RU"/>
        </w:rPr>
        <w:t xml:space="preserve"> </w:t>
      </w:r>
      <w:r w:rsidR="009F3A56" w:rsidRPr="00AE7ECC">
        <w:rPr>
          <w:lang w:val="ru-RU"/>
        </w:rPr>
        <w:t>По</w:t>
      </w:r>
      <w:r w:rsidR="009F3A56" w:rsidRPr="008C07C2">
        <w:rPr>
          <w:lang w:val="ru-RU"/>
        </w:rPr>
        <w:t>купатель обязуется</w:t>
      </w:r>
      <w:r w:rsidR="009F3A56" w:rsidRPr="00C21050">
        <w:rPr>
          <w:lang w:val="ru-RU"/>
        </w:rPr>
        <w:t xml:space="preserve"> </w:t>
      </w:r>
      <w:r w:rsidR="009F3A56">
        <w:rPr>
          <w:lang w:val="ru-RU"/>
        </w:rPr>
        <w:t>принять Оборудование и оплатить его</w:t>
      </w:r>
      <w:r w:rsidR="009F3A56" w:rsidRPr="005F5387">
        <w:rPr>
          <w:lang w:val="ru-RU"/>
        </w:rPr>
        <w:t xml:space="preserve"> на условиях, установленных Договором</w:t>
      </w:r>
    </w:p>
    <w:p w:rsidR="00615512" w:rsidRPr="00E00888" w:rsidRDefault="00615512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 w:rsidR="004C4AA1">
        <w:rPr>
          <w:lang w:val="ru-RU"/>
        </w:rPr>
        <w:t>Оборудованию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иную).</w:t>
      </w:r>
      <w:r>
        <w:rPr>
          <w:lang w:val="ru-RU"/>
        </w:rPr>
        <w:t xml:space="preserve"> </w:t>
      </w:r>
    </w:p>
    <w:p w:rsidR="00615512" w:rsidRPr="004C4AA1" w:rsidRDefault="00615512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</w:t>
      </w:r>
      <w:proofErr w:type="gramStart"/>
      <w:r w:rsidRPr="008A1FDC">
        <w:rPr>
          <w:lang w:val="ru-RU"/>
        </w:rPr>
        <w:t>предоставляет Покупателю документ</w:t>
      </w:r>
      <w:r>
        <w:rPr>
          <w:lang w:val="ru-RU"/>
        </w:rPr>
        <w:t>ы</w:t>
      </w:r>
      <w:proofErr w:type="gramEnd"/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 w:rsidR="004C4AA1"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4C4AA1" w:rsidRDefault="004C4AA1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>Оборудование, поставляемое Поставщиком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4C4AA1" w:rsidRPr="00015416" w:rsidRDefault="004C4AA1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B6090E">
        <w:rPr>
          <w:lang w:val="ru-RU"/>
        </w:rPr>
        <w:t xml:space="preserve">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>
        <w:rPr>
          <w:lang w:val="ru-RU"/>
        </w:rPr>
        <w:t>.</w:t>
      </w:r>
    </w:p>
    <w:p w:rsidR="00615512" w:rsidRPr="001101C7" w:rsidRDefault="00615512" w:rsidP="00615512">
      <w:pPr>
        <w:pStyle w:val="af2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4C4AA1" w:rsidP="009F3A56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</w:t>
      </w:r>
      <w:r w:rsidR="00615512"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615512" w:rsidRPr="009F3A56" w:rsidRDefault="003C58B2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>Цена Договора</w:t>
      </w:r>
      <w:r w:rsidR="005B41F9" w:rsidRPr="005B41F9">
        <w:rPr>
          <w:lang w:val="ru-RU"/>
        </w:rPr>
        <w:t xml:space="preserve"> </w:t>
      </w:r>
      <w:r w:rsidR="005B41F9">
        <w:rPr>
          <w:lang w:val="ru-RU"/>
        </w:rPr>
        <w:t xml:space="preserve">в соответствии с Расчетом стоимости </w:t>
      </w:r>
      <w:r w:rsidR="005B41F9" w:rsidRPr="0028554C">
        <w:rPr>
          <w:i/>
          <w:lang w:val="ru-RU"/>
        </w:rPr>
        <w:t>(сметой, структурой цены…)</w:t>
      </w:r>
      <w:r w:rsidR="005B41F9" w:rsidRPr="009F3A56">
        <w:rPr>
          <w:lang w:val="ru-RU"/>
        </w:rPr>
        <w:t xml:space="preserve"> </w:t>
      </w:r>
      <w:r w:rsidR="005B41F9">
        <w:rPr>
          <w:lang w:val="ru-RU"/>
        </w:rPr>
        <w:t xml:space="preserve">(Приложение № 2 к Договору) </w:t>
      </w:r>
      <w:r w:rsidR="00615512" w:rsidRPr="009F3A56">
        <w:rPr>
          <w:lang w:val="ru-RU"/>
        </w:rPr>
        <w:t xml:space="preserve"> </w:t>
      </w:r>
      <w:r w:rsidR="009F3A56" w:rsidRPr="009F3A56">
        <w:rPr>
          <w:lang w:val="ru-RU"/>
        </w:rPr>
        <w:t>составляет _________ руб. __ коп</w:t>
      </w:r>
      <w:proofErr w:type="gramStart"/>
      <w:r w:rsidR="009F3A56" w:rsidRPr="009F3A56">
        <w:rPr>
          <w:lang w:val="ru-RU"/>
        </w:rPr>
        <w:t>.</w:t>
      </w:r>
      <w:proofErr w:type="gramEnd"/>
      <w:r w:rsidR="009F3A56" w:rsidRPr="009F3A56">
        <w:rPr>
          <w:lang w:val="ru-RU"/>
        </w:rPr>
        <w:t xml:space="preserve"> (________________ </w:t>
      </w:r>
      <w:proofErr w:type="gramStart"/>
      <w:r w:rsidR="009F3A56" w:rsidRPr="009F3A56">
        <w:rPr>
          <w:lang w:val="ru-RU"/>
        </w:rPr>
        <w:t>р</w:t>
      </w:r>
      <w:proofErr w:type="gramEnd"/>
      <w:r w:rsidR="009F3A56" w:rsidRPr="009F3A56">
        <w:rPr>
          <w:lang w:val="ru-RU"/>
        </w:rPr>
        <w:t>уб</w:t>
      </w:r>
      <w:r w:rsidR="009F3A56">
        <w:rPr>
          <w:lang w:val="ru-RU"/>
        </w:rPr>
        <w:t>.</w:t>
      </w:r>
      <w:r w:rsidR="009F3A56" w:rsidRPr="009F3A56">
        <w:rPr>
          <w:lang w:val="ru-RU"/>
        </w:rPr>
        <w:t xml:space="preserve"> ____ коп.), кроме того НДС 18% _________ руб. __ коп. (_______________ руб. ___ коп.)</w:t>
      </w:r>
      <w:r w:rsidR="005B41F9">
        <w:rPr>
          <w:lang w:val="ru-RU"/>
        </w:rPr>
        <w:t xml:space="preserve">, всего – </w:t>
      </w:r>
      <w:r w:rsidR="009F3A56" w:rsidRPr="009F3A56">
        <w:rPr>
          <w:lang w:val="ru-RU"/>
        </w:rPr>
        <w:t xml:space="preserve"> ________ руб. ___ коп. (_________________ руб. ___ коп)</w:t>
      </w:r>
      <w:r w:rsidR="00615512" w:rsidRPr="009F3A56">
        <w:rPr>
          <w:lang w:val="ru-RU"/>
        </w:rPr>
        <w:t>.</w:t>
      </w:r>
    </w:p>
    <w:p w:rsidR="003C58B2" w:rsidRDefault="003C58B2" w:rsidP="009F3A56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B06667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>
        <w:rPr>
          <w:spacing w:val="0"/>
          <w:kern w:val="0"/>
          <w:position w:val="0"/>
          <w:lang w:val="ru-RU"/>
        </w:rPr>
        <w:t>и</w:t>
      </w:r>
      <w:r w:rsidRPr="0060665A">
        <w:rPr>
          <w:lang w:val="ru-RU"/>
        </w:rPr>
        <w:t xml:space="preserve"> </w:t>
      </w:r>
      <w:r>
        <w:rPr>
          <w:lang w:val="ru-RU"/>
        </w:rPr>
        <w:t>пуско-наладочных</w:t>
      </w:r>
      <w:r w:rsidRPr="0060665A">
        <w:rPr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,</w:t>
      </w:r>
      <w:r w:rsidRPr="00694584">
        <w:rPr>
          <w:spacing w:val="0"/>
          <w:kern w:val="0"/>
          <w:position w:val="0"/>
          <w:lang w:val="ru-RU"/>
        </w:rPr>
        <w:t xml:space="preserve"> </w:t>
      </w:r>
      <w:r w:rsidRPr="00824C88">
        <w:rPr>
          <w:lang w:val="ru-RU"/>
        </w:rPr>
        <w:t xml:space="preserve">налоги, сборы, пошлины и другие обязательные платежи, </w:t>
      </w:r>
      <w:r w:rsidRPr="00A274C4">
        <w:rPr>
          <w:lang w:val="ru-RU"/>
        </w:rPr>
        <w:t>связанные с исполнением обязательств по Договору</w:t>
      </w:r>
      <w:r>
        <w:rPr>
          <w:lang w:val="ru-RU"/>
        </w:rPr>
        <w:t>.</w:t>
      </w:r>
    </w:p>
    <w:p w:rsidR="003C58B2" w:rsidRDefault="003C58B2" w:rsidP="003C58B2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9F3A56">
        <w:rPr>
          <w:lang w:val="ru-RU"/>
        </w:rPr>
        <w:t>Оплата</w:t>
      </w:r>
      <w:r w:rsidRPr="003C58B2">
        <w:rPr>
          <w:lang w:val="ru-RU"/>
        </w:rPr>
        <w:t xml:space="preserve"> </w:t>
      </w:r>
      <w:r w:rsidR="00615512" w:rsidRPr="003C58B2">
        <w:rPr>
          <w:lang w:val="ru-RU"/>
        </w:rPr>
        <w:t xml:space="preserve">по Договору в размере 100 % от </w:t>
      </w:r>
      <w:r w:rsidR="004C4AA1" w:rsidRPr="003C58B2">
        <w:rPr>
          <w:lang w:val="ru-RU"/>
        </w:rPr>
        <w:t xml:space="preserve">цены </w:t>
      </w:r>
      <w:r w:rsidR="00B06667" w:rsidRPr="003C58B2">
        <w:rPr>
          <w:lang w:val="ru-RU"/>
        </w:rPr>
        <w:t>Договора</w:t>
      </w:r>
      <w:r w:rsidR="00615512" w:rsidRPr="003C58B2">
        <w:rPr>
          <w:lang w:val="ru-RU"/>
        </w:rPr>
        <w:t>,</w:t>
      </w:r>
      <w:r w:rsidR="004C4AA1" w:rsidRPr="003C58B2">
        <w:rPr>
          <w:lang w:val="ru-RU"/>
        </w:rPr>
        <w:t xml:space="preserve"> указанной в п. 2.1 Договора,</w:t>
      </w:r>
      <w:r w:rsidR="00615512" w:rsidRPr="003C58B2">
        <w:rPr>
          <w:lang w:val="ru-RU"/>
        </w:rPr>
        <w:t xml:space="preserve"> производится Покупателем </w:t>
      </w:r>
      <w:r w:rsidR="00965A2B">
        <w:rPr>
          <w:lang w:val="ru-RU"/>
        </w:rPr>
        <w:t>в течение</w:t>
      </w:r>
      <w:r w:rsidR="00615512" w:rsidRPr="003C58B2">
        <w:rPr>
          <w:lang w:val="ru-RU"/>
        </w:rPr>
        <w:t xml:space="preserve"> </w:t>
      </w:r>
      <w:r w:rsidR="004C4AA1" w:rsidRPr="003C58B2">
        <w:rPr>
          <w:lang w:val="ru-RU"/>
        </w:rPr>
        <w:t>10 (</w:t>
      </w:r>
      <w:r w:rsidR="00615512" w:rsidRPr="003C58B2">
        <w:rPr>
          <w:lang w:val="ru-RU"/>
        </w:rPr>
        <w:t>десяти</w:t>
      </w:r>
      <w:r w:rsidR="004C4AA1" w:rsidRPr="003C58B2">
        <w:rPr>
          <w:lang w:val="ru-RU"/>
        </w:rPr>
        <w:t>)</w:t>
      </w:r>
      <w:r w:rsidR="00615512" w:rsidRPr="003C58B2">
        <w:rPr>
          <w:lang w:val="ru-RU"/>
        </w:rPr>
        <w:t xml:space="preserve"> банковских дней </w:t>
      </w:r>
      <w:proofErr w:type="gramStart"/>
      <w:r w:rsidR="00615512" w:rsidRPr="003C58B2">
        <w:rPr>
          <w:lang w:val="ru-RU"/>
        </w:rPr>
        <w:t>с даты выполнения</w:t>
      </w:r>
      <w:proofErr w:type="gramEnd"/>
      <w:r w:rsidR="00615512" w:rsidRPr="003C58B2">
        <w:rPr>
          <w:lang w:val="ru-RU"/>
        </w:rPr>
        <w:t xml:space="preserve"> Поставщиком всех в совокупности обязательств по поставке </w:t>
      </w:r>
      <w:r w:rsidR="000A13B2">
        <w:rPr>
          <w:lang w:val="ru-RU"/>
        </w:rPr>
        <w:t>и</w:t>
      </w:r>
      <w:r w:rsidR="00615512" w:rsidRPr="003C58B2">
        <w:rPr>
          <w:lang w:val="ru-RU"/>
        </w:rPr>
        <w:t xml:space="preserve"> </w:t>
      </w:r>
      <w:r w:rsidR="00014471">
        <w:rPr>
          <w:lang w:val="ru-RU"/>
        </w:rPr>
        <w:t>пуско-наладке Оборудования</w:t>
      </w:r>
      <w:r w:rsidR="00615512" w:rsidRPr="003C58B2">
        <w:rPr>
          <w:lang w:val="ru-RU"/>
        </w:rPr>
        <w:t>, что подтверждается</w:t>
      </w:r>
      <w:r w:rsidRPr="003C58B2">
        <w:rPr>
          <w:lang w:val="ru-RU"/>
        </w:rPr>
        <w:t xml:space="preserve"> </w:t>
      </w:r>
      <w:r w:rsidR="00615512" w:rsidRPr="003C58B2">
        <w:rPr>
          <w:lang w:val="ru-RU"/>
        </w:rPr>
        <w:t>подписан</w:t>
      </w:r>
      <w:r w:rsidRPr="003C58B2">
        <w:rPr>
          <w:lang w:val="ru-RU"/>
        </w:rPr>
        <w:t>ными Сторонами</w:t>
      </w:r>
      <w:r w:rsidR="00615512" w:rsidRPr="003C58B2">
        <w:rPr>
          <w:lang w:val="ru-RU"/>
        </w:rPr>
        <w:t xml:space="preserve"> </w:t>
      </w:r>
      <w:r w:rsidR="00425F73">
        <w:rPr>
          <w:lang w:val="ru-RU"/>
        </w:rPr>
        <w:t>товарной</w:t>
      </w:r>
      <w:r w:rsidR="004C4AA1" w:rsidRPr="003C58B2">
        <w:rPr>
          <w:lang w:val="ru-RU"/>
        </w:rPr>
        <w:t xml:space="preserve"> </w:t>
      </w:r>
      <w:r w:rsidR="00615512" w:rsidRPr="003C58B2">
        <w:rPr>
          <w:lang w:val="ru-RU"/>
        </w:rPr>
        <w:t>накладной ТОРГ-12</w:t>
      </w:r>
      <w:r>
        <w:rPr>
          <w:lang w:val="ru-RU"/>
        </w:rPr>
        <w:t xml:space="preserve"> </w:t>
      </w:r>
      <w:r w:rsidR="000A13B2">
        <w:rPr>
          <w:lang w:val="ru-RU"/>
        </w:rPr>
        <w:t xml:space="preserve">и </w:t>
      </w:r>
      <w:r w:rsidR="00615512" w:rsidRPr="003C58B2">
        <w:rPr>
          <w:lang w:val="ru-RU"/>
        </w:rPr>
        <w:t>Протокол</w:t>
      </w:r>
      <w:r w:rsidR="000A13B2">
        <w:rPr>
          <w:lang w:val="ru-RU"/>
        </w:rPr>
        <w:t>ом</w:t>
      </w:r>
      <w:r w:rsidR="00615512" w:rsidRPr="003C58B2">
        <w:rPr>
          <w:lang w:val="ru-RU"/>
        </w:rPr>
        <w:t xml:space="preserve"> сдачи-приемки работ.</w:t>
      </w:r>
      <w:r w:rsidRPr="003C58B2">
        <w:rPr>
          <w:lang w:val="ru-RU"/>
        </w:rPr>
        <w:t xml:space="preserve"> </w:t>
      </w:r>
    </w:p>
    <w:p w:rsidR="00615512" w:rsidRPr="00965A2B" w:rsidRDefault="00965A2B" w:rsidP="003C58B2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965A2B">
        <w:rPr>
          <w:lang w:val="ru-RU"/>
        </w:rPr>
        <w:t xml:space="preserve">Все платежи по Договору осуществляются путем безналичного перечисления денежных средств на расчетный счет Поставщика на основании счета, выставленного Поставщиком. </w:t>
      </w:r>
    </w:p>
    <w:p w:rsidR="00615512" w:rsidRPr="003C58B2" w:rsidRDefault="00615512" w:rsidP="003C58B2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965A2B">
        <w:rPr>
          <w:lang w:val="ru-RU"/>
        </w:rPr>
        <w:t>Обязанность Покупателя по оплате считается исполненной надлежащим образом с момента списания суммы, указанной в п.2.1 Договора, с банковского счета Покупателя.</w:t>
      </w:r>
    </w:p>
    <w:p w:rsidR="004B1D6B" w:rsidRDefault="00965A2B" w:rsidP="003C58B2">
      <w:pPr>
        <w:pStyle w:val="af2"/>
        <w:widowControl/>
        <w:numPr>
          <w:ilvl w:val="1"/>
          <w:numId w:val="4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965A2B">
        <w:rPr>
          <w:lang w:val="ru-RU"/>
        </w:rPr>
        <w:t xml:space="preserve">В течение 10 (десяти) календарных дней с момента выполнения всех обязательств по Договору </w:t>
      </w:r>
      <w:r>
        <w:rPr>
          <w:lang w:val="ru-RU"/>
        </w:rPr>
        <w:t>Поставщик</w:t>
      </w:r>
      <w:r w:rsidRPr="00965A2B">
        <w:rPr>
          <w:lang w:val="ru-RU"/>
        </w:rPr>
        <w:t xml:space="preserve"> предоставляет </w:t>
      </w:r>
      <w:r>
        <w:rPr>
          <w:lang w:val="ru-RU"/>
        </w:rPr>
        <w:t>Покупателю</w:t>
      </w:r>
      <w:r w:rsidRPr="00965A2B">
        <w:rPr>
          <w:lang w:val="ru-RU"/>
        </w:rPr>
        <w:t xml:space="preserve"> для оформления акт сверки расчетов по Договору в двух экземплярах</w:t>
      </w:r>
      <w:r w:rsidR="004B1D6B">
        <w:rPr>
          <w:lang w:val="ru-RU"/>
        </w:rPr>
        <w:t>.</w:t>
      </w:r>
    </w:p>
    <w:p w:rsidR="00425F73" w:rsidRDefault="00425F73" w:rsidP="00425F73">
      <w:pPr>
        <w:pStyle w:val="af2"/>
        <w:widowControl/>
        <w:ind w:left="709"/>
        <w:jc w:val="both"/>
        <w:rPr>
          <w:lang w:val="ru-RU"/>
        </w:rPr>
      </w:pPr>
    </w:p>
    <w:p w:rsidR="00615512" w:rsidRDefault="00615512" w:rsidP="00110A0C">
      <w:pPr>
        <w:pStyle w:val="af2"/>
        <w:widowControl/>
        <w:numPr>
          <w:ilvl w:val="0"/>
          <w:numId w:val="5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УСЛОВИЯ </w:t>
      </w:r>
      <w:r w:rsidR="004B1D6B">
        <w:rPr>
          <w:b/>
          <w:bCs/>
          <w:spacing w:val="0"/>
          <w:kern w:val="0"/>
          <w:position w:val="0"/>
          <w:lang w:val="ru-RU"/>
        </w:rPr>
        <w:t>ПОСТАВКИ</w:t>
      </w:r>
      <w:r w:rsidR="004B1D6B"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 w:rsidR="004C4AA1"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FC0C0D" w:rsidRPr="004C2CF0" w:rsidRDefault="00FC0C0D" w:rsidP="00FC0C0D">
      <w:pPr>
        <w:pStyle w:val="af2"/>
        <w:widowControl/>
        <w:ind w:left="360"/>
        <w:rPr>
          <w:b/>
          <w:bCs/>
          <w:spacing w:val="0"/>
          <w:kern w:val="0"/>
          <w:position w:val="0"/>
          <w:lang w:val="ru-RU"/>
        </w:rPr>
      </w:pPr>
    </w:p>
    <w:p w:rsidR="00BD6385" w:rsidRPr="00110A0C" w:rsidRDefault="00615512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bookmarkStart w:id="1" w:name="_Ref37822963"/>
      <w:r w:rsidRPr="00110A0C">
        <w:rPr>
          <w:lang w:val="ru-RU"/>
        </w:rPr>
        <w:t>Доставка</w:t>
      </w:r>
      <w:r w:rsidR="00E3410C">
        <w:rPr>
          <w:lang w:val="ru-RU"/>
        </w:rPr>
        <w:t xml:space="preserve"> </w:t>
      </w:r>
      <w:r w:rsidR="004C4AA1" w:rsidRPr="00110A0C">
        <w:rPr>
          <w:lang w:val="ru-RU"/>
        </w:rPr>
        <w:t>Оборудования</w:t>
      </w:r>
      <w:r w:rsidRPr="00110A0C">
        <w:rPr>
          <w:lang w:val="ru-RU"/>
        </w:rPr>
        <w:t xml:space="preserve"> производится Поставщиком Покупателю по адресу: </w:t>
      </w:r>
      <w:proofErr w:type="gramStart"/>
      <w:r w:rsidRPr="00110A0C">
        <w:rPr>
          <w:lang w:val="ru-RU"/>
        </w:rPr>
        <w:t>г</w:t>
      </w:r>
      <w:proofErr w:type="gramEnd"/>
      <w:r w:rsidRPr="00110A0C">
        <w:rPr>
          <w:lang w:val="ru-RU"/>
        </w:rPr>
        <w:t>. Санкт-Петербург, ул. Савушкина д.82</w:t>
      </w:r>
      <w:bookmarkEnd w:id="1"/>
      <w:r w:rsidRPr="00110A0C">
        <w:rPr>
          <w:lang w:val="ru-RU"/>
        </w:rPr>
        <w:t xml:space="preserve"> в течение </w:t>
      </w:r>
      <w:r w:rsidR="00FC0C0D">
        <w:rPr>
          <w:lang w:val="ru-RU"/>
        </w:rPr>
        <w:t>4 (Четырех) месяцев</w:t>
      </w:r>
      <w:r w:rsidRPr="00110A0C">
        <w:rPr>
          <w:lang w:val="ru-RU"/>
        </w:rPr>
        <w:t xml:space="preserve"> с даты подписания  Договора. </w:t>
      </w:r>
      <w:r w:rsidR="005C43BF" w:rsidRPr="005C43BF">
        <w:rPr>
          <w:lang w:val="ru-RU"/>
        </w:rPr>
        <w:t>Конкретная дата и время доставки определяются по предварительному согласованию Сторон</w:t>
      </w:r>
      <w:r w:rsidR="005C43BF">
        <w:rPr>
          <w:lang w:val="ru-RU"/>
        </w:rPr>
        <w:t>.</w:t>
      </w:r>
    </w:p>
    <w:p w:rsidR="00E63858" w:rsidRDefault="00E63858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Поставщик</w:t>
      </w:r>
      <w:r w:rsidRPr="00E63858">
        <w:rPr>
          <w:lang w:val="ru-RU"/>
        </w:rPr>
        <w:t xml:space="preserve"> осуществляет поставку </w:t>
      </w:r>
      <w:r>
        <w:rPr>
          <w:lang w:val="ru-RU"/>
        </w:rPr>
        <w:t>Оборудования</w:t>
      </w:r>
      <w:r w:rsidRPr="00E63858">
        <w:rPr>
          <w:lang w:val="ru-RU"/>
        </w:rPr>
        <w:t xml:space="preserve"> в упаковке, гарантирующей его сохранность при его транспортировке и хранении</w:t>
      </w:r>
      <w:r>
        <w:rPr>
          <w:lang w:val="ru-RU"/>
        </w:rPr>
        <w:t>.</w:t>
      </w:r>
    </w:p>
    <w:p w:rsidR="00615512" w:rsidRPr="00110A0C" w:rsidRDefault="00615512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10A0C">
        <w:rPr>
          <w:lang w:val="ru-RU"/>
        </w:rPr>
        <w:t xml:space="preserve">Датой передачи </w:t>
      </w:r>
      <w:r w:rsidR="004C4AA1" w:rsidRPr="00110A0C">
        <w:rPr>
          <w:lang w:val="ru-RU"/>
        </w:rPr>
        <w:t>Оборудования</w:t>
      </w:r>
      <w:r w:rsidRPr="00110A0C">
        <w:rPr>
          <w:lang w:val="ru-RU"/>
        </w:rPr>
        <w:t xml:space="preserve"> считается дата приемки Покупателем </w:t>
      </w:r>
      <w:r w:rsidR="004C4AA1" w:rsidRPr="00110A0C">
        <w:rPr>
          <w:lang w:val="ru-RU"/>
        </w:rPr>
        <w:t>Оборудования</w:t>
      </w:r>
      <w:r w:rsidRPr="00110A0C">
        <w:rPr>
          <w:lang w:val="ru-RU"/>
        </w:rPr>
        <w:t xml:space="preserve"> по</w:t>
      </w:r>
      <w:r w:rsidR="00110A0C">
        <w:rPr>
          <w:lang w:val="ru-RU"/>
        </w:rPr>
        <w:t xml:space="preserve"> </w:t>
      </w:r>
      <w:r w:rsidR="00425F73">
        <w:rPr>
          <w:lang w:val="ru-RU"/>
        </w:rPr>
        <w:t>товарной</w:t>
      </w:r>
      <w:r w:rsidRPr="00110A0C">
        <w:rPr>
          <w:lang w:val="ru-RU"/>
        </w:rPr>
        <w:t xml:space="preserve"> накладной ТОРГ-12.</w:t>
      </w:r>
    </w:p>
    <w:p w:rsidR="00615512" w:rsidRPr="00110A0C" w:rsidRDefault="00615512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10A0C">
        <w:rPr>
          <w:lang w:val="ru-RU"/>
        </w:rPr>
        <w:t xml:space="preserve">Поставщик при передаче </w:t>
      </w:r>
      <w:r w:rsidR="004C4AA1" w:rsidRPr="00110A0C">
        <w:rPr>
          <w:lang w:val="ru-RU"/>
        </w:rPr>
        <w:t>Оборудования</w:t>
      </w:r>
      <w:r w:rsidRPr="00110A0C">
        <w:rPr>
          <w:lang w:val="ru-RU"/>
        </w:rPr>
        <w:t xml:space="preserve"> представляет Покупателю </w:t>
      </w:r>
      <w:r w:rsidR="00425F73">
        <w:rPr>
          <w:lang w:val="ru-RU"/>
        </w:rPr>
        <w:t>товарную</w:t>
      </w:r>
      <w:r w:rsidR="004B1D6B" w:rsidRPr="00110A0C">
        <w:rPr>
          <w:lang w:val="ru-RU"/>
        </w:rPr>
        <w:t xml:space="preserve"> </w:t>
      </w:r>
      <w:r w:rsidRPr="00110A0C">
        <w:rPr>
          <w:lang w:val="ru-RU"/>
        </w:rPr>
        <w:t xml:space="preserve">накладную ТОРГ-12 </w:t>
      </w:r>
      <w:r w:rsidR="004B1D6B" w:rsidRPr="00110A0C">
        <w:rPr>
          <w:lang w:val="ru-RU"/>
        </w:rPr>
        <w:t xml:space="preserve">на поставленное Оборудование </w:t>
      </w:r>
      <w:r w:rsidRPr="00110A0C">
        <w:rPr>
          <w:lang w:val="ru-RU"/>
        </w:rPr>
        <w:t>и счет-фактуру</w:t>
      </w:r>
      <w:r w:rsidR="004B1D6B" w:rsidRPr="00110A0C">
        <w:rPr>
          <w:lang w:val="ru-RU"/>
        </w:rPr>
        <w:t>, оформленный в соответствии с НК РФ</w:t>
      </w:r>
      <w:r w:rsidRPr="00110A0C">
        <w:rPr>
          <w:lang w:val="ru-RU"/>
        </w:rPr>
        <w:t xml:space="preserve">. </w:t>
      </w:r>
      <w:r w:rsidRPr="008C07C2">
        <w:rPr>
          <w:lang w:val="ru-RU"/>
        </w:rPr>
        <w:t xml:space="preserve">Покупатель принимает </w:t>
      </w:r>
      <w:r w:rsidR="004C4AA1">
        <w:rPr>
          <w:lang w:val="ru-RU"/>
        </w:rPr>
        <w:t>Оборудование</w:t>
      </w:r>
      <w:r w:rsidRPr="008C07C2">
        <w:rPr>
          <w:lang w:val="ru-RU"/>
        </w:rPr>
        <w:t xml:space="preserve"> по количеству, комплектности и наличию внешних повреждений в </w:t>
      </w:r>
      <w:r>
        <w:rPr>
          <w:lang w:val="ru-RU"/>
        </w:rPr>
        <w:t>течение 5</w:t>
      </w:r>
      <w:r w:rsidRPr="008C07C2">
        <w:rPr>
          <w:lang w:val="ru-RU"/>
        </w:rPr>
        <w:t xml:space="preserve"> </w:t>
      </w:r>
      <w:r w:rsidR="004B1D6B">
        <w:rPr>
          <w:lang w:val="ru-RU"/>
        </w:rPr>
        <w:t xml:space="preserve">(пяти) </w:t>
      </w:r>
      <w:r>
        <w:rPr>
          <w:lang w:val="ru-RU"/>
        </w:rPr>
        <w:t>рабочих дней</w:t>
      </w:r>
      <w:r w:rsidRPr="008C07C2">
        <w:rPr>
          <w:lang w:val="ru-RU"/>
        </w:rPr>
        <w:t xml:space="preserve">. Если в результате проведенной проверки </w:t>
      </w:r>
      <w:proofErr w:type="gramStart"/>
      <w:r w:rsidRPr="008C07C2">
        <w:rPr>
          <w:lang w:val="ru-RU"/>
        </w:rPr>
        <w:t>будет обнаружено несоответствие поставленно</w:t>
      </w:r>
      <w:r w:rsidR="004B1D6B">
        <w:rPr>
          <w:lang w:val="ru-RU"/>
        </w:rPr>
        <w:t>го</w:t>
      </w:r>
      <w:r w:rsidRPr="008C07C2">
        <w:rPr>
          <w:lang w:val="ru-RU"/>
        </w:rPr>
        <w:t xml:space="preserve">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</w:t>
      </w:r>
      <w:r w:rsidR="00425F73">
        <w:rPr>
          <w:lang w:val="ru-RU"/>
        </w:rPr>
        <w:t>товаро</w:t>
      </w:r>
      <w:r w:rsidR="00110A0C">
        <w:rPr>
          <w:lang w:val="ru-RU"/>
        </w:rPr>
        <w:t>сопроводительным документам</w:t>
      </w:r>
      <w:r w:rsidRPr="008C07C2">
        <w:rPr>
          <w:lang w:val="ru-RU"/>
        </w:rPr>
        <w:t xml:space="preserve"> Покупатель информирует</w:t>
      </w:r>
      <w:proofErr w:type="gramEnd"/>
      <w:r w:rsidRPr="008C07C2">
        <w:rPr>
          <w:lang w:val="ru-RU"/>
        </w:rPr>
        <w:t xml:space="preserve"> об этом </w:t>
      </w:r>
      <w:r>
        <w:rPr>
          <w:lang w:val="ru-RU"/>
        </w:rPr>
        <w:t>Поставщика</w:t>
      </w:r>
      <w:r w:rsidRPr="008C07C2">
        <w:rPr>
          <w:lang w:val="ru-RU"/>
        </w:rPr>
        <w:t xml:space="preserve"> в письменной форме. </w:t>
      </w: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за свой счет заменить/</w:t>
      </w:r>
      <w:proofErr w:type="spellStart"/>
      <w:r w:rsidRPr="008C07C2">
        <w:rPr>
          <w:lang w:val="ru-RU"/>
        </w:rPr>
        <w:t>допоставить</w:t>
      </w:r>
      <w:proofErr w:type="spellEnd"/>
      <w:r w:rsidRPr="008C07C2">
        <w:rPr>
          <w:lang w:val="ru-RU"/>
        </w:rPr>
        <w:t xml:space="preserve"> </w:t>
      </w:r>
      <w:r w:rsidR="004C4AA1">
        <w:rPr>
          <w:lang w:val="ru-RU"/>
        </w:rPr>
        <w:t>Оборудование</w:t>
      </w:r>
      <w:r w:rsidRPr="008C07C2">
        <w:rPr>
          <w:lang w:val="ru-RU"/>
        </w:rPr>
        <w:t xml:space="preserve"> Покупателю по адресу</w:t>
      </w:r>
      <w:r>
        <w:rPr>
          <w:lang w:val="ru-RU"/>
        </w:rPr>
        <w:t>:</w:t>
      </w:r>
      <w:r w:rsidRPr="008C07C2">
        <w:rPr>
          <w:lang w:val="ru-RU"/>
        </w:rPr>
        <w:t xml:space="preserve"> </w:t>
      </w:r>
      <w:proofErr w:type="gramStart"/>
      <w:r w:rsidRPr="00110A0C">
        <w:rPr>
          <w:lang w:val="ru-RU"/>
        </w:rPr>
        <w:t>г</w:t>
      </w:r>
      <w:proofErr w:type="gramEnd"/>
      <w:r w:rsidRPr="00110A0C">
        <w:rPr>
          <w:lang w:val="ru-RU"/>
        </w:rPr>
        <w:t xml:space="preserve">. Санкт-Петербург, ул. Савушкина д.82, </w:t>
      </w:r>
      <w:r w:rsidRPr="008C07C2">
        <w:rPr>
          <w:lang w:val="ru-RU"/>
        </w:rPr>
        <w:t xml:space="preserve">в срок </w:t>
      </w:r>
      <w:r>
        <w:rPr>
          <w:lang w:val="ru-RU"/>
        </w:rPr>
        <w:t>не более 5 (пяти) рабочих дней с момента получения уведомления от Покупателя</w:t>
      </w:r>
      <w:r w:rsidRPr="008C07C2">
        <w:rPr>
          <w:lang w:val="ru-RU"/>
        </w:rPr>
        <w:t>.</w:t>
      </w:r>
    </w:p>
    <w:p w:rsidR="005C43BF" w:rsidRPr="00110A0C" w:rsidRDefault="005C43BF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5C43BF">
        <w:rPr>
          <w:lang w:val="ru-RU"/>
        </w:rPr>
        <w:t xml:space="preserve">Приёмка </w:t>
      </w:r>
      <w:r>
        <w:rPr>
          <w:lang w:val="ru-RU"/>
        </w:rPr>
        <w:t>Оборудования</w:t>
      </w:r>
      <w:r w:rsidRPr="005C43BF">
        <w:rPr>
          <w:lang w:val="ru-RU"/>
        </w:rPr>
        <w:t xml:space="preserve"> по качеству осуществляется после выполнения </w:t>
      </w:r>
      <w:r>
        <w:rPr>
          <w:lang w:val="ru-RU"/>
        </w:rPr>
        <w:t>Поставщиком</w:t>
      </w:r>
      <w:r w:rsidRPr="005C43BF">
        <w:rPr>
          <w:lang w:val="ru-RU"/>
        </w:rPr>
        <w:t xml:space="preserve"> работ</w:t>
      </w:r>
      <w:r w:rsidR="0066070B" w:rsidRPr="0066070B">
        <w:rPr>
          <w:lang w:val="ru-RU"/>
        </w:rPr>
        <w:t xml:space="preserve"> </w:t>
      </w:r>
      <w:r w:rsidR="0066070B">
        <w:rPr>
          <w:lang w:val="ru-RU"/>
        </w:rPr>
        <w:t xml:space="preserve">по установке, подключению и пуско-наладке Оборудования </w:t>
      </w:r>
      <w:r w:rsidRPr="005C43BF">
        <w:rPr>
          <w:lang w:val="ru-RU"/>
        </w:rPr>
        <w:t>путем подписания Заказчиком Протокола сдачи-приемки работ</w:t>
      </w:r>
      <w:r>
        <w:rPr>
          <w:lang w:val="ru-RU"/>
        </w:rPr>
        <w:t>.</w:t>
      </w:r>
    </w:p>
    <w:p w:rsidR="001E5554" w:rsidRDefault="001E5554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Поставщик</w:t>
      </w:r>
      <w:r w:rsidRPr="001E5554">
        <w:rPr>
          <w:lang w:val="ru-RU"/>
        </w:rPr>
        <w:t xml:space="preserve"> считается исполнившим свои обязательства по Договору </w:t>
      </w:r>
      <w:proofErr w:type="gramStart"/>
      <w:r w:rsidRPr="001E5554">
        <w:rPr>
          <w:lang w:val="ru-RU"/>
        </w:rPr>
        <w:t>с даты подписания</w:t>
      </w:r>
      <w:proofErr w:type="gramEnd"/>
      <w:r w:rsidRPr="001E5554">
        <w:rPr>
          <w:lang w:val="ru-RU"/>
        </w:rPr>
        <w:t xml:space="preserve"> Покупателем </w:t>
      </w:r>
      <w:r w:rsidR="00425F73">
        <w:rPr>
          <w:lang w:val="ru-RU"/>
        </w:rPr>
        <w:t>товарной</w:t>
      </w:r>
      <w:r w:rsidRPr="001E5554">
        <w:rPr>
          <w:lang w:val="ru-RU"/>
        </w:rPr>
        <w:t xml:space="preserve"> накладной ТОРГ-12 и Протокола сдачи-приемки </w:t>
      </w:r>
      <w:r>
        <w:rPr>
          <w:lang w:val="ru-RU"/>
        </w:rPr>
        <w:t>работ.</w:t>
      </w:r>
    </w:p>
    <w:p w:rsidR="00110A0C" w:rsidRDefault="00110A0C" w:rsidP="00110A0C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10A0C">
        <w:rPr>
          <w:lang w:val="ru-RU"/>
        </w:rPr>
        <w:t>Право собственности на Оборудовани</w:t>
      </w:r>
      <w:r w:rsidR="00EF3124">
        <w:rPr>
          <w:lang w:val="ru-RU"/>
        </w:rPr>
        <w:t>е</w:t>
      </w:r>
      <w:r w:rsidRPr="00110A0C">
        <w:rPr>
          <w:lang w:val="ru-RU"/>
        </w:rPr>
        <w:t xml:space="preserve"> и риск его повреждения или утраты переходит к Покупателю с момента принятия Оборудования при условии подписания им Протокола сдачи-приемки работ</w:t>
      </w:r>
      <w:r>
        <w:rPr>
          <w:lang w:val="ru-RU"/>
        </w:rPr>
        <w:t>.</w:t>
      </w:r>
    </w:p>
    <w:p w:rsidR="001E5554" w:rsidRPr="00110A0C" w:rsidRDefault="001E5554" w:rsidP="001E5554">
      <w:pPr>
        <w:pStyle w:val="af2"/>
        <w:widowControl/>
        <w:ind w:left="660"/>
        <w:jc w:val="both"/>
        <w:rPr>
          <w:lang w:val="ru-RU"/>
        </w:rPr>
      </w:pPr>
    </w:p>
    <w:p w:rsidR="001E5554" w:rsidRDefault="00AE0FC9" w:rsidP="001E5554">
      <w:pPr>
        <w:pStyle w:val="af2"/>
        <w:widowControl/>
        <w:numPr>
          <w:ilvl w:val="0"/>
          <w:numId w:val="5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ПОРЯДОК УСТАНОВКИ, ПОДКЛЮЧЕНИЯ И ПУСКО-НАЛАДКИ ОБОРУДОВАНИЯ</w:t>
      </w:r>
    </w:p>
    <w:p w:rsidR="00AE0FC9" w:rsidRDefault="00AE0FC9" w:rsidP="00AE0FC9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Поставщик в срок не более 5 (пяти) рабочих дней с момента</w:t>
      </w:r>
      <w:r w:rsidRPr="00110A0C">
        <w:rPr>
          <w:lang w:val="ru-RU"/>
        </w:rPr>
        <w:t xml:space="preserve"> передачи Оборудования организует приезд </w:t>
      </w:r>
      <w:r>
        <w:rPr>
          <w:lang w:val="ru-RU"/>
        </w:rPr>
        <w:t>специалист</w:t>
      </w:r>
      <w:proofErr w:type="gramStart"/>
      <w:r>
        <w:rPr>
          <w:lang w:val="ru-RU"/>
        </w:rPr>
        <w:t>а(</w:t>
      </w:r>
      <w:proofErr w:type="gramEnd"/>
      <w:r>
        <w:rPr>
          <w:lang w:val="ru-RU"/>
        </w:rPr>
        <w:t>-</w:t>
      </w:r>
      <w:proofErr w:type="spellStart"/>
      <w:r>
        <w:rPr>
          <w:lang w:val="ru-RU"/>
        </w:rPr>
        <w:t>ов</w:t>
      </w:r>
      <w:proofErr w:type="spellEnd"/>
      <w:r>
        <w:rPr>
          <w:lang w:val="ru-RU"/>
        </w:rPr>
        <w:t>)</w:t>
      </w:r>
      <w:r w:rsidRPr="00110A0C">
        <w:rPr>
          <w:lang w:val="ru-RU"/>
        </w:rPr>
        <w:t xml:space="preserve"> для </w:t>
      </w:r>
      <w:r>
        <w:rPr>
          <w:lang w:val="ru-RU"/>
        </w:rPr>
        <w:t xml:space="preserve">проведения работ по установке, подключению и пуско-наладке Оборудования </w:t>
      </w:r>
      <w:r w:rsidRPr="00110A0C">
        <w:rPr>
          <w:lang w:val="ru-RU"/>
        </w:rPr>
        <w:t>в соответствии с Техническ</w:t>
      </w:r>
      <w:r>
        <w:rPr>
          <w:lang w:val="ru-RU"/>
        </w:rPr>
        <w:t>им</w:t>
      </w:r>
      <w:r w:rsidRPr="00110A0C">
        <w:rPr>
          <w:lang w:val="ru-RU"/>
        </w:rPr>
        <w:t xml:space="preserve"> задание</w:t>
      </w:r>
      <w:r>
        <w:rPr>
          <w:lang w:val="ru-RU"/>
        </w:rPr>
        <w:t>м</w:t>
      </w:r>
      <w:r w:rsidRPr="00110A0C">
        <w:rPr>
          <w:lang w:val="ru-RU"/>
        </w:rPr>
        <w:t xml:space="preserve"> </w:t>
      </w:r>
      <w:r>
        <w:rPr>
          <w:lang w:val="ru-RU"/>
        </w:rPr>
        <w:t>(Приложение № 1 к Договору)</w:t>
      </w:r>
      <w:r w:rsidRPr="00D1410E">
        <w:rPr>
          <w:lang w:val="ru-RU"/>
        </w:rPr>
        <w:t>.</w:t>
      </w:r>
    </w:p>
    <w:p w:rsidR="001E5554" w:rsidRPr="001E5554" w:rsidRDefault="001E5554" w:rsidP="001E5554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 xml:space="preserve">Срок выполнения работ </w:t>
      </w:r>
      <w:r>
        <w:rPr>
          <w:lang w:val="ru-RU"/>
        </w:rPr>
        <w:t>по установке, подключению и пуско-наладке Оборудования</w:t>
      </w:r>
      <w:r w:rsidRPr="001E5554">
        <w:rPr>
          <w:lang w:val="ru-RU"/>
        </w:rPr>
        <w:t xml:space="preserve"> составляет </w:t>
      </w:r>
      <w:r w:rsidR="008972B5">
        <w:rPr>
          <w:lang w:val="ru-RU"/>
        </w:rPr>
        <w:t>10</w:t>
      </w:r>
      <w:r>
        <w:rPr>
          <w:lang w:val="ru-RU"/>
        </w:rPr>
        <w:t xml:space="preserve"> (</w:t>
      </w:r>
      <w:r w:rsidR="008972B5">
        <w:rPr>
          <w:lang w:val="ru-RU"/>
        </w:rPr>
        <w:t>Десять</w:t>
      </w:r>
      <w:r>
        <w:rPr>
          <w:lang w:val="ru-RU"/>
        </w:rPr>
        <w:t>) рабочих</w:t>
      </w:r>
      <w:r w:rsidRPr="001E5554">
        <w:rPr>
          <w:lang w:val="ru-RU"/>
        </w:rPr>
        <w:t xml:space="preserve"> дней с момента передачи Оборудования</w:t>
      </w:r>
      <w:r>
        <w:rPr>
          <w:lang w:val="ru-RU"/>
        </w:rPr>
        <w:t xml:space="preserve"> Покупателю</w:t>
      </w:r>
      <w:r w:rsidRPr="001E5554">
        <w:rPr>
          <w:lang w:val="ru-RU"/>
        </w:rPr>
        <w:t>.</w:t>
      </w:r>
    </w:p>
    <w:p w:rsidR="001E5554" w:rsidRPr="001E5554" w:rsidRDefault="001E5554" w:rsidP="001E5554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При выполнении работ</w:t>
      </w:r>
      <w:r w:rsidRPr="001E5554">
        <w:rPr>
          <w:lang w:val="ru-RU"/>
        </w:rPr>
        <w:t xml:space="preserve"> Поставщик обязуется:</w:t>
      </w:r>
    </w:p>
    <w:p w:rsidR="001E5554" w:rsidRPr="00EB43D7" w:rsidRDefault="001E5554" w:rsidP="001E5554">
      <w:pPr>
        <w:pStyle w:val="af2"/>
        <w:widowControl/>
        <w:numPr>
          <w:ilvl w:val="1"/>
          <w:numId w:val="33"/>
        </w:numPr>
        <w:tabs>
          <w:tab w:val="clear" w:pos="1380"/>
          <w:tab w:val="num" w:pos="1276"/>
        </w:tabs>
        <w:ind w:left="0" w:firstLine="709"/>
        <w:jc w:val="both"/>
        <w:rPr>
          <w:lang w:val="ru-RU"/>
        </w:rPr>
      </w:pPr>
      <w:r w:rsidRPr="00EB43D7">
        <w:rPr>
          <w:lang w:val="ru-RU"/>
        </w:rPr>
        <w:t>осуществлять установку</w:t>
      </w:r>
      <w:r w:rsidR="00EB43D7" w:rsidRPr="00EB43D7">
        <w:rPr>
          <w:lang w:val="ru-RU"/>
        </w:rPr>
        <w:t>, подключение и пуско-наладку</w:t>
      </w:r>
      <w:r w:rsidRPr="00EB43D7">
        <w:rPr>
          <w:lang w:val="ru-RU"/>
        </w:rPr>
        <w:t xml:space="preserve"> Оборудования сервисными инженерами, имеющими </w:t>
      </w:r>
      <w:r w:rsidR="00EB43D7" w:rsidRPr="00EB43D7">
        <w:rPr>
          <w:lang w:val="ru-RU"/>
        </w:rPr>
        <w:t>соответствующие</w:t>
      </w:r>
      <w:r w:rsidRPr="00EB43D7">
        <w:rPr>
          <w:lang w:val="ru-RU"/>
        </w:rPr>
        <w:t xml:space="preserve"> сертификаты фирмы-производителя</w:t>
      </w:r>
      <w:r w:rsidR="00EB43D7" w:rsidRPr="00EB43D7">
        <w:rPr>
          <w:lang w:val="ru-RU"/>
        </w:rPr>
        <w:t>,</w:t>
      </w:r>
      <w:r w:rsidRPr="00EB43D7">
        <w:rPr>
          <w:lang w:val="ru-RU"/>
        </w:rPr>
        <w:t xml:space="preserve"> в полном соответствии с Техническим заданием (Приложение № </w:t>
      </w:r>
      <w:r w:rsidR="00EB43D7">
        <w:rPr>
          <w:lang w:val="ru-RU"/>
        </w:rPr>
        <w:t>1</w:t>
      </w:r>
      <w:r w:rsidRPr="00EB43D7">
        <w:rPr>
          <w:lang w:val="ru-RU"/>
        </w:rPr>
        <w:t xml:space="preserve"> к Договору);</w:t>
      </w:r>
    </w:p>
    <w:p w:rsidR="001E5554" w:rsidRPr="001E5554" w:rsidRDefault="001E5554" w:rsidP="001E5554">
      <w:pPr>
        <w:pStyle w:val="af2"/>
        <w:widowControl/>
        <w:numPr>
          <w:ilvl w:val="1"/>
          <w:numId w:val="33"/>
        </w:numPr>
        <w:tabs>
          <w:tab w:val="clear" w:pos="1380"/>
          <w:tab w:val="num" w:pos="1276"/>
        </w:tabs>
        <w:ind w:left="0" w:firstLine="709"/>
        <w:jc w:val="both"/>
        <w:rPr>
          <w:lang w:val="ru-RU"/>
        </w:rPr>
      </w:pPr>
      <w:r w:rsidRPr="001E5554">
        <w:rPr>
          <w:lang w:val="ru-RU"/>
        </w:rPr>
        <w:t>нести ответственность за выполнение на объекте Покупателя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1E5554" w:rsidRPr="001E5554" w:rsidRDefault="001E5554" w:rsidP="001E5554">
      <w:pPr>
        <w:pStyle w:val="af2"/>
        <w:widowControl/>
        <w:numPr>
          <w:ilvl w:val="1"/>
          <w:numId w:val="33"/>
        </w:numPr>
        <w:tabs>
          <w:tab w:val="clear" w:pos="1380"/>
          <w:tab w:val="num" w:pos="1276"/>
        </w:tabs>
        <w:ind w:left="0" w:firstLine="709"/>
        <w:jc w:val="both"/>
        <w:rPr>
          <w:lang w:val="ru-RU"/>
        </w:rPr>
      </w:pPr>
      <w:r w:rsidRPr="001E5554">
        <w:rPr>
          <w:lang w:val="ru-RU"/>
        </w:rPr>
        <w:t>вести работы в соответств</w:t>
      </w:r>
      <w:r w:rsidR="00EB43D7">
        <w:rPr>
          <w:lang w:val="ru-RU"/>
        </w:rPr>
        <w:t xml:space="preserve">ии с режимом работы Покупателя – </w:t>
      </w:r>
      <w:r w:rsidR="00EB43D7" w:rsidRPr="00EB43D7">
        <w:rPr>
          <w:lang w:val="ru-RU"/>
        </w:rPr>
        <w:t>по рабочим дням с 8.30 до 16.30 (по пятницам с 8.30 до 15.00)</w:t>
      </w:r>
      <w:r w:rsidRPr="001E5554">
        <w:rPr>
          <w:lang w:val="ru-RU"/>
        </w:rPr>
        <w:t>.</w:t>
      </w:r>
    </w:p>
    <w:p w:rsidR="001E5554" w:rsidRPr="001E5554" w:rsidRDefault="001E5554" w:rsidP="001E5554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 xml:space="preserve"> Для выполнения работ </w:t>
      </w:r>
      <w:r w:rsidR="00EB43D7">
        <w:rPr>
          <w:lang w:val="ru-RU"/>
        </w:rPr>
        <w:t>по установке, подключению и пуско-наладке Оборудования</w:t>
      </w:r>
      <w:r w:rsidR="00EB43D7" w:rsidRPr="001E5554">
        <w:rPr>
          <w:lang w:val="ru-RU"/>
        </w:rPr>
        <w:t xml:space="preserve"> </w:t>
      </w:r>
      <w:r w:rsidRPr="001E5554">
        <w:rPr>
          <w:lang w:val="ru-RU"/>
        </w:rPr>
        <w:t xml:space="preserve">Покупатель обеспечивает доступ на объект </w:t>
      </w:r>
      <w:r w:rsidR="00EB43D7">
        <w:rPr>
          <w:lang w:val="ru-RU"/>
        </w:rPr>
        <w:t>специалистов</w:t>
      </w:r>
      <w:r w:rsidRPr="001E5554">
        <w:rPr>
          <w:lang w:val="ru-RU"/>
        </w:rPr>
        <w:t xml:space="preserve"> Поставщика по единому согласованному списку, предоставляемому не менее чем за </w:t>
      </w:r>
      <w:r w:rsidR="00EB43D7" w:rsidRPr="00EB43D7">
        <w:rPr>
          <w:lang w:val="ru-RU"/>
        </w:rPr>
        <w:t>1 (один) рабочий день</w:t>
      </w:r>
      <w:r w:rsidRPr="001E5554">
        <w:rPr>
          <w:lang w:val="ru-RU"/>
        </w:rPr>
        <w:t xml:space="preserve"> до начала работ.</w:t>
      </w:r>
    </w:p>
    <w:p w:rsidR="001E5554" w:rsidRPr="001E5554" w:rsidRDefault="001E5554" w:rsidP="001E5554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 xml:space="preserve">По окончании работ Поставщик сдает, а Покупатель течение </w:t>
      </w:r>
      <w:r w:rsidR="00EB43D7">
        <w:rPr>
          <w:lang w:val="ru-RU"/>
        </w:rPr>
        <w:t>5</w:t>
      </w:r>
      <w:r>
        <w:rPr>
          <w:lang w:val="ru-RU"/>
        </w:rPr>
        <w:t xml:space="preserve"> (</w:t>
      </w:r>
      <w:r w:rsidR="00EB43D7">
        <w:rPr>
          <w:lang w:val="ru-RU"/>
        </w:rPr>
        <w:t>пяти</w:t>
      </w:r>
      <w:r>
        <w:rPr>
          <w:lang w:val="ru-RU"/>
        </w:rPr>
        <w:t>)</w:t>
      </w:r>
      <w:r w:rsidRPr="00BD2A27">
        <w:rPr>
          <w:lang w:val="ru-RU"/>
        </w:rPr>
        <w:t xml:space="preserve"> рабочих дней принимает фактически выполне</w:t>
      </w:r>
      <w:r>
        <w:rPr>
          <w:lang w:val="ru-RU"/>
        </w:rPr>
        <w:t xml:space="preserve">нный объем работ и подписывает Протокол </w:t>
      </w:r>
      <w:r w:rsidRPr="00BD2A27">
        <w:rPr>
          <w:lang w:val="ru-RU"/>
        </w:rPr>
        <w:t>сдачи-приемки работ</w:t>
      </w:r>
      <w:r w:rsidR="00EB43D7">
        <w:rPr>
          <w:lang w:val="ru-RU"/>
        </w:rPr>
        <w:t xml:space="preserve"> </w:t>
      </w:r>
      <w:r w:rsidR="00EB43D7" w:rsidRPr="005C43BF">
        <w:rPr>
          <w:lang w:val="ru-RU"/>
        </w:rPr>
        <w:t xml:space="preserve">(по форме Приложения № </w:t>
      </w:r>
      <w:r w:rsidR="00E979EF">
        <w:rPr>
          <w:lang w:val="ru-RU"/>
        </w:rPr>
        <w:t>3</w:t>
      </w:r>
      <w:r w:rsidR="00EB43D7" w:rsidRPr="005C43BF">
        <w:rPr>
          <w:lang w:val="ru-RU"/>
        </w:rPr>
        <w:t xml:space="preserve"> к Договору)</w:t>
      </w:r>
      <w:r w:rsidRPr="00BD2A27">
        <w:rPr>
          <w:lang w:val="ru-RU"/>
        </w:rPr>
        <w:t>.</w:t>
      </w:r>
    </w:p>
    <w:p w:rsidR="001E5554" w:rsidRPr="00F306DD" w:rsidRDefault="001E5554" w:rsidP="00F306DD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BD2A27">
        <w:rPr>
          <w:lang w:val="ru-RU"/>
        </w:rPr>
        <w:t>В случае наличия замечаний Покупатель</w:t>
      </w:r>
      <w:r w:rsidRPr="001E5554">
        <w:rPr>
          <w:lang w:val="ru-RU"/>
        </w:rPr>
        <w:t xml:space="preserve"> </w:t>
      </w:r>
      <w:r w:rsidRPr="00BD2A27">
        <w:rPr>
          <w:lang w:val="ru-RU"/>
        </w:rPr>
        <w:t xml:space="preserve">направляет Поставщику в течение </w:t>
      </w:r>
      <w:r w:rsidR="00EB43D7">
        <w:rPr>
          <w:lang w:val="ru-RU"/>
        </w:rPr>
        <w:t>5 (пяти)</w:t>
      </w:r>
      <w:r w:rsidR="00EB43D7" w:rsidRPr="00BD2A27">
        <w:rPr>
          <w:lang w:val="ru-RU"/>
        </w:rPr>
        <w:t xml:space="preserve"> </w:t>
      </w:r>
      <w:r w:rsidRPr="00BD2A27">
        <w:rPr>
          <w:lang w:val="ru-RU"/>
        </w:rPr>
        <w:t>рабочих дней</w:t>
      </w:r>
      <w:r w:rsidRPr="001E5554">
        <w:rPr>
          <w:lang w:val="ru-RU"/>
        </w:rPr>
        <w:t xml:space="preserve"> письменный мотивированный отказ от приемки работ с указанием сроков устранения замечаний, которые производятся за счет Поставщика.</w:t>
      </w:r>
    </w:p>
    <w:p w:rsidR="001E5554" w:rsidRPr="001E5554" w:rsidRDefault="001E5554" w:rsidP="001E5554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lastRenderedPageBreak/>
        <w:t>Покупатель вправе во всякое время проверять ход и качество работ, выполняем</w:t>
      </w:r>
      <w:r w:rsidR="00EB43D7">
        <w:rPr>
          <w:lang w:val="ru-RU"/>
        </w:rPr>
        <w:t>ых</w:t>
      </w:r>
      <w:r w:rsidRPr="001E5554">
        <w:rPr>
          <w:lang w:val="ru-RU"/>
        </w:rPr>
        <w:t xml:space="preserve"> Поставщиком, не вмешиваясь в его деятельность.</w:t>
      </w:r>
    </w:p>
    <w:p w:rsidR="00615512" w:rsidRPr="006A0A9A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1E5554">
      <w:pPr>
        <w:pStyle w:val="af2"/>
        <w:widowControl/>
        <w:numPr>
          <w:ilvl w:val="0"/>
          <w:numId w:val="5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615512" w:rsidRPr="00DC3972" w:rsidRDefault="00615512" w:rsidP="00DC3972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На </w:t>
      </w:r>
      <w:r w:rsidR="004C4AA1" w:rsidRPr="00DC3972">
        <w:rPr>
          <w:lang w:val="ru-RU"/>
        </w:rPr>
        <w:t>Оборудование</w:t>
      </w:r>
      <w:r w:rsidRPr="00DC3972">
        <w:rPr>
          <w:lang w:val="ru-RU"/>
        </w:rPr>
        <w:t xml:space="preserve"> устанавливается срок гарантии</w:t>
      </w:r>
      <w:proofErr w:type="gramStart"/>
      <w:r w:rsidRPr="00DC3972">
        <w:rPr>
          <w:lang w:val="ru-RU"/>
        </w:rPr>
        <w:t xml:space="preserve"> </w:t>
      </w:r>
      <w:r w:rsidR="00DC3972">
        <w:rPr>
          <w:lang w:val="ru-RU"/>
        </w:rPr>
        <w:t xml:space="preserve">___ (__________) </w:t>
      </w:r>
      <w:proofErr w:type="gramEnd"/>
      <w:r w:rsidRPr="00DC3972">
        <w:rPr>
          <w:lang w:val="ru-RU"/>
        </w:rPr>
        <w:t xml:space="preserve">месяцев, но не менее ресурса, заявленного производителем. Гарантийный срок на </w:t>
      </w:r>
      <w:r w:rsidR="004C4AA1" w:rsidRPr="00DC3972">
        <w:rPr>
          <w:lang w:val="ru-RU"/>
        </w:rPr>
        <w:t>Оборудование</w:t>
      </w:r>
      <w:r w:rsidRPr="00DC3972">
        <w:rPr>
          <w:lang w:val="ru-RU"/>
        </w:rPr>
        <w:t xml:space="preserve"> начинает </w:t>
      </w:r>
      <w:r w:rsidR="004B1D6B" w:rsidRPr="00DC3972">
        <w:rPr>
          <w:lang w:val="ru-RU"/>
        </w:rPr>
        <w:t xml:space="preserve">исчисляться </w:t>
      </w:r>
      <w:r w:rsidRPr="00DC3972">
        <w:rPr>
          <w:lang w:val="ru-RU"/>
        </w:rPr>
        <w:t>с момента</w:t>
      </w:r>
      <w:r w:rsidR="00F05A9F" w:rsidRPr="00DC3972">
        <w:rPr>
          <w:lang w:val="ru-RU"/>
        </w:rPr>
        <w:t xml:space="preserve"> подписания Покупателем Протокола сдачи-приемки работ</w:t>
      </w:r>
      <w:r w:rsidRPr="00DC3972">
        <w:rPr>
          <w:lang w:val="ru-RU"/>
        </w:rPr>
        <w:t>.</w:t>
      </w:r>
    </w:p>
    <w:p w:rsidR="00615512" w:rsidRPr="00DC3972" w:rsidRDefault="00615512" w:rsidP="00DC3972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>В пределах гарантийного срока Поставщик несет ответственность за качество поставленно</w:t>
      </w:r>
      <w:r w:rsidR="004B1D6B" w:rsidRPr="00DC3972">
        <w:rPr>
          <w:lang w:val="ru-RU"/>
        </w:rPr>
        <w:t>го</w:t>
      </w:r>
      <w:r w:rsidRPr="00DC3972">
        <w:rPr>
          <w:lang w:val="ru-RU"/>
        </w:rPr>
        <w:t xml:space="preserve"> </w:t>
      </w:r>
      <w:r w:rsidR="004C4AA1" w:rsidRPr="00DC3972">
        <w:rPr>
          <w:lang w:val="ru-RU"/>
        </w:rPr>
        <w:t>Оборудования</w:t>
      </w:r>
      <w:r w:rsidRPr="00DC3972">
        <w:rPr>
          <w:lang w:val="ru-RU"/>
        </w:rPr>
        <w:t>.</w:t>
      </w:r>
    </w:p>
    <w:p w:rsidR="00615512" w:rsidRDefault="00615512" w:rsidP="00DC3972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В течение </w:t>
      </w:r>
      <w:r w:rsidR="00DC3972">
        <w:rPr>
          <w:lang w:val="ru-RU"/>
        </w:rPr>
        <w:t xml:space="preserve">гарантийного </w:t>
      </w:r>
      <w:r w:rsidRPr="00DC3972">
        <w:rPr>
          <w:lang w:val="ru-RU"/>
        </w:rPr>
        <w:t>срока Поставщик обязуется исправлять выявленные в поставленно</w:t>
      </w:r>
      <w:r w:rsidR="004B1D6B" w:rsidRPr="00DC3972">
        <w:rPr>
          <w:lang w:val="ru-RU"/>
        </w:rPr>
        <w:t>м</w:t>
      </w:r>
      <w:r w:rsidRPr="00DC3972">
        <w:rPr>
          <w:lang w:val="ru-RU"/>
        </w:rPr>
        <w:t xml:space="preserve"> </w:t>
      </w:r>
      <w:r w:rsidR="004C4AA1" w:rsidRPr="00DC3972">
        <w:rPr>
          <w:lang w:val="ru-RU"/>
        </w:rPr>
        <w:t>Оборудовани</w:t>
      </w:r>
      <w:r w:rsidR="005D70BE">
        <w:rPr>
          <w:lang w:val="ru-RU"/>
        </w:rPr>
        <w:t>и</w:t>
      </w:r>
      <w:r w:rsidRPr="00DC3972">
        <w:rPr>
          <w:lang w:val="ru-RU"/>
        </w:rPr>
        <w:t xml:space="preserve"> неисправности</w:t>
      </w:r>
      <w:r w:rsidR="005D70BE">
        <w:rPr>
          <w:lang w:val="ru-RU"/>
        </w:rPr>
        <w:t>/недостатки</w:t>
      </w:r>
      <w:r w:rsidRPr="00DC3972">
        <w:rPr>
          <w:lang w:val="ru-RU"/>
        </w:rPr>
        <w:t xml:space="preserve">. В случаях, когда для осуществления технического обслуживания или ремонта </w:t>
      </w:r>
      <w:r w:rsidR="004C4AA1" w:rsidRPr="00DC3972">
        <w:rPr>
          <w:lang w:val="ru-RU"/>
        </w:rPr>
        <w:t>Оборудования</w:t>
      </w:r>
      <w:r w:rsidRPr="00DC3972">
        <w:rPr>
          <w:lang w:val="ru-RU"/>
        </w:rPr>
        <w:t xml:space="preserve"> требуется обратиться в специализированные сервисные центры, Поставщик обязуется принять </w:t>
      </w:r>
      <w:r w:rsidR="004C4AA1" w:rsidRPr="00DC3972">
        <w:rPr>
          <w:lang w:val="ru-RU"/>
        </w:rPr>
        <w:t>Оборудование</w:t>
      </w:r>
      <w:r w:rsidRPr="00DC3972">
        <w:rPr>
          <w:lang w:val="ru-RU"/>
        </w:rPr>
        <w:t xml:space="preserve"> у Покупателя и выполнить ремонтные работы.</w:t>
      </w:r>
    </w:p>
    <w:p w:rsidR="005D70BE" w:rsidRPr="00DC3972" w:rsidRDefault="005D70BE" w:rsidP="005D70BE">
      <w:pPr>
        <w:pStyle w:val="af2"/>
        <w:widowControl/>
        <w:ind w:firstLine="660"/>
        <w:jc w:val="both"/>
        <w:rPr>
          <w:lang w:val="ru-RU"/>
        </w:rPr>
      </w:pPr>
      <w:r w:rsidRPr="005D70BE">
        <w:rPr>
          <w:lang w:val="ru-RU"/>
        </w:rPr>
        <w:t xml:space="preserve">В случае если невозможно устранить недостатки (неустранимые недостатки) поставленного Оборудования, </w:t>
      </w:r>
      <w:r>
        <w:rPr>
          <w:lang w:val="ru-RU"/>
        </w:rPr>
        <w:t>Поставщик</w:t>
      </w:r>
      <w:r w:rsidRPr="005D70BE">
        <w:rPr>
          <w:lang w:val="ru-RU"/>
        </w:rPr>
        <w:t xml:space="preserve"> обязан произвести замену на Оборудование надлежащего качества в течение 7 (Семи) календарных дней с момента получения требования о замене от Покупателя</w:t>
      </w:r>
    </w:p>
    <w:p w:rsidR="00615512" w:rsidRPr="00DC3972" w:rsidRDefault="00615512" w:rsidP="00DC3972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>Поставщик не несет ответственности в случаях нарушения Покупателем правил по эксплуатации или хранению переданно</w:t>
      </w:r>
      <w:r w:rsidR="004B1D6B" w:rsidRPr="00DC3972">
        <w:rPr>
          <w:lang w:val="ru-RU"/>
        </w:rPr>
        <w:t>го</w:t>
      </w:r>
      <w:r w:rsidRPr="00DC3972">
        <w:rPr>
          <w:lang w:val="ru-RU"/>
        </w:rPr>
        <w:t xml:space="preserve"> Покупателю </w:t>
      </w:r>
      <w:r w:rsidR="004C4AA1" w:rsidRPr="00DC3972">
        <w:rPr>
          <w:lang w:val="ru-RU"/>
        </w:rPr>
        <w:t>Оборудования</w:t>
      </w:r>
      <w:r w:rsidRPr="00DC3972">
        <w:rPr>
          <w:lang w:val="ru-RU"/>
        </w:rPr>
        <w:t>.</w:t>
      </w:r>
    </w:p>
    <w:p w:rsidR="00615512" w:rsidRPr="005D70BE" w:rsidRDefault="00615512" w:rsidP="005D70BE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Поставщик гарантирует связь с собой в рабочее время с 9.00 до 17.00 по указанным в </w:t>
      </w:r>
      <w:r w:rsidR="00AC469F">
        <w:rPr>
          <w:lang w:val="ru-RU"/>
        </w:rPr>
        <w:t>разделе 9</w:t>
      </w:r>
      <w:r w:rsidRPr="00DC3972">
        <w:rPr>
          <w:lang w:val="ru-RU"/>
        </w:rPr>
        <w:t xml:space="preserve"> </w:t>
      </w:r>
      <w:r w:rsidR="00F86886" w:rsidRPr="00DC3972">
        <w:rPr>
          <w:lang w:val="ru-RU"/>
        </w:rPr>
        <w:t>Д</w:t>
      </w:r>
      <w:r w:rsidRPr="00DC3972">
        <w:rPr>
          <w:lang w:val="ru-RU"/>
        </w:rPr>
        <w:t>оговора контактам (телефон, факс, e-mail).</w:t>
      </w:r>
    </w:p>
    <w:p w:rsidR="00B06667" w:rsidRDefault="00B06667" w:rsidP="00B06667">
      <w:pPr>
        <w:spacing w:after="0"/>
        <w:ind w:left="357"/>
      </w:pPr>
    </w:p>
    <w:p w:rsidR="00615512" w:rsidRDefault="00615512" w:rsidP="00913191">
      <w:pPr>
        <w:pStyle w:val="af2"/>
        <w:keepNext/>
        <w:widowControl/>
        <w:numPr>
          <w:ilvl w:val="0"/>
          <w:numId w:val="5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  <w:r w:rsidR="00391830">
        <w:rPr>
          <w:b/>
          <w:bCs/>
          <w:spacing w:val="0"/>
          <w:kern w:val="0"/>
          <w:position w:val="0"/>
          <w:lang w:val="ru-RU"/>
        </w:rPr>
        <w:t>, ПОРЯДОК РАССМОРЕНИЯ СПОРОВ</w:t>
      </w:r>
    </w:p>
    <w:p w:rsidR="00615512" w:rsidRPr="00913191" w:rsidRDefault="00615512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913191" w:rsidRDefault="00615512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 xml:space="preserve">В случае </w:t>
      </w:r>
      <w:r w:rsidR="00913191">
        <w:rPr>
          <w:lang w:val="ru-RU"/>
        </w:rPr>
        <w:t>нарушения</w:t>
      </w:r>
      <w:r w:rsidRPr="00913191">
        <w:rPr>
          <w:lang w:val="ru-RU"/>
        </w:rPr>
        <w:t xml:space="preserve"> </w:t>
      </w:r>
      <w:r w:rsidR="00913191">
        <w:rPr>
          <w:lang w:val="ru-RU"/>
        </w:rPr>
        <w:t>сроков поставки Оборудования</w:t>
      </w:r>
      <w:r w:rsidRPr="00913191">
        <w:rPr>
          <w:lang w:val="ru-RU"/>
        </w:rPr>
        <w:t xml:space="preserve"> Покупатель вправе взыскать с Поставщика неустойку в размере 0,1% от стоимости недопоставленно</w:t>
      </w:r>
      <w:r w:rsidR="004B1D6B" w:rsidRPr="00913191">
        <w:rPr>
          <w:lang w:val="ru-RU"/>
        </w:rPr>
        <w:t>го</w:t>
      </w:r>
      <w:r w:rsidRPr="00913191">
        <w:rPr>
          <w:lang w:val="ru-RU"/>
        </w:rPr>
        <w:t xml:space="preserve"> </w:t>
      </w:r>
      <w:r w:rsidR="004C4AA1" w:rsidRPr="00913191">
        <w:rPr>
          <w:lang w:val="ru-RU"/>
        </w:rPr>
        <w:t>Оборудования</w:t>
      </w:r>
      <w:r w:rsidRPr="00913191">
        <w:rPr>
          <w:lang w:val="ru-RU"/>
        </w:rPr>
        <w:t xml:space="preserve"> за каждый день просрочки</w:t>
      </w:r>
      <w:r w:rsidR="00913191">
        <w:rPr>
          <w:lang w:val="ru-RU"/>
        </w:rPr>
        <w:t>.</w:t>
      </w:r>
    </w:p>
    <w:p w:rsidR="00D45622" w:rsidRPr="00913191" w:rsidRDefault="00615512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 xml:space="preserve"> </w:t>
      </w:r>
      <w:r w:rsidR="00D45622" w:rsidRPr="00913191">
        <w:rPr>
          <w:lang w:val="ru-RU"/>
        </w:rPr>
        <w:t xml:space="preserve">В случае если просрочка поставки </w:t>
      </w:r>
      <w:r w:rsidR="004B1D6B" w:rsidRPr="00913191">
        <w:rPr>
          <w:lang w:val="ru-RU"/>
        </w:rPr>
        <w:t xml:space="preserve">Оборудования </w:t>
      </w:r>
      <w:r w:rsidR="00D45622" w:rsidRPr="00913191">
        <w:rPr>
          <w:lang w:val="ru-RU"/>
        </w:rPr>
        <w:t xml:space="preserve">составляет более 10 (десяти) рабочих дней, Покупатель имеет право расторгнуть Договор в одностороннем порядке с предварительным письменным уведомлением. Договор считается расторгнутым с момента вручения уведомления Поставщику или через 5 </w:t>
      </w:r>
      <w:r w:rsidR="004B1D6B" w:rsidRPr="00913191">
        <w:rPr>
          <w:lang w:val="ru-RU"/>
        </w:rPr>
        <w:t xml:space="preserve">(пять) </w:t>
      </w:r>
      <w:r w:rsidR="00D45622" w:rsidRPr="00913191">
        <w:rPr>
          <w:lang w:val="ru-RU"/>
        </w:rPr>
        <w:t xml:space="preserve">дней после отправки Покупателем уведомления о расторжении </w:t>
      </w:r>
      <w:r w:rsidR="004B1D6B" w:rsidRPr="00913191">
        <w:rPr>
          <w:lang w:val="ru-RU"/>
        </w:rPr>
        <w:t>Д</w:t>
      </w:r>
      <w:r w:rsidR="00D45622" w:rsidRPr="00913191">
        <w:rPr>
          <w:lang w:val="ru-RU"/>
        </w:rPr>
        <w:t>оговора по почте. При этом Поставщик обязуется за свой счет вывезти с территории Покупателя поставленн</w:t>
      </w:r>
      <w:r w:rsidR="004B1D6B" w:rsidRPr="00913191">
        <w:rPr>
          <w:lang w:val="ru-RU"/>
        </w:rPr>
        <w:t>ое</w:t>
      </w:r>
      <w:r w:rsidR="00D45622" w:rsidRPr="00913191">
        <w:rPr>
          <w:lang w:val="ru-RU"/>
        </w:rPr>
        <w:t xml:space="preserve"> </w:t>
      </w:r>
      <w:r w:rsidR="004C4AA1" w:rsidRPr="00913191">
        <w:rPr>
          <w:lang w:val="ru-RU"/>
        </w:rPr>
        <w:t>Оборудование</w:t>
      </w:r>
      <w:r w:rsidR="00D45622" w:rsidRPr="00913191">
        <w:rPr>
          <w:lang w:val="ru-RU"/>
        </w:rPr>
        <w:t>.</w:t>
      </w:r>
    </w:p>
    <w:p w:rsidR="00913191" w:rsidRPr="00913191" w:rsidRDefault="00913191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 xml:space="preserve">За просрочку замены некачественного </w:t>
      </w:r>
      <w:r>
        <w:rPr>
          <w:lang w:val="ru-RU"/>
        </w:rPr>
        <w:t>Оборудования</w:t>
      </w:r>
      <w:r w:rsidRPr="00913191">
        <w:rPr>
          <w:lang w:val="ru-RU"/>
        </w:rPr>
        <w:t xml:space="preserve"> на </w:t>
      </w:r>
      <w:proofErr w:type="gramStart"/>
      <w:r w:rsidRPr="00913191">
        <w:rPr>
          <w:lang w:val="ru-RU"/>
        </w:rPr>
        <w:t>качественн</w:t>
      </w:r>
      <w:r>
        <w:rPr>
          <w:lang w:val="ru-RU"/>
        </w:rPr>
        <w:t>ое</w:t>
      </w:r>
      <w:proofErr w:type="gramEnd"/>
      <w:r w:rsidRPr="00913191">
        <w:rPr>
          <w:lang w:val="ru-RU"/>
        </w:rPr>
        <w:t xml:space="preserve">, </w:t>
      </w:r>
      <w:r>
        <w:rPr>
          <w:lang w:val="ru-RU"/>
        </w:rPr>
        <w:t>Покупатель</w:t>
      </w:r>
      <w:r w:rsidRPr="00913191">
        <w:rPr>
          <w:lang w:val="ru-RU"/>
        </w:rPr>
        <w:t xml:space="preserve"> вправе взыскать с </w:t>
      </w:r>
      <w:r>
        <w:rPr>
          <w:lang w:val="ru-RU"/>
        </w:rPr>
        <w:t>Поставщика</w:t>
      </w:r>
      <w:r w:rsidRPr="00913191">
        <w:rPr>
          <w:lang w:val="ru-RU"/>
        </w:rPr>
        <w:t xml:space="preserve"> неустойку в размере 0,5 % от </w:t>
      </w:r>
      <w:r>
        <w:rPr>
          <w:lang w:val="ru-RU"/>
        </w:rPr>
        <w:t>стоимости Оборудования, подлежащего замене,</w:t>
      </w:r>
      <w:r w:rsidRPr="00913191">
        <w:rPr>
          <w:lang w:val="ru-RU"/>
        </w:rPr>
        <w:t xml:space="preserve"> за каждый день просрочки</w:t>
      </w:r>
      <w:r>
        <w:rPr>
          <w:lang w:val="ru-RU"/>
        </w:rPr>
        <w:t>.</w:t>
      </w:r>
    </w:p>
    <w:p w:rsidR="00913191" w:rsidRPr="00913191" w:rsidRDefault="00913191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615512" w:rsidRPr="00913191" w:rsidRDefault="00615512" w:rsidP="0091319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45622">
        <w:rPr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</w:t>
      </w:r>
      <w:r w:rsidRPr="00913191">
        <w:rPr>
          <w:lang w:val="ru-RU"/>
        </w:rPr>
        <w:t>.</w:t>
      </w:r>
    </w:p>
    <w:p w:rsidR="003973E5" w:rsidRPr="003973E5" w:rsidRDefault="003973E5" w:rsidP="003973E5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73E5">
        <w:rPr>
          <w:lang w:val="ru-RU"/>
        </w:rP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3973E5" w:rsidRDefault="003973E5" w:rsidP="003973E5">
      <w:pPr>
        <w:pStyle w:val="af2"/>
        <w:widowControl/>
        <w:ind w:firstLine="660"/>
        <w:jc w:val="both"/>
        <w:rPr>
          <w:lang w:val="ru-RU"/>
        </w:rPr>
      </w:pPr>
      <w:r w:rsidRPr="003973E5">
        <w:rPr>
          <w:lang w:val="ru-RU"/>
        </w:rPr>
        <w:t xml:space="preserve">В </w:t>
      </w:r>
      <w:proofErr w:type="gramStart"/>
      <w:r w:rsidRPr="003973E5">
        <w:rPr>
          <w:lang w:val="ru-RU"/>
        </w:rPr>
        <w:t>случае</w:t>
      </w:r>
      <w:proofErr w:type="gramEnd"/>
      <w:r w:rsidRPr="003973E5">
        <w:rPr>
          <w:lang w:val="ru-RU"/>
        </w:rPr>
        <w:t xml:space="preserve">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4A0381" w:rsidRPr="004A0381" w:rsidRDefault="004A0381" w:rsidP="004A0381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4A0381">
        <w:rPr>
          <w:lang w:val="ru-RU"/>
        </w:rPr>
        <w:lastRenderedPageBreak/>
        <w:t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рассмотрения претензии – 15 (пятнадцать)  рабочих дней.</w:t>
      </w:r>
    </w:p>
    <w:p w:rsidR="00615512" w:rsidRPr="00913191" w:rsidRDefault="004A0381" w:rsidP="004A0381">
      <w:pPr>
        <w:pStyle w:val="af2"/>
        <w:widowControl/>
        <w:ind w:firstLine="660"/>
        <w:jc w:val="both"/>
        <w:rPr>
          <w:lang w:val="ru-RU"/>
        </w:rPr>
      </w:pPr>
      <w:r w:rsidRPr="004A0381">
        <w:rPr>
          <w:lang w:val="ru-RU"/>
        </w:rPr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</w:t>
      </w:r>
      <w:r w:rsidR="00615512" w:rsidRPr="00913191">
        <w:rPr>
          <w:lang w:val="ru-RU"/>
        </w:rPr>
        <w:t>.</w:t>
      </w:r>
    </w:p>
    <w:p w:rsidR="00615512" w:rsidRDefault="00615512" w:rsidP="00615512">
      <w:pPr>
        <w:pStyle w:val="af2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391830">
      <w:pPr>
        <w:pStyle w:val="af2"/>
        <w:widowControl/>
        <w:numPr>
          <w:ilvl w:val="0"/>
          <w:numId w:val="5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615512" w:rsidRPr="00391830" w:rsidRDefault="00615512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 xml:space="preserve">Настоящий Договор вступает в силу </w:t>
      </w:r>
      <w:proofErr w:type="gramStart"/>
      <w:r w:rsidRPr="00391830">
        <w:rPr>
          <w:lang w:val="ru-RU"/>
        </w:rPr>
        <w:t>с даты</w:t>
      </w:r>
      <w:proofErr w:type="gramEnd"/>
      <w:r w:rsidRPr="00391830">
        <w:rPr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615512" w:rsidRDefault="00615512" w:rsidP="00615512">
      <w:pPr>
        <w:pStyle w:val="af2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Default="00391830" w:rsidP="00391830">
      <w:pPr>
        <w:pStyle w:val="af2"/>
        <w:widowControl/>
        <w:numPr>
          <w:ilvl w:val="0"/>
          <w:numId w:val="5"/>
        </w:numPr>
        <w:tabs>
          <w:tab w:val="left" w:pos="0"/>
        </w:tabs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</w:t>
      </w:r>
      <w:r w:rsidR="00615512">
        <w:rPr>
          <w:b/>
          <w:bCs/>
          <w:spacing w:val="0"/>
          <w:kern w:val="0"/>
          <w:position w:val="0"/>
          <w:lang w:val="ru-RU"/>
        </w:rPr>
        <w:t xml:space="preserve"> УСЛОВИЯ</w:t>
      </w:r>
    </w:p>
    <w:p w:rsidR="00391830" w:rsidRPr="00391830" w:rsidRDefault="00391830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По вопросам, не урегулированным Договором, Стороны руководствуются действующим законодательством Российской Федерации.</w:t>
      </w:r>
    </w:p>
    <w:p w:rsidR="00391830" w:rsidRPr="00391830" w:rsidRDefault="00391830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Стороны обязаны в течение 3-х дней сообщить друг другу об изменении своего места нахождения, почтового адреса, номеров телефонов, факса и банковских реквизитов.</w:t>
      </w:r>
    </w:p>
    <w:p w:rsidR="00391830" w:rsidRPr="00391830" w:rsidRDefault="00391830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Ни одна из Сторон 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391830" w:rsidRPr="00391830" w:rsidRDefault="00391830" w:rsidP="00AB341B">
      <w:pPr>
        <w:pStyle w:val="af2"/>
        <w:widowControl/>
        <w:ind w:firstLine="660"/>
        <w:jc w:val="both"/>
        <w:rPr>
          <w:lang w:val="ru-RU"/>
        </w:rPr>
      </w:pPr>
      <w:r w:rsidRPr="00391830">
        <w:rPr>
          <w:lang w:val="ru-RU"/>
        </w:rPr>
        <w:t>В случае реорганизации Сторон, их права и обязанности по Договору переходят к их правопреемникам.</w:t>
      </w:r>
    </w:p>
    <w:p w:rsidR="00391830" w:rsidRPr="00391830" w:rsidRDefault="00391830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Договор составлен в 2 (двух) экземплярах, имеющих одинаковую юридическую силу, по одному экземпляру для каждой Стороны.</w:t>
      </w:r>
    </w:p>
    <w:p w:rsidR="00615512" w:rsidRPr="00AB341B" w:rsidRDefault="00391830" w:rsidP="00391830">
      <w:pPr>
        <w:pStyle w:val="af2"/>
        <w:widowControl/>
        <w:numPr>
          <w:ilvl w:val="1"/>
          <w:numId w:val="5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AB341B">
        <w:rPr>
          <w:lang w:val="ru-RU"/>
        </w:rPr>
        <w:t>Неотъемлемой частью настоящего Договора явля</w:t>
      </w:r>
      <w:r w:rsidR="00AB341B" w:rsidRPr="00AB341B">
        <w:rPr>
          <w:lang w:val="ru-RU"/>
        </w:rPr>
        <w:t>ются:</w:t>
      </w:r>
    </w:p>
    <w:p w:rsidR="00AB341B" w:rsidRDefault="00AB341B" w:rsidP="00AC469F">
      <w:pPr>
        <w:pStyle w:val="af2"/>
        <w:widowControl/>
        <w:tabs>
          <w:tab w:val="left" w:pos="426"/>
        </w:tabs>
        <w:ind w:left="1276"/>
        <w:jc w:val="both"/>
        <w:rPr>
          <w:lang w:val="ru-RU"/>
        </w:rPr>
      </w:pPr>
      <w:r>
        <w:rPr>
          <w:lang w:val="ru-RU"/>
        </w:rPr>
        <w:t xml:space="preserve">- </w:t>
      </w:r>
      <w:r w:rsidR="00B06667" w:rsidRPr="00B06667">
        <w:rPr>
          <w:lang w:val="ru-RU"/>
        </w:rPr>
        <w:t>Приложени</w:t>
      </w:r>
      <w:r>
        <w:rPr>
          <w:lang w:val="ru-RU"/>
        </w:rPr>
        <w:t>е № 1 – Техническое задание</w:t>
      </w:r>
    </w:p>
    <w:p w:rsidR="00E979EF" w:rsidRPr="00B76783" w:rsidRDefault="00E979EF" w:rsidP="00E979EF">
      <w:pPr>
        <w:pStyle w:val="af2"/>
        <w:widowControl/>
        <w:tabs>
          <w:tab w:val="left" w:pos="426"/>
        </w:tabs>
        <w:ind w:left="1276"/>
        <w:jc w:val="both"/>
        <w:rPr>
          <w:lang w:val="ru-RU"/>
        </w:rPr>
      </w:pPr>
      <w:r>
        <w:rPr>
          <w:lang w:val="ru-RU"/>
        </w:rPr>
        <w:t xml:space="preserve">- Приложение № 2 – </w:t>
      </w:r>
      <w:r w:rsidRPr="00B76783">
        <w:rPr>
          <w:lang w:val="ru-RU"/>
        </w:rPr>
        <w:t xml:space="preserve">Расчет стоимости </w:t>
      </w:r>
      <w:r w:rsidRPr="00B76783">
        <w:rPr>
          <w:i/>
          <w:lang w:val="ru-RU"/>
        </w:rPr>
        <w:t xml:space="preserve">(смета, структура цены …)  </w:t>
      </w:r>
      <w:r w:rsidRPr="00B76783">
        <w:rPr>
          <w:lang w:val="ru-RU"/>
        </w:rPr>
        <w:t xml:space="preserve">            </w:t>
      </w:r>
    </w:p>
    <w:p w:rsidR="00615512" w:rsidRPr="00963786" w:rsidRDefault="00AB341B" w:rsidP="00AC469F">
      <w:pPr>
        <w:pStyle w:val="af2"/>
        <w:widowControl/>
        <w:tabs>
          <w:tab w:val="left" w:pos="426"/>
        </w:tabs>
        <w:ind w:left="1276"/>
        <w:jc w:val="both"/>
        <w:rPr>
          <w:lang w:val="ru-RU"/>
        </w:rPr>
      </w:pPr>
      <w:r>
        <w:rPr>
          <w:lang w:val="ru-RU"/>
        </w:rPr>
        <w:t xml:space="preserve">- </w:t>
      </w:r>
      <w:r w:rsidR="00B06667" w:rsidRPr="00B06667">
        <w:rPr>
          <w:lang w:val="ru-RU"/>
        </w:rPr>
        <w:t>Приложение № 2</w:t>
      </w:r>
      <w:r>
        <w:rPr>
          <w:lang w:val="ru-RU"/>
        </w:rPr>
        <w:t xml:space="preserve"> </w:t>
      </w:r>
      <w:r w:rsidR="00B06667" w:rsidRPr="00B06667">
        <w:rPr>
          <w:lang w:val="ru-RU"/>
        </w:rPr>
        <w:t xml:space="preserve">– </w:t>
      </w:r>
      <w:r w:rsidRPr="00AB341B">
        <w:rPr>
          <w:lang w:val="ru-RU"/>
        </w:rPr>
        <w:t>Форма протокола сдачи-приемки работ</w:t>
      </w:r>
      <w:r w:rsidR="00B06667" w:rsidRPr="00B06667">
        <w:rPr>
          <w:lang w:val="ru-RU"/>
        </w:rPr>
        <w:t>.</w:t>
      </w:r>
    </w:p>
    <w:p w:rsidR="00615512" w:rsidRPr="005F76E2" w:rsidRDefault="00615512" w:rsidP="00615512">
      <w:pPr>
        <w:pStyle w:val="af2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615512" w:rsidRDefault="00615512" w:rsidP="00AC469F">
      <w:pPr>
        <w:pStyle w:val="af2"/>
        <w:keepNext/>
        <w:widowControl/>
        <w:numPr>
          <w:ilvl w:val="0"/>
          <w:numId w:val="5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615512" w:rsidRDefault="00615512" w:rsidP="00615512">
      <w:pPr>
        <w:pStyle w:val="af2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4961"/>
      </w:tblGrid>
      <w:tr w:rsidR="00AC469F" w:rsidRPr="00D92F1B" w:rsidTr="00F453CF">
        <w:tc>
          <w:tcPr>
            <w:tcW w:w="4678" w:type="dxa"/>
          </w:tcPr>
          <w:p w:rsidR="00AC469F" w:rsidRPr="00AC469F" w:rsidRDefault="00AC469F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69F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26" w:type="dxa"/>
          </w:tcPr>
          <w:p w:rsidR="00AC469F" w:rsidRPr="00AC469F" w:rsidRDefault="00AC469F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AC469F" w:rsidRPr="00AC469F" w:rsidRDefault="00AC469F" w:rsidP="00A95D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69F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AC469F" w:rsidRPr="00D92F1B" w:rsidTr="00F453CF">
        <w:tc>
          <w:tcPr>
            <w:tcW w:w="4678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C469F" w:rsidRPr="00D92F1B" w:rsidRDefault="00AC469F" w:rsidP="00F45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469F" w:rsidRPr="00D92F1B" w:rsidTr="00F453CF">
        <w:tc>
          <w:tcPr>
            <w:tcW w:w="4678" w:type="dxa"/>
          </w:tcPr>
          <w:p w:rsidR="00AC469F" w:rsidRPr="00D92F1B" w:rsidRDefault="00AC469F" w:rsidP="00AC469F">
            <w:pPr>
              <w:pStyle w:val="afa"/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C469F" w:rsidRPr="00D92F1B" w:rsidRDefault="00AC469F" w:rsidP="00AC469F">
            <w:pPr>
              <w:pStyle w:val="24"/>
              <w:spacing w:after="0" w:line="240" w:lineRule="auto"/>
              <w:ind w:left="0"/>
              <w:rPr>
                <w:spacing w:val="8"/>
                <w:szCs w:val="24"/>
              </w:rPr>
            </w:pPr>
          </w:p>
        </w:tc>
      </w:tr>
      <w:tr w:rsidR="00AC469F" w:rsidRPr="00D92F1B" w:rsidTr="00F453CF">
        <w:tc>
          <w:tcPr>
            <w:tcW w:w="4678" w:type="dxa"/>
          </w:tcPr>
          <w:p w:rsidR="00AC469F" w:rsidRPr="00D92F1B" w:rsidRDefault="00AC469F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AC469F" w:rsidRPr="00D92F1B" w:rsidTr="00F453CF">
        <w:tc>
          <w:tcPr>
            <w:tcW w:w="4678" w:type="dxa"/>
          </w:tcPr>
          <w:p w:rsidR="00AC469F" w:rsidRPr="00D92F1B" w:rsidRDefault="00AC469F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 xml:space="preserve">. 4070 2810 8390 4000 2061 </w:t>
            </w:r>
          </w:p>
          <w:p w:rsidR="00AC469F" w:rsidRPr="00D92F1B" w:rsidRDefault="00AC469F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AC469F" w:rsidRPr="00D92F1B" w:rsidRDefault="00AC469F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Кор.сч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>. 3010 1810 2000 0000 0704</w:t>
            </w:r>
          </w:p>
          <w:p w:rsidR="00AC469F" w:rsidRPr="00D92F1B" w:rsidRDefault="00AC469F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AC469F" w:rsidRPr="00D92F1B" w:rsidRDefault="00AC469F" w:rsidP="00AC4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/счёт __________________ в </w:t>
            </w:r>
          </w:p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счет_______________________</w:t>
            </w:r>
            <w:proofErr w:type="spell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AC469F" w:rsidRPr="00D92F1B" w:rsidRDefault="00AC469F" w:rsidP="00F453CF">
            <w:pPr>
              <w:pStyle w:val="12"/>
              <w:widowControl/>
              <w:rPr>
                <w:szCs w:val="24"/>
              </w:rPr>
            </w:pPr>
          </w:p>
        </w:tc>
      </w:tr>
      <w:tr w:rsidR="00AC469F" w:rsidRPr="00D92F1B" w:rsidTr="00F453CF">
        <w:tc>
          <w:tcPr>
            <w:tcW w:w="4678" w:type="dxa"/>
          </w:tcPr>
          <w:p w:rsidR="00AC469F" w:rsidRPr="00AC469F" w:rsidRDefault="00AC469F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/факс: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430-03-93</w:t>
            </w:r>
          </w:p>
          <w:p w:rsidR="00AC469F" w:rsidRPr="0096217A" w:rsidRDefault="00AC469F" w:rsidP="00680929">
            <w:pPr>
              <w:pStyle w:val="af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D92F1B">
                <w:rPr>
                  <w:rStyle w:val="aa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AC469F" w:rsidRPr="00D92F1B" w:rsidRDefault="00AC469F" w:rsidP="00F45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sz w:val="24"/>
                <w:szCs w:val="24"/>
              </w:rPr>
              <w:t>/факс: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C469F" w:rsidRPr="00D92F1B" w:rsidRDefault="00AC469F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AC469F" w:rsidRPr="00D92F1B" w:rsidTr="00F453CF">
        <w:trPr>
          <w:trHeight w:val="201"/>
        </w:trPr>
        <w:tc>
          <w:tcPr>
            <w:tcW w:w="4678" w:type="dxa"/>
          </w:tcPr>
          <w:p w:rsidR="00AC469F" w:rsidRPr="00D92F1B" w:rsidRDefault="00AC469F" w:rsidP="006809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C469F" w:rsidRPr="00D92F1B" w:rsidRDefault="00AC469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C469F" w:rsidRPr="00D92F1B" w:rsidRDefault="00AC469F" w:rsidP="00F453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525" w:rsidRPr="004C2CF0" w:rsidTr="00F453CF">
        <w:trPr>
          <w:trHeight w:val="80"/>
        </w:trPr>
        <w:tc>
          <w:tcPr>
            <w:tcW w:w="4678" w:type="dxa"/>
          </w:tcPr>
          <w:p w:rsidR="00912525" w:rsidRPr="00912525" w:rsidRDefault="00912525" w:rsidP="00680929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Финансовый директор</w:t>
            </w:r>
          </w:p>
          <w:p w:rsidR="00912525" w:rsidRPr="00912525" w:rsidRDefault="00912525" w:rsidP="00680929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912525" w:rsidRPr="00912525" w:rsidRDefault="00912525" w:rsidP="00680929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912525" w:rsidRPr="00912525" w:rsidRDefault="00912525" w:rsidP="00680929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912525" w:rsidRPr="00912525" w:rsidRDefault="00912525" w:rsidP="00680929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12525" w:rsidRPr="00912525" w:rsidRDefault="00912525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                         </w:t>
            </w:r>
          </w:p>
          <w:p w:rsidR="00912525" w:rsidRPr="00912525" w:rsidRDefault="00912525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912525" w:rsidRPr="00912525" w:rsidRDefault="00912525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</w:p>
          <w:p w:rsidR="00912525" w:rsidRPr="00912525" w:rsidRDefault="00912525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615512" w:rsidRPr="00E979EF" w:rsidRDefault="00615512" w:rsidP="00577089">
      <w:pPr>
        <w:pStyle w:val="24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sz w:val="24"/>
          <w:szCs w:val="24"/>
        </w:rPr>
      </w:pPr>
      <w:r w:rsidRPr="00E979EF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B06667" w:rsidRPr="00E979EF" w:rsidRDefault="00615512" w:rsidP="00B06667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sz w:val="24"/>
          <w:szCs w:val="24"/>
        </w:rPr>
      </w:pPr>
      <w:r w:rsidRPr="00E979EF">
        <w:rPr>
          <w:rFonts w:ascii="Times New Roman" w:hAnsi="Times New Roman"/>
          <w:sz w:val="24"/>
          <w:szCs w:val="24"/>
        </w:rPr>
        <w:t>к договору</w:t>
      </w:r>
      <w:r w:rsidR="0086146D" w:rsidRPr="00E979EF">
        <w:rPr>
          <w:rFonts w:ascii="Times New Roman" w:hAnsi="Times New Roman"/>
          <w:sz w:val="24"/>
          <w:szCs w:val="24"/>
        </w:rPr>
        <w:t xml:space="preserve"> </w:t>
      </w:r>
      <w:r w:rsidRPr="00E979EF">
        <w:rPr>
          <w:rFonts w:ascii="Times New Roman" w:hAnsi="Times New Roman"/>
          <w:sz w:val="24"/>
          <w:szCs w:val="24"/>
        </w:rPr>
        <w:t>№ ______</w:t>
      </w:r>
      <w:r w:rsidR="0086146D" w:rsidRPr="00E979EF">
        <w:rPr>
          <w:rFonts w:ascii="Times New Roman" w:hAnsi="Times New Roman"/>
          <w:sz w:val="24"/>
          <w:szCs w:val="24"/>
        </w:rPr>
        <w:t>________</w:t>
      </w:r>
      <w:r w:rsidRPr="00E979EF">
        <w:rPr>
          <w:rFonts w:ascii="Times New Roman" w:hAnsi="Times New Roman"/>
          <w:sz w:val="24"/>
          <w:szCs w:val="24"/>
        </w:rPr>
        <w:t xml:space="preserve">__ </w:t>
      </w:r>
      <w:r w:rsidR="009A7A55" w:rsidRPr="00E979EF">
        <w:rPr>
          <w:rFonts w:ascii="Times New Roman" w:hAnsi="Times New Roman"/>
          <w:sz w:val="24"/>
          <w:szCs w:val="24"/>
        </w:rPr>
        <w:t xml:space="preserve"> </w:t>
      </w:r>
    </w:p>
    <w:p w:rsidR="00B06667" w:rsidRPr="00E979EF" w:rsidRDefault="00615512" w:rsidP="00B06667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sz w:val="24"/>
          <w:szCs w:val="24"/>
        </w:rPr>
      </w:pPr>
      <w:r w:rsidRPr="00E979EF">
        <w:rPr>
          <w:rFonts w:ascii="Times New Roman" w:hAnsi="Times New Roman"/>
          <w:sz w:val="24"/>
          <w:szCs w:val="24"/>
        </w:rPr>
        <w:t>от</w:t>
      </w:r>
      <w:r w:rsidR="009A7A55" w:rsidRPr="00E979EF">
        <w:rPr>
          <w:rFonts w:ascii="Times New Roman" w:hAnsi="Times New Roman"/>
          <w:sz w:val="24"/>
          <w:szCs w:val="24"/>
        </w:rPr>
        <w:t xml:space="preserve"> </w:t>
      </w:r>
      <w:r w:rsidRPr="00E979EF">
        <w:rPr>
          <w:rFonts w:ascii="Times New Roman" w:hAnsi="Times New Roman"/>
          <w:sz w:val="24"/>
          <w:szCs w:val="24"/>
        </w:rPr>
        <w:t xml:space="preserve"> «___» _______________ 201</w:t>
      </w:r>
      <w:r w:rsidR="00912525" w:rsidRPr="00E979EF">
        <w:rPr>
          <w:rFonts w:ascii="Times New Roman" w:hAnsi="Times New Roman"/>
          <w:sz w:val="24"/>
          <w:szCs w:val="24"/>
        </w:rPr>
        <w:t>3</w:t>
      </w:r>
      <w:r w:rsidRPr="00E979EF">
        <w:rPr>
          <w:rFonts w:ascii="Times New Roman" w:hAnsi="Times New Roman"/>
          <w:sz w:val="24"/>
          <w:szCs w:val="24"/>
        </w:rPr>
        <w:t xml:space="preserve"> г.</w:t>
      </w:r>
    </w:p>
    <w:p w:rsidR="009A7A55" w:rsidRDefault="009A7A55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4961"/>
      </w:tblGrid>
      <w:tr w:rsidR="00A95D77" w:rsidRPr="00912525" w:rsidTr="00A95D77">
        <w:trPr>
          <w:trHeight w:val="80"/>
        </w:trPr>
        <w:tc>
          <w:tcPr>
            <w:tcW w:w="4678" w:type="dxa"/>
          </w:tcPr>
          <w:p w:rsidR="00A95D77" w:rsidRPr="00A95D77" w:rsidRDefault="00A95D77" w:rsidP="00A95D77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A95D77">
              <w:rPr>
                <w:b/>
                <w:bCs/>
                <w:sz w:val="24"/>
                <w:szCs w:val="24"/>
                <w:lang w:val="ru-RU"/>
              </w:rPr>
              <w:t>УТВЕРЖДАЮ:</w:t>
            </w:r>
          </w:p>
          <w:p w:rsidR="00A95D77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Финансовый директор</w:t>
            </w: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A95D77" w:rsidRPr="00912525" w:rsidRDefault="00A95D77" w:rsidP="00A95D77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A95D77" w:rsidRPr="00A95D77" w:rsidRDefault="00A95D77" w:rsidP="00A95D77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A95D77">
              <w:rPr>
                <w:b/>
                <w:bCs/>
                <w:sz w:val="24"/>
                <w:szCs w:val="24"/>
                <w:lang w:val="ru-RU"/>
              </w:rPr>
              <w:t xml:space="preserve">СОГЛАСОВАНО:                          </w:t>
            </w:r>
          </w:p>
          <w:p w:rsidR="00A95D77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A95D77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______________.</w:t>
            </w:r>
          </w:p>
          <w:p w:rsidR="00A95D77" w:rsidRPr="00912525" w:rsidRDefault="00A95D77" w:rsidP="00A95D77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A95D77" w:rsidRDefault="00A95D77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95D77" w:rsidRPr="00A95D77" w:rsidRDefault="00A95D77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35FC9" w:rsidRDefault="00F35FC9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95D77" w:rsidRPr="00A95D77" w:rsidRDefault="00A95D77" w:rsidP="00A95D77">
      <w:pPr>
        <w:pStyle w:val="aff7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95D77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A95D77" w:rsidRPr="00A95D77" w:rsidRDefault="00A95D77" w:rsidP="00A95D77">
      <w:pPr>
        <w:tabs>
          <w:tab w:val="left" w:pos="4820"/>
        </w:tabs>
        <w:spacing w:after="0" w:line="240" w:lineRule="auto"/>
        <w:ind w:right="45"/>
        <w:jc w:val="center"/>
        <w:rPr>
          <w:rFonts w:ascii="Times New Roman" w:hAnsi="Times New Roman"/>
          <w:sz w:val="28"/>
          <w:szCs w:val="28"/>
        </w:rPr>
      </w:pPr>
      <w:r w:rsidRPr="00A95D77">
        <w:rPr>
          <w:rFonts w:ascii="Times New Roman" w:hAnsi="Times New Roman"/>
          <w:color w:val="000000"/>
          <w:spacing w:val="-4"/>
          <w:sz w:val="28"/>
          <w:szCs w:val="28"/>
        </w:rPr>
        <w:t xml:space="preserve">на </w:t>
      </w:r>
      <w:r w:rsidRPr="00A95D77">
        <w:rPr>
          <w:rFonts w:ascii="Times New Roman" w:hAnsi="Times New Roman"/>
          <w:color w:val="000000"/>
          <w:sz w:val="28"/>
          <w:szCs w:val="28"/>
        </w:rPr>
        <w:t>поставку единой интеллектуальной системы хранения предметов</w:t>
      </w: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  <w:r w:rsidRPr="00A95D77">
        <w:rPr>
          <w:rFonts w:ascii="Times New Roman" w:hAnsi="Times New Roman"/>
          <w:szCs w:val="24"/>
        </w:rPr>
        <w:t>Санкт-Петербург</w:t>
      </w:r>
    </w:p>
    <w:p w:rsidR="00A95D77" w:rsidRPr="00A95D77" w:rsidRDefault="00A95D77" w:rsidP="00A95D77">
      <w:pPr>
        <w:pStyle w:val="aff7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  <w:r w:rsidRPr="00A95D77">
        <w:rPr>
          <w:rFonts w:ascii="Times New Roman" w:hAnsi="Times New Roman"/>
          <w:szCs w:val="24"/>
        </w:rPr>
        <w:t>2013 год</w:t>
      </w:r>
    </w:p>
    <w:p w:rsidR="00A95D77" w:rsidRPr="00A95D77" w:rsidRDefault="00A95D77" w:rsidP="00A95D77">
      <w:pPr>
        <w:pStyle w:val="aff7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</w:p>
    <w:p w:rsidR="00A95D77" w:rsidRPr="00A95D77" w:rsidRDefault="00A95D77" w:rsidP="00A95D77">
      <w:pPr>
        <w:pStyle w:val="aff7"/>
        <w:spacing w:line="240" w:lineRule="auto"/>
        <w:ind w:left="2160" w:firstLine="0"/>
        <w:rPr>
          <w:rFonts w:ascii="Times New Roman" w:hAnsi="Times New Roman"/>
          <w:szCs w:val="24"/>
        </w:rPr>
      </w:pPr>
    </w:p>
    <w:p w:rsidR="00F35FC9" w:rsidRDefault="00F35FC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Cs w:val="24"/>
        </w:rPr>
        <w:br w:type="page"/>
      </w:r>
    </w:p>
    <w:p w:rsidR="008972B5" w:rsidRPr="0045247B" w:rsidRDefault="008972B5" w:rsidP="008972B5">
      <w:pPr>
        <w:pStyle w:val="aff7"/>
        <w:tabs>
          <w:tab w:val="left" w:pos="284"/>
        </w:tabs>
        <w:spacing w:line="240" w:lineRule="auto"/>
        <w:ind w:firstLine="0"/>
        <w:rPr>
          <w:rFonts w:ascii="Times New Roman" w:hAnsi="Times New Roman"/>
          <w:szCs w:val="24"/>
        </w:rPr>
      </w:pPr>
      <w:r w:rsidRPr="0045247B">
        <w:rPr>
          <w:rFonts w:ascii="Times New Roman" w:hAnsi="Times New Roman"/>
          <w:szCs w:val="24"/>
        </w:rPr>
        <w:lastRenderedPageBreak/>
        <w:t>СОДЕРЖАНИЕ:</w:t>
      </w:r>
    </w:p>
    <w:p w:rsidR="008972B5" w:rsidRPr="0045247B" w:rsidRDefault="008972B5" w:rsidP="008972B5">
      <w:pPr>
        <w:pStyle w:val="aff7"/>
        <w:tabs>
          <w:tab w:val="left" w:pos="284"/>
        </w:tabs>
        <w:spacing w:line="240" w:lineRule="auto"/>
        <w:ind w:firstLine="0"/>
        <w:rPr>
          <w:rFonts w:ascii="Times New Roman" w:hAnsi="Times New Roman"/>
          <w:szCs w:val="24"/>
        </w:rPr>
      </w:pPr>
    </w:p>
    <w:p w:rsidR="008972B5" w:rsidRPr="0045247B" w:rsidRDefault="008972B5" w:rsidP="008972B5">
      <w:pPr>
        <w:pStyle w:val="a6"/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5247B">
        <w:rPr>
          <w:rFonts w:ascii="Times New Roman" w:hAnsi="Times New Roman"/>
          <w:sz w:val="24"/>
          <w:szCs w:val="24"/>
        </w:rPr>
        <w:t>ОБЩИЕ СВЕДЕНИЯ</w:t>
      </w:r>
    </w:p>
    <w:p w:rsidR="008972B5" w:rsidRPr="0045247B" w:rsidRDefault="008972B5" w:rsidP="008972B5">
      <w:pPr>
        <w:pStyle w:val="a6"/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5247B">
        <w:rPr>
          <w:rFonts w:ascii="Times New Roman" w:hAnsi="Times New Roman"/>
          <w:sz w:val="24"/>
          <w:szCs w:val="24"/>
        </w:rPr>
        <w:t>НАЗНАЧЕНИЕ ЕДИНОЙ ИНТЕЛЛЕКТУАЛЬНОЙ СИСТЕМЫ ХРАНЕНИЯ ПРЕДМЕТОВ</w:t>
      </w:r>
    </w:p>
    <w:p w:rsidR="008972B5" w:rsidRPr="0045247B" w:rsidRDefault="008972B5" w:rsidP="008972B5">
      <w:pPr>
        <w:pStyle w:val="a6"/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5247B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ТРЕБОВАНИЯ  К </w:t>
      </w:r>
      <w:r w:rsidRPr="0045247B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45247B">
        <w:rPr>
          <w:rFonts w:ascii="Times New Roman" w:hAnsi="Times New Roman"/>
          <w:sz w:val="24"/>
          <w:szCs w:val="24"/>
        </w:rPr>
        <w:t>КАЧЕСТВУ, ТЕХНИЧЕСКИМ  И ПОТРЕБИТЕЛЬСКИМ  ХАРАКТЕРИСТИКАМ ЕДИНОЙ ИНТЕЛЛЕКУТАЛЬНОЙ СИСТЕМЫ ХРАНЕНИЯ ПРЕДМЕТОВ</w:t>
      </w:r>
    </w:p>
    <w:p w:rsidR="008972B5" w:rsidRPr="0045247B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45247B">
        <w:rPr>
          <w:rFonts w:ascii="Times New Roman" w:hAnsi="Times New Roman"/>
          <w:color w:val="000000"/>
          <w:spacing w:val="-2"/>
          <w:sz w:val="24"/>
          <w:szCs w:val="24"/>
        </w:rPr>
        <w:t>4. ТРЕБОВАНИЯ  К  КАЧЕСТВУ И ПЕРЕЧЕНЬ РАБОТ ПО УСТАНОВКЕ, ПОДКЛЮЧЕНИЮ И ПУСКО-НАЛАДКЕ ЕДИНОЙ ИНТЕЛЛЕКТУАЛЬНОЙ СИСТЕМЫ ХРАНЕНИЯ ПРЕДМЕТОВ</w:t>
      </w:r>
    </w:p>
    <w:p w:rsidR="008972B5" w:rsidRPr="0045247B" w:rsidRDefault="008972B5" w:rsidP="008972B5">
      <w:pPr>
        <w:tabs>
          <w:tab w:val="left" w:pos="284"/>
        </w:tabs>
        <w:jc w:val="both"/>
      </w:pP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1. ОБЩИЕ СВЕДЕНИЯ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1.1 Предмет договора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Создание единой интеллектуальной системы хранения предметов ОАО «Восточно-Европейский головной научно-исследовательской и проектный институт энергетических технологий»  </w:t>
      </w:r>
      <w:r w:rsidRPr="008972B5">
        <w:rPr>
          <w:rFonts w:ascii="Times New Roman" w:hAnsi="Times New Roman"/>
          <w:color w:val="000000"/>
          <w:spacing w:val="-6"/>
          <w:sz w:val="24"/>
          <w:szCs w:val="24"/>
        </w:rPr>
        <w:t xml:space="preserve">(далее по тексту – Товар) 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1.2 Срок поставки Товара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Срок поставки – в течение 4 месяца с момента заключения Договора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1.3 Порядок приемки Товара</w:t>
      </w:r>
    </w:p>
    <w:p w:rsidR="008972B5" w:rsidRPr="008972B5" w:rsidRDefault="008972B5" w:rsidP="008972B5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spacing w:val="-1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     1.3.1  </w:t>
      </w:r>
      <w:r w:rsidRPr="008972B5">
        <w:rPr>
          <w:rFonts w:ascii="Times New Roman" w:hAnsi="Times New Roman"/>
          <w:spacing w:val="-4"/>
          <w:sz w:val="24"/>
          <w:szCs w:val="24"/>
        </w:rPr>
        <w:t xml:space="preserve">Проверка комплектности и соответствия  всех характеристик и свойств товара требованиям, изложенным в ТЗ. </w:t>
      </w:r>
    </w:p>
    <w:p w:rsidR="008972B5" w:rsidRPr="008972B5" w:rsidRDefault="008972B5" w:rsidP="008972B5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10"/>
          <w:sz w:val="24"/>
          <w:szCs w:val="24"/>
        </w:rPr>
        <w:t xml:space="preserve">       </w:t>
      </w:r>
      <w:r w:rsidRPr="008972B5">
        <w:rPr>
          <w:rFonts w:ascii="Times New Roman" w:hAnsi="Times New Roman"/>
          <w:sz w:val="24"/>
          <w:szCs w:val="24"/>
        </w:rPr>
        <w:t>1.3.2  Проверка соответствия и полноты заполнения всех документов.</w:t>
      </w:r>
    </w:p>
    <w:p w:rsidR="008972B5" w:rsidRPr="008972B5" w:rsidRDefault="008972B5" w:rsidP="008972B5">
      <w:pPr>
        <w:shd w:val="clear" w:color="auto" w:fill="FFFFFF"/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5"/>
          <w:sz w:val="24"/>
          <w:szCs w:val="24"/>
        </w:rPr>
        <w:t>К поставляемому Товару должны  прилагаться следующие документы:</w:t>
      </w:r>
    </w:p>
    <w:p w:rsidR="008972B5" w:rsidRPr="008972B5" w:rsidRDefault="008972B5" w:rsidP="008972B5">
      <w:pPr>
        <w:numPr>
          <w:ilvl w:val="0"/>
          <w:numId w:val="40"/>
        </w:numPr>
        <w:shd w:val="clear" w:color="auto" w:fill="FFFFFF"/>
        <w:tabs>
          <w:tab w:val="left" w:pos="284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5"/>
          <w:sz w:val="24"/>
          <w:szCs w:val="24"/>
        </w:rPr>
        <w:t>Технические описания и инструкции по эксплуатации на русском языке</w:t>
      </w:r>
      <w:r w:rsidRPr="008972B5">
        <w:rPr>
          <w:rFonts w:ascii="Times New Roman" w:hAnsi="Times New Roman"/>
          <w:spacing w:val="-6"/>
          <w:sz w:val="24"/>
          <w:szCs w:val="24"/>
        </w:rPr>
        <w:t>;</w:t>
      </w:r>
    </w:p>
    <w:p w:rsidR="008972B5" w:rsidRPr="008972B5" w:rsidRDefault="008972B5" w:rsidP="008972B5">
      <w:pPr>
        <w:numPr>
          <w:ilvl w:val="0"/>
          <w:numId w:val="40"/>
        </w:numPr>
        <w:shd w:val="clear" w:color="auto" w:fill="FFFFFF"/>
        <w:tabs>
          <w:tab w:val="left" w:pos="284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5"/>
          <w:sz w:val="24"/>
          <w:szCs w:val="24"/>
        </w:rPr>
        <w:t>Руководство пользователя на поставляемое программное обеспечение на русском языке;</w:t>
      </w:r>
    </w:p>
    <w:p w:rsidR="008972B5" w:rsidRPr="008972B5" w:rsidRDefault="008972B5" w:rsidP="008972B5">
      <w:pPr>
        <w:numPr>
          <w:ilvl w:val="0"/>
          <w:numId w:val="40"/>
        </w:numPr>
        <w:shd w:val="clear" w:color="auto" w:fill="FFFFFF"/>
        <w:tabs>
          <w:tab w:val="left" w:pos="284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5"/>
          <w:sz w:val="24"/>
          <w:szCs w:val="24"/>
        </w:rPr>
        <w:t>Сертификаты на поставляемое программное обеспечение;</w:t>
      </w:r>
    </w:p>
    <w:p w:rsidR="008972B5" w:rsidRPr="008972B5" w:rsidRDefault="008972B5" w:rsidP="008972B5">
      <w:pPr>
        <w:numPr>
          <w:ilvl w:val="0"/>
          <w:numId w:val="40"/>
        </w:numPr>
        <w:shd w:val="clear" w:color="auto" w:fill="FFFFFF"/>
        <w:tabs>
          <w:tab w:val="left" w:pos="284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pacing w:val="-5"/>
          <w:sz w:val="24"/>
          <w:szCs w:val="24"/>
        </w:rPr>
        <w:t>Счет-фактура и накладная в 2 экз.</w:t>
      </w:r>
    </w:p>
    <w:p w:rsidR="008972B5" w:rsidRDefault="008972B5" w:rsidP="008972B5">
      <w:pPr>
        <w:shd w:val="clear" w:color="auto" w:fill="FFFFFF"/>
        <w:tabs>
          <w:tab w:val="left" w:pos="284"/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shd w:val="clear" w:color="auto" w:fill="FFFFFF"/>
        <w:tabs>
          <w:tab w:val="left" w:pos="284"/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1.4 Особые условия</w:t>
      </w:r>
    </w:p>
    <w:p w:rsidR="008972B5" w:rsidRPr="008972B5" w:rsidRDefault="008972B5" w:rsidP="008972B5">
      <w:pPr>
        <w:shd w:val="clear" w:color="auto" w:fill="FFFFFF"/>
        <w:tabs>
          <w:tab w:val="left" w:pos="284"/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 стоимость товара должны быть включены: транспортировка до места поставки </w:t>
      </w:r>
      <w:r w:rsidRPr="008972B5">
        <w:rPr>
          <w:rFonts w:ascii="Times New Roman" w:hAnsi="Times New Roman"/>
          <w:bCs/>
          <w:iCs/>
          <w:sz w:val="24"/>
          <w:szCs w:val="24"/>
        </w:rPr>
        <w:t>Заказчика</w:t>
      </w:r>
      <w:r w:rsidRPr="008972B5">
        <w:rPr>
          <w:rFonts w:ascii="Times New Roman" w:hAnsi="Times New Roman"/>
          <w:sz w:val="24"/>
          <w:szCs w:val="24"/>
        </w:rPr>
        <w:t>, установка, подключение, а также работы по настройке и пуско-наладке.  См. п. 4.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2. НАЗНАЧЕНИЕ ЕДИНОЙ ИНТЕЛЛЕКТУАЛЬНОЙ СИСТЕМЫ ХРАНЕНИЯ ПРЕДМЕТОВ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2.1 Товар должен обеспечивать защиту хранимых предметов от посторонних (не имеющих прав доступа к, размещенным в отсеках системы, предметам), обеспечивать мониторинг действий производимых с предметами (получение/возврат) с выводом на централизованный пункт мониторинга с возможностью импорта данных. Система должна быть построена по принципу резервирования – при возникновении нештатной ситуации, прекращении электропитания или неполадок с широкополосным высокоскоростным соединением   каждая система должна работать автономно и после устранения неполадок должен быть произведен обмен всеми данными с центральным управляющим сервером.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Основные требования к системе: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- Хранение предметов;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Предотвращение несанкционированного доступа к  предметам;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lastRenderedPageBreak/>
        <w:t>- Контроль и управление правами доступа к различным отсекам системы и предметам, находящимся в них;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Распределение прав доступа сотрудников к отсекам системы и предметам, находящимся в них, по дате и времени;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Регистрация и сохранения в базе всех действий с отсеками системы и предметами, находящимися в них;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Постоянный мониторинг всех действий, произведенных с отсеками системы и предметами, находящимися в них;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- Протоколирование всех событий;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- Быстрое масштабирование системы;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- Работа в автономном режиме до 8 часов;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Резервирование определенного предмета или группы предметов на тот или иной промежуток времени;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- Возможность подключение широкой линейки дополнительных программно-аппаратных модулей;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972B5">
        <w:rPr>
          <w:rFonts w:ascii="Times New Roman" w:hAnsi="Times New Roman"/>
          <w:sz w:val="24"/>
          <w:szCs w:val="24"/>
        </w:rPr>
        <w:t>Платформонезависимый</w:t>
      </w:r>
      <w:proofErr w:type="spellEnd"/>
      <w:r w:rsidRPr="008972B5">
        <w:rPr>
          <w:rFonts w:ascii="Times New Roman" w:hAnsi="Times New Roman"/>
          <w:sz w:val="24"/>
          <w:szCs w:val="24"/>
        </w:rPr>
        <w:t xml:space="preserve"> доступ к управлению системой; 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Вывод полного отчета всех действий в системе на АРМ оператора системы;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Генерация данных по фильтрам и их экспорт или печать;</w:t>
      </w:r>
    </w:p>
    <w:p w:rsidR="008972B5" w:rsidRPr="008972B5" w:rsidRDefault="008972B5" w:rsidP="008972B5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- Обработка в режиме реального времени всех сигналов о состоянии отсеков системы.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2.2 Товар состоит из </w:t>
      </w:r>
      <w:r w:rsidRPr="008972B5">
        <w:rPr>
          <w:rFonts w:ascii="Times New Roman" w:hAnsi="Times New Roman"/>
          <w:color w:val="000000"/>
          <w:sz w:val="24"/>
          <w:szCs w:val="24"/>
        </w:rPr>
        <w:t>следующих элементов: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72B5">
        <w:rPr>
          <w:rFonts w:ascii="Times New Roman" w:hAnsi="Times New Roman"/>
          <w:b/>
          <w:sz w:val="24"/>
          <w:szCs w:val="24"/>
        </w:rPr>
        <w:t>- Единая интеллектуальная система хранения предметов: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Концентратор отсеков системы ёмкостью не менее 28 и не более 30 отсеков в одном корпусе – 2 шт.: 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Системообразующий шкаф с интеллектуальным блоком на базе центрального управляющего устройства в составе многослойной приёмной платы CISC архитектуры (или аналог). Возможность комплектации принимающими отсеками до 29 единиц - 1 шт. см. п. 3.1;</w:t>
      </w:r>
      <w:r w:rsidRPr="008972B5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Устройство экстренной механической разблокировки системы и отсеков хранения – 2 шт. см.п. 3.2; 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Вторичный источник электрического питания автономного типа - 1 шт.</w:t>
      </w:r>
      <w:r w:rsidRPr="008972B5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см. п. 3.3; 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Модуль асинхронного сервера – 1 шт. см. п. 3.4;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Модуль электронного блока с функцией переключения цепи – 3 шт. см. п. 3.5; Пьедестал для напольного размещения системы – 1 шт. см. п. 3.6.</w:t>
      </w:r>
    </w:p>
    <w:p w:rsidR="008972B5" w:rsidRPr="008972B5" w:rsidRDefault="008972B5" w:rsidP="008972B5">
      <w:pPr>
        <w:pStyle w:val="a6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72B5">
        <w:rPr>
          <w:rFonts w:ascii="Times New Roman" w:hAnsi="Times New Roman"/>
          <w:sz w:val="24"/>
          <w:szCs w:val="24"/>
        </w:rPr>
        <w:t>Единые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унифицированные комплектующие концентраторов отсеков: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Стальные отсеки системы с функцией автоматического открывания - 58 шт. см. п. 3.7;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Специализированный аппаратный модуль интеграции физически разнесенных систем – 1 шт. см. п. 3.8. </w:t>
      </w:r>
    </w:p>
    <w:p w:rsidR="008972B5" w:rsidRPr="008972B5" w:rsidRDefault="008972B5" w:rsidP="008972B5">
      <w:pPr>
        <w:pStyle w:val="a6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Программное обеспечение всех аппаратных модулей единой интеллектуальной системы безопасности и управления: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Специализированное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прикладное программное обеспечение единой интеллектуальной системы - 1 шт. см.п. 3.9;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Специализированный программный модуль синхронизации реального времени – 1 шт. см.п. 3.10; 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Прикладное программное обеспечение типа клиент-сервер </w:t>
      </w:r>
      <w:r w:rsidRPr="008972B5">
        <w:rPr>
          <w:rFonts w:ascii="Times New Roman" w:hAnsi="Times New Roman"/>
          <w:color w:val="000000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(или аналог) – 1 шт. см.п. 3.11.</w:t>
      </w:r>
    </w:p>
    <w:p w:rsidR="008972B5" w:rsidRPr="008972B5" w:rsidRDefault="008972B5" w:rsidP="008972B5">
      <w:pPr>
        <w:pStyle w:val="a6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lastRenderedPageBreak/>
        <w:t>Автоматизированное рабочее место оператора в составе: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Управляющий блок АРМ   –  1 шт.</w:t>
      </w:r>
      <w:r w:rsidRPr="008972B5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>см. п. 3.12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Устройство вывода графической </w:t>
      </w:r>
      <w:proofErr w:type="gramStart"/>
      <w:r w:rsidRPr="008972B5">
        <w:rPr>
          <w:rFonts w:ascii="Times New Roman" w:hAnsi="Times New Roman"/>
          <w:sz w:val="24"/>
          <w:szCs w:val="24"/>
        </w:rPr>
        <w:t>информации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выполненное с использованием технологии жидких кристаллов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- 1 шт. см.п. 3.13</w:t>
      </w:r>
    </w:p>
    <w:p w:rsidR="008972B5" w:rsidRPr="008972B5" w:rsidRDefault="008972B5" w:rsidP="008972B5">
      <w:pPr>
        <w:pStyle w:val="a6"/>
        <w:numPr>
          <w:ilvl w:val="1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Устройство ввода пользовательских данных с преобразующим механическим манипулятором - 1 шт. см.п. 3.14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pacing w:val="-2"/>
          <w:sz w:val="24"/>
          <w:szCs w:val="24"/>
        </w:rPr>
        <w:t xml:space="preserve">3. ТРЕБОВАНИЯ  К </w:t>
      </w:r>
      <w:r w:rsidRPr="008972B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</w:rPr>
        <w:t>КАЧЕСТВУ, ТЕХНИЧЕСКИМ  И ПОТРЕБИТЕЛЬСКИМ  ХАРАКТЕРИСТИКАМ ЕДИНОЙ ИНТЕЛЛЕКТУАЛЬНОЙ СИСТЕМЫ ХРАНЕНИЯ ПРЕДМЕТОВ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pStyle w:val="a6"/>
        <w:numPr>
          <w:ilvl w:val="1"/>
          <w:numId w:val="39"/>
        </w:numPr>
        <w:tabs>
          <w:tab w:val="clear" w:pos="780"/>
          <w:tab w:val="left" w:pos="284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Системообразующий шкаф с интеллектуальным блоком на базе центрального управляющего устройства в составе многослойной приёмной платы CISC архитектуры (или аналог). Возможность комплектации принимающими отсеками до 29 единиц: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Корпус и дверцы из нержавеющей стали толщиной не менее </w:t>
      </w:r>
      <w:smartTag w:uri="urn:schemas-microsoft-com:office:smarttags" w:element="metricconverter">
        <w:smartTagPr>
          <w:attr w:name="ProductID" w:val="1,5 мм"/>
        </w:smartTagPr>
        <w:r w:rsidRPr="008972B5">
          <w:rPr>
            <w:rFonts w:ascii="Times New Roman" w:hAnsi="Times New Roman"/>
            <w:color w:val="000000"/>
            <w:sz w:val="24"/>
            <w:szCs w:val="24"/>
          </w:rPr>
          <w:t>1,5 мм</w:t>
        </w:r>
      </w:smartTag>
      <w:r w:rsidRPr="008972B5">
        <w:rPr>
          <w:rFonts w:ascii="Times New Roman" w:hAnsi="Times New Roman"/>
          <w:color w:val="000000"/>
          <w:sz w:val="24"/>
          <w:szCs w:val="24"/>
        </w:rPr>
        <w:t xml:space="preserve"> и не более </w:t>
      </w:r>
      <w:smartTag w:uri="urn:schemas-microsoft-com:office:smarttags" w:element="metricconverter">
        <w:smartTagPr>
          <w:attr w:name="ProductID" w:val="4,2 мм"/>
        </w:smartTagPr>
        <w:r w:rsidRPr="008972B5">
          <w:rPr>
            <w:rFonts w:ascii="Times New Roman" w:hAnsi="Times New Roman"/>
            <w:color w:val="000000"/>
            <w:sz w:val="24"/>
            <w:szCs w:val="24"/>
          </w:rPr>
          <w:t>4,2 мм</w:t>
        </w:r>
      </w:smartTag>
      <w:r w:rsidRPr="008972B5">
        <w:rPr>
          <w:rFonts w:ascii="Times New Roman" w:hAnsi="Times New Roman"/>
          <w:color w:val="000000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Встроенный модуль физической авторизации посредством личного опознавательного пароля: не менее 10 нажимных нумерованных элементов. Наличие светодиодной подсветки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Встроенные светодиодные индикаторы состояния принимающих отсеков – не менее 28 шт.;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Габаритное расстояние между посадочными местами по горизонтали для отсеков хранения, в диапазоне от 48 до </w:t>
      </w:r>
      <w:smartTag w:uri="urn:schemas-microsoft-com:office:smarttags" w:element="metricconverter">
        <w:smartTagPr>
          <w:attr w:name="ProductID" w:val="55 мм"/>
        </w:smartTagPr>
        <w:r w:rsidRPr="008972B5">
          <w:rPr>
            <w:rFonts w:ascii="Times New Roman" w:hAnsi="Times New Roman"/>
            <w:color w:val="000000"/>
            <w:sz w:val="24"/>
            <w:szCs w:val="24"/>
          </w:rPr>
          <w:t>55 мм</w:t>
        </w:r>
      </w:smartTag>
      <w:r w:rsidRPr="008972B5">
        <w:rPr>
          <w:rFonts w:ascii="Times New Roman" w:hAnsi="Times New Roman"/>
          <w:color w:val="000000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Габаритное расстояние между крайними отсеками хранения и рамкой </w:t>
      </w:r>
      <w:proofErr w:type="spellStart"/>
      <w:r w:rsidRPr="008972B5">
        <w:rPr>
          <w:rFonts w:ascii="Times New Roman" w:hAnsi="Times New Roman"/>
          <w:color w:val="000000"/>
          <w:sz w:val="24"/>
          <w:szCs w:val="24"/>
        </w:rPr>
        <w:t>системообразуещего</w:t>
      </w:r>
      <w:proofErr w:type="spellEnd"/>
      <w:r w:rsidRPr="008972B5">
        <w:rPr>
          <w:rFonts w:ascii="Times New Roman" w:hAnsi="Times New Roman"/>
          <w:color w:val="000000"/>
          <w:sz w:val="24"/>
          <w:szCs w:val="24"/>
        </w:rPr>
        <w:t xml:space="preserve"> шкафа в диапазоне от 68 до </w:t>
      </w:r>
      <w:smartTag w:uri="urn:schemas-microsoft-com:office:smarttags" w:element="metricconverter">
        <w:smartTagPr>
          <w:attr w:name="ProductID" w:val="74 мм"/>
        </w:smartTagPr>
        <w:r w:rsidRPr="008972B5">
          <w:rPr>
            <w:rFonts w:ascii="Times New Roman" w:hAnsi="Times New Roman"/>
            <w:color w:val="000000"/>
            <w:sz w:val="24"/>
            <w:szCs w:val="24"/>
          </w:rPr>
          <w:t>74 мм</w:t>
        </w:r>
      </w:smartTag>
      <w:r w:rsidRPr="008972B5">
        <w:rPr>
          <w:rFonts w:ascii="Times New Roman" w:hAnsi="Times New Roman"/>
          <w:color w:val="000000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Встроенное устройство вывода символьной графической информации с использованием светодиодной технологии, количество отображаемых линий не мене 3 и не более 6;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Встроенный контроллер </w:t>
      </w:r>
      <w:r w:rsidRPr="008972B5">
        <w:rPr>
          <w:rFonts w:ascii="Times New Roman" w:hAnsi="Times New Roman"/>
          <w:color w:val="000000"/>
          <w:sz w:val="24"/>
          <w:szCs w:val="24"/>
          <w:lang w:val="en-US"/>
        </w:rPr>
        <w:t>COM</w:t>
      </w:r>
      <w:r w:rsidRPr="008972B5">
        <w:rPr>
          <w:rFonts w:ascii="Times New Roman" w:hAnsi="Times New Roman"/>
          <w:color w:val="000000"/>
          <w:sz w:val="24"/>
          <w:szCs w:val="24"/>
        </w:rPr>
        <w:t>-порта;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Центральное обрабатывающее устройство с тактовой частотой не менее 1488 мегагерц;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Модуль памяти для временных данных с независимым расположением контактов с разных сторон объемом не менее 485 Мб;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Устройство хранения информации случайного доступа с возможностью фиксации не менее чем 9829 событий в автономном режиме функционирования;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Возможность вертикального размещения не менее 5 отсеков хранения;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Возможность горизонтального размещения не менее 4 отсеков хранения;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Габаритные размеры (без пьедестала) </w:t>
      </w:r>
      <w:proofErr w:type="spellStart"/>
      <w:r w:rsidRPr="008972B5">
        <w:rPr>
          <w:rFonts w:ascii="Times New Roman" w:hAnsi="Times New Roman"/>
          <w:color w:val="000000"/>
          <w:sz w:val="24"/>
          <w:szCs w:val="24"/>
        </w:rPr>
        <w:t>ДхВхШ</w:t>
      </w:r>
      <w:proofErr w:type="spellEnd"/>
      <w:r w:rsidRPr="008972B5">
        <w:rPr>
          <w:rFonts w:ascii="Times New Roman" w:hAnsi="Times New Roman"/>
          <w:color w:val="000000"/>
          <w:sz w:val="24"/>
          <w:szCs w:val="24"/>
        </w:rPr>
        <w:t>, мм не более 2640х1555х412;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Энергопотребление системы не более 155 Вт.;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Вес вместе с пьедесталом не более </w:t>
      </w:r>
      <w:smartTag w:uri="urn:schemas-microsoft-com:office:smarttags" w:element="metricconverter">
        <w:smartTagPr>
          <w:attr w:name="ProductID" w:val="1095 кг"/>
        </w:smartTagPr>
        <w:r w:rsidRPr="008972B5">
          <w:rPr>
            <w:rFonts w:ascii="Times New Roman" w:hAnsi="Times New Roman"/>
            <w:color w:val="000000"/>
            <w:sz w:val="24"/>
            <w:szCs w:val="24"/>
          </w:rPr>
          <w:t>1095 кг</w:t>
        </w:r>
      </w:smartTag>
      <w:r w:rsidRPr="008972B5">
        <w:rPr>
          <w:rFonts w:ascii="Times New Roman" w:hAnsi="Times New Roman"/>
          <w:color w:val="000000"/>
          <w:sz w:val="24"/>
          <w:szCs w:val="24"/>
        </w:rPr>
        <w:t>.</w:t>
      </w:r>
    </w:p>
    <w:p w:rsidR="008972B5" w:rsidRPr="008972B5" w:rsidRDefault="008972B5" w:rsidP="008972B5">
      <w:pPr>
        <w:pStyle w:val="a6"/>
        <w:numPr>
          <w:ilvl w:val="1"/>
          <w:numId w:val="39"/>
        </w:numPr>
        <w:tabs>
          <w:tab w:val="clear" w:pos="780"/>
          <w:tab w:val="left" w:pos="284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>Устройство механической разблокировки системы должно иметь возможность ручной разблокировки отсеков даже при отсутствии электропитания.</w:t>
      </w:r>
    </w:p>
    <w:p w:rsidR="008972B5" w:rsidRPr="008972B5" w:rsidRDefault="008972B5" w:rsidP="008972B5">
      <w:pPr>
        <w:pStyle w:val="a6"/>
        <w:numPr>
          <w:ilvl w:val="1"/>
          <w:numId w:val="39"/>
        </w:numPr>
        <w:tabs>
          <w:tab w:val="clear" w:pos="780"/>
          <w:tab w:val="left" w:pos="284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Вторичный источник электропитания состоит из двух элементов емкостью не менее 4,2 </w:t>
      </w:r>
      <w:proofErr w:type="spellStart"/>
      <w:r w:rsidRPr="008972B5">
        <w:rPr>
          <w:rFonts w:ascii="Times New Roman" w:hAnsi="Times New Roman"/>
          <w:sz w:val="24"/>
          <w:szCs w:val="24"/>
        </w:rPr>
        <w:t>Ач</w:t>
      </w:r>
      <w:proofErr w:type="spellEnd"/>
      <w:r w:rsidRPr="008972B5">
        <w:rPr>
          <w:rFonts w:ascii="Times New Roman" w:hAnsi="Times New Roman"/>
          <w:sz w:val="24"/>
          <w:szCs w:val="24"/>
        </w:rPr>
        <w:t xml:space="preserve"> и не более 5,3 </w:t>
      </w:r>
      <w:proofErr w:type="spellStart"/>
      <w:r w:rsidRPr="008972B5">
        <w:rPr>
          <w:rFonts w:ascii="Times New Roman" w:hAnsi="Times New Roman"/>
          <w:sz w:val="24"/>
          <w:szCs w:val="24"/>
        </w:rPr>
        <w:t>Ач</w:t>
      </w:r>
      <w:proofErr w:type="spellEnd"/>
      <w:r w:rsidRPr="008972B5">
        <w:rPr>
          <w:rFonts w:ascii="Times New Roman" w:hAnsi="Times New Roman"/>
          <w:sz w:val="24"/>
          <w:szCs w:val="24"/>
        </w:rPr>
        <w:t>. Рабочее напряжение в диапазоне от 19,8 до 26,2 В.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Входное напряжение в диапазоне от 180 до 225 В.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Выходное напряжение не менее 18 и не более 26 В.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Поддержание работоспособности системы в зависимости от интенсивности использования системы в диапазоне от 115 до 490 минут.</w:t>
      </w:r>
    </w:p>
    <w:p w:rsidR="008972B5" w:rsidRPr="008972B5" w:rsidRDefault="008972B5" w:rsidP="008972B5">
      <w:pPr>
        <w:pStyle w:val="a6"/>
        <w:numPr>
          <w:ilvl w:val="1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Модуль асинхронного сервера: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Не менее 1 последовательного порта;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защиты от импульсных помех не менее 13 КВ;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8контактного разъема 8</w:t>
      </w:r>
      <w:r w:rsidRPr="008972B5">
        <w:rPr>
          <w:rFonts w:ascii="Times New Roman" w:hAnsi="Times New Roman"/>
          <w:sz w:val="24"/>
          <w:szCs w:val="24"/>
          <w:lang w:val="en-US"/>
        </w:rPr>
        <w:t>P</w:t>
      </w:r>
      <w:r w:rsidRPr="008972B5">
        <w:rPr>
          <w:rFonts w:ascii="Times New Roman" w:hAnsi="Times New Roman"/>
          <w:sz w:val="24"/>
          <w:szCs w:val="24"/>
        </w:rPr>
        <w:t>8</w:t>
      </w:r>
      <w:r w:rsidRPr="008972B5">
        <w:rPr>
          <w:rFonts w:ascii="Times New Roman" w:hAnsi="Times New Roman"/>
          <w:sz w:val="24"/>
          <w:szCs w:val="24"/>
          <w:lang w:val="en-US"/>
        </w:rPr>
        <w:t>C</w:t>
      </w:r>
      <w:r w:rsidRPr="008972B5">
        <w:rPr>
          <w:rFonts w:ascii="Times New Roman" w:hAnsi="Times New Roman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Поддержка не менее 5 протоколов обмена данными, в том числе </w:t>
      </w:r>
      <w:proofErr w:type="spellStart"/>
      <w:r w:rsidRPr="008972B5">
        <w:rPr>
          <w:rFonts w:ascii="Times New Roman" w:hAnsi="Times New Roman"/>
          <w:sz w:val="24"/>
          <w:szCs w:val="24"/>
          <w:lang w:val="en-US"/>
        </w:rPr>
        <w:t>BooTP</w:t>
      </w:r>
      <w:proofErr w:type="spellEnd"/>
      <w:r w:rsidRPr="008972B5">
        <w:rPr>
          <w:rFonts w:ascii="Times New Roman" w:hAnsi="Times New Roman"/>
          <w:sz w:val="24"/>
          <w:szCs w:val="24"/>
        </w:rPr>
        <w:t xml:space="preserve"> и </w:t>
      </w:r>
      <w:r w:rsidRPr="008972B5">
        <w:rPr>
          <w:rFonts w:ascii="Times New Roman" w:hAnsi="Times New Roman"/>
          <w:sz w:val="24"/>
          <w:szCs w:val="24"/>
          <w:lang w:val="en-US"/>
        </w:rPr>
        <w:t>ARP</w:t>
      </w:r>
      <w:r w:rsidRPr="008972B5">
        <w:rPr>
          <w:rFonts w:ascii="Times New Roman" w:hAnsi="Times New Roman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Скорость передачи данных бит/сек в диапазоне  от 38 до 240000;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Рабочее напряжение не более 32В;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Потребление тока при напряжении не более 10 В не более 315 мА;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Рабочая температура в диапазоне от -5С до +58С;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более 70х105х25;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Масса не более </w:t>
      </w:r>
      <w:smartTag w:uri="urn:schemas-microsoft-com:office:smarttags" w:element="metricconverter">
        <w:smartTagPr>
          <w:attr w:name="ProductID" w:val="0,735 кг"/>
        </w:smartTagPr>
        <w:r w:rsidRPr="008972B5">
          <w:rPr>
            <w:rFonts w:ascii="Times New Roman" w:hAnsi="Times New Roman"/>
            <w:sz w:val="24"/>
            <w:szCs w:val="24"/>
          </w:rPr>
          <w:t>0,735 кг</w:t>
        </w:r>
      </w:smartTag>
      <w:r w:rsidRPr="008972B5">
        <w:rPr>
          <w:rFonts w:ascii="Times New Roman" w:hAnsi="Times New Roman"/>
          <w:sz w:val="24"/>
          <w:szCs w:val="24"/>
        </w:rPr>
        <w:t>.</w:t>
      </w:r>
    </w:p>
    <w:p w:rsidR="008972B5" w:rsidRPr="008972B5" w:rsidRDefault="008972B5" w:rsidP="008972B5">
      <w:pPr>
        <w:pStyle w:val="a6"/>
        <w:numPr>
          <w:ilvl w:val="1"/>
          <w:numId w:val="39"/>
        </w:numPr>
        <w:tabs>
          <w:tab w:val="clear" w:pos="780"/>
          <w:tab w:val="left" w:pos="284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Модуль электронного блока: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lastRenderedPageBreak/>
        <w:t xml:space="preserve">Должен иметь не менее 3 контактов с возможностью настройки механизма открывания и механизма отпирания; 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Контакты – сплав серебра;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Максимальный рабочий ток не менее 12А;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Минимальная нагрузка не менее 8,7 мА при 5 В постоянного тока;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Напряжение пробоя контактов не менее 720 В;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Рабочие температуры в диапазоне от -45С до + 78С;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Механическая наработка на отказ не менее 9,78 млн. циклов;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Электрическая наработка на отказ не менее 950 650 циклов;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более 20х16,5х16;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Масса не более </w:t>
      </w:r>
      <w:smartTag w:uri="urn:schemas-microsoft-com:office:smarttags" w:element="metricconverter">
        <w:smartTagPr>
          <w:attr w:name="ProductID" w:val="15 г"/>
        </w:smartTagPr>
        <w:r w:rsidRPr="008972B5">
          <w:rPr>
            <w:rFonts w:ascii="Times New Roman" w:hAnsi="Times New Roman"/>
            <w:sz w:val="24"/>
            <w:szCs w:val="24"/>
          </w:rPr>
          <w:t>15 г</w:t>
        </w:r>
      </w:smartTag>
      <w:r w:rsidRPr="008972B5">
        <w:rPr>
          <w:rFonts w:ascii="Times New Roman" w:hAnsi="Times New Roman"/>
          <w:sz w:val="24"/>
          <w:szCs w:val="24"/>
        </w:rPr>
        <w:t>.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3.6 Пьедестал для напольного размещения системы: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Должен иметь техническую нишу с возможностью размещения в ней дополнительных модулей системы;</w:t>
      </w:r>
    </w:p>
    <w:p w:rsidR="008972B5" w:rsidRPr="008972B5" w:rsidRDefault="008972B5" w:rsidP="008972B5">
      <w:pPr>
        <w:pStyle w:val="a6"/>
        <w:tabs>
          <w:tab w:val="left" w:pos="284"/>
          <w:tab w:val="num" w:pos="3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более: </w:t>
      </w:r>
      <w:r w:rsidRPr="008972B5">
        <w:rPr>
          <w:rFonts w:ascii="Times New Roman" w:hAnsi="Times New Roman"/>
          <w:color w:val="000000"/>
          <w:sz w:val="24"/>
          <w:szCs w:val="24"/>
        </w:rPr>
        <w:t>2640х405х412.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Стальные отсеки системы с функцией автоматического открывания</w:t>
      </w:r>
      <w:r w:rsidRPr="008972B5">
        <w:rPr>
          <w:rFonts w:ascii="Times New Roman" w:hAnsi="Times New Roman"/>
          <w:sz w:val="24"/>
          <w:szCs w:val="24"/>
        </w:rPr>
        <w:t>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световой индикации состояния отсека;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Материал нержавеющая сталь;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Функция автоматического открытия;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Внешние 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более: 455х255х405;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Внутренние 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менее 395х245х390.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Специализированный аппаратный модуль интеграции физически разнесенных систем: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не менее 3 и не более 5  высокоскоростных выходных интерфейсов  с возможность передачи данных на скорости в диапазоне от 800 Мбит/с до 1050 Мбит/</w:t>
      </w:r>
      <w:proofErr w:type="gramStart"/>
      <w:r w:rsidRPr="008972B5">
        <w:rPr>
          <w:rFonts w:ascii="Times New Roman" w:hAnsi="Times New Roman"/>
          <w:sz w:val="24"/>
          <w:szCs w:val="24"/>
        </w:rPr>
        <w:t>с</w:t>
      </w:r>
      <w:proofErr w:type="gramEnd"/>
      <w:r w:rsidRPr="008972B5">
        <w:rPr>
          <w:rFonts w:ascii="Times New Roman" w:hAnsi="Times New Roman"/>
          <w:sz w:val="24"/>
          <w:szCs w:val="24"/>
        </w:rPr>
        <w:t>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не менее 1 входного интерфейса;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не менее 4 световых индикаторов состояния;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Поддержка соединений построенных по многоранговой архитектуре независимо от типа общесистемного программного обеспечения;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Защита от атак, направленных на создание условий отказа в обслуживании легальных клиентов;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Поддержка динамической системы определения уникального сетевого адреса по имени хоста;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Встроенный сервер динамической настройки узлов класса не ниже ВООТР;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Габаритные размеры, </w:t>
      </w:r>
      <w:proofErr w:type="gramStart"/>
      <w:r w:rsidRPr="008972B5">
        <w:rPr>
          <w:rFonts w:ascii="Times New Roman" w:hAnsi="Times New Roman"/>
          <w:sz w:val="24"/>
          <w:szCs w:val="24"/>
        </w:rPr>
        <w:t>мм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не более 190х35х120;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Вес не более </w:t>
      </w:r>
      <w:smartTag w:uri="urn:schemas-microsoft-com:office:smarttags" w:element="metricconverter">
        <w:smartTagPr>
          <w:attr w:name="ProductID" w:val="0,265 кг"/>
        </w:smartTagPr>
        <w:r w:rsidRPr="008972B5">
          <w:rPr>
            <w:rFonts w:ascii="Times New Roman" w:hAnsi="Times New Roman"/>
            <w:sz w:val="24"/>
            <w:szCs w:val="24"/>
          </w:rPr>
          <w:t>0,265 кг</w:t>
        </w:r>
      </w:smartTag>
      <w:proofErr w:type="gramStart"/>
      <w:r w:rsidRPr="008972B5">
        <w:rPr>
          <w:rFonts w:ascii="Times New Roman" w:hAnsi="Times New Roman"/>
          <w:sz w:val="24"/>
          <w:szCs w:val="24"/>
        </w:rPr>
        <w:t>.;</w:t>
      </w:r>
      <w:proofErr w:type="gramEnd"/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Рабочая температура в диапазоне от -5С до +43С.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Прикладное программное обеспечение единой интеллектуальной системы: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Возможность добавления неограниченного количества концентраторов </w:t>
      </w:r>
      <w:proofErr w:type="gramStart"/>
      <w:r w:rsidRPr="008972B5">
        <w:rPr>
          <w:rFonts w:ascii="Times New Roman" w:hAnsi="Times New Roman"/>
          <w:sz w:val="24"/>
          <w:szCs w:val="24"/>
        </w:rPr>
        <w:t>в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ПО;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синхронизации времени и даты с подключенным концентратором;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72B5">
        <w:rPr>
          <w:rFonts w:ascii="Times New Roman" w:hAnsi="Times New Roman"/>
          <w:sz w:val="24"/>
          <w:szCs w:val="24"/>
        </w:rPr>
        <w:t>Возможность добавление в ПО отсека с хранимым в нем предметом, не менее чем с 5 полями описания;</w:t>
      </w:r>
      <w:proofErr w:type="gramEnd"/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Программирование доступности отсеков с предметами по дням недели и временным интервалам;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добавления в систему неограниченного количества пользователей не менее чем с 9 полями описания;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последующего редактирования информации о пользователях;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присвоение пользователям различных прав доступа к системам и отсекам;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Возможность присвоения пользователям не менее чем 4 уровней доступа </w:t>
      </w:r>
      <w:proofErr w:type="gramStart"/>
      <w:r w:rsidRPr="008972B5">
        <w:rPr>
          <w:rFonts w:ascii="Times New Roman" w:hAnsi="Times New Roman"/>
          <w:sz w:val="24"/>
          <w:szCs w:val="24"/>
        </w:rPr>
        <w:t>к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ПО;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назначения пользователю не менее чем 2 различных кодов доступа к концентраторам;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создания неограниченного количества групп пользователей;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присвоение группам пользователей персональных настроек;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Наличие системного журнала с возможностью фиксации всех действий произведенных с системой;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Возможность ручной синхронизации </w:t>
      </w:r>
      <w:proofErr w:type="gramStart"/>
      <w:r w:rsidRPr="008972B5">
        <w:rPr>
          <w:rFonts w:ascii="Times New Roman" w:hAnsi="Times New Roman"/>
          <w:sz w:val="24"/>
          <w:szCs w:val="24"/>
        </w:rPr>
        <w:t>ПО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и концентраторов.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Специализированный программный модуль синхронизации реального времени: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Сервис связи с функцией синхронизации и обновления информации между концентратором принимающих отсеков и базой данных в режиме реального времени;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lastRenderedPageBreak/>
        <w:t>Возможность фонового режима функционирования;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3.11 Прикладное программное обеспечение типа клиент-сервер </w:t>
      </w:r>
      <w:r w:rsidRPr="008972B5">
        <w:rPr>
          <w:rFonts w:ascii="Times New Roman" w:hAnsi="Times New Roman"/>
          <w:color w:val="000000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 (или аналог)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Прикладное программное обеспечение должно быть основано на архитектуре типа клиент-сервер с использованием среды управления базами данных </w:t>
      </w:r>
      <w:r w:rsidRPr="008972B5">
        <w:rPr>
          <w:rFonts w:ascii="Times New Roman" w:hAnsi="Times New Roman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(или аналог) </w:t>
      </w:r>
      <w:r w:rsidRPr="008972B5">
        <w:rPr>
          <w:rFonts w:ascii="Times New Roman" w:hAnsi="Times New Roman"/>
          <w:sz w:val="24"/>
          <w:szCs w:val="24"/>
        </w:rPr>
        <w:t xml:space="preserve">или аналогов. Прикладное программное обеспечение должно обеспечить работу по наполнению и редактированию баз данных результатами, полученными с отдельных элементов Товара;  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Возможность управления базами данных реляционного типа;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Структурированный язык запросов стандарта </w:t>
      </w:r>
      <w:r w:rsidRPr="008972B5">
        <w:rPr>
          <w:rFonts w:ascii="Times New Roman" w:hAnsi="Times New Roman"/>
          <w:sz w:val="24"/>
          <w:szCs w:val="24"/>
          <w:lang w:val="en-US"/>
        </w:rPr>
        <w:t>ANSI</w:t>
      </w:r>
      <w:r w:rsidRPr="008972B5">
        <w:rPr>
          <w:rFonts w:ascii="Times New Roman" w:hAnsi="Times New Roman"/>
          <w:sz w:val="24"/>
          <w:szCs w:val="24"/>
        </w:rPr>
        <w:t>/</w:t>
      </w:r>
      <w:r w:rsidRPr="008972B5">
        <w:rPr>
          <w:rFonts w:ascii="Times New Roman" w:hAnsi="Times New Roman"/>
          <w:sz w:val="24"/>
          <w:szCs w:val="24"/>
          <w:lang w:val="en-US"/>
        </w:rPr>
        <w:t>ISO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>(или аналог)</w:t>
      </w:r>
      <w:r w:rsidRPr="008972B5">
        <w:rPr>
          <w:rFonts w:ascii="Times New Roman" w:hAnsi="Times New Roman"/>
          <w:sz w:val="24"/>
          <w:szCs w:val="24"/>
        </w:rPr>
        <w:t>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 xml:space="preserve">Управляющий блок АРМ   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Центральное обрабатывающее устройство п</w:t>
      </w:r>
      <w:r w:rsidRPr="008972B5">
        <w:rPr>
          <w:rFonts w:ascii="Times New Roman" w:eastAsia="Calibri" w:hAnsi="Times New Roman"/>
          <w:sz w:val="24"/>
          <w:szCs w:val="24"/>
        </w:rPr>
        <w:t xml:space="preserve">редназначено для установки в разъем с количеством контактов не менее 1057 и не более 1205 штук. Техпроцесс в диапазоне от 0,014 до 0,032 мкм. Тактовая частота в пределах от 3100 мегагерц до 3800 мегагерц. Объем </w:t>
      </w:r>
      <w:proofErr w:type="spellStart"/>
      <w:r w:rsidRPr="008972B5">
        <w:rPr>
          <w:rFonts w:ascii="Times New Roman" w:eastAsia="Calibri" w:hAnsi="Times New Roman"/>
          <w:sz w:val="24"/>
          <w:szCs w:val="24"/>
        </w:rPr>
        <w:t>КЭШа</w:t>
      </w:r>
      <w:proofErr w:type="spellEnd"/>
      <w:r w:rsidRPr="008972B5">
        <w:rPr>
          <w:rFonts w:ascii="Times New Roman" w:eastAsia="Calibri" w:hAnsi="Times New Roman"/>
          <w:sz w:val="24"/>
          <w:szCs w:val="24"/>
        </w:rPr>
        <w:t xml:space="preserve"> третьего уровня не менее 2,7 и не более 7,5 Мб. Количество ядер не менее 2 и не более 6 ядер. </w:t>
      </w:r>
      <w:r w:rsidRPr="008972B5">
        <w:rPr>
          <w:rFonts w:ascii="Times New Roman" w:hAnsi="Times New Roman"/>
          <w:sz w:val="24"/>
          <w:szCs w:val="24"/>
        </w:rPr>
        <w:t xml:space="preserve">Модуль памяти для временных данных </w:t>
      </w:r>
      <w:r w:rsidRPr="008972B5">
        <w:rPr>
          <w:rFonts w:ascii="Times New Roman" w:eastAsia="Calibri" w:hAnsi="Times New Roman"/>
          <w:sz w:val="24"/>
          <w:szCs w:val="24"/>
        </w:rPr>
        <w:t xml:space="preserve">с независимым расположением контактов с разных сторон в количестве не менее 18 и не более 28. Объем не менее 3,4 и не более 7,6 Гб. Напряжение питания не менее 1,1 и не более 2,2 десятых В. </w:t>
      </w:r>
      <w:r w:rsidRPr="008972B5">
        <w:rPr>
          <w:rFonts w:ascii="Times New Roman" w:hAnsi="Times New Roman"/>
          <w:sz w:val="24"/>
          <w:szCs w:val="24"/>
        </w:rPr>
        <w:t xml:space="preserve">Устройство хранения информации случайного доступа объемом не мене 450 и не более 680 Гб. 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Главная плата включает в себя разъем </w:t>
      </w:r>
      <w:r w:rsidRPr="008972B5">
        <w:rPr>
          <w:rFonts w:ascii="Times New Roman" w:eastAsia="Calibri" w:hAnsi="Times New Roman"/>
          <w:sz w:val="24"/>
          <w:szCs w:val="24"/>
        </w:rPr>
        <w:t xml:space="preserve"> с количеством контактов не менее 1057 и не более 1205 штук. Наличие слотов с поддержкой модулей памяти с независимым расположением контактов с разных сторон в количестве не менее 2 и не более 6. Наличие не более 6 разъемов, соединенных с системной шиной для установки карт расширения. Сетевой контроллер с пропускной способностью не менее 0,73 и не более 1,35 гигабита.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Частота графического процессора в диапазоне от 554 до 978 МГц. Объем памяти не менее 0,7 и не более 1,25 Гб. Частота памяти не менее 702 и не более 905 МГц. Количество разъемов не менее 2 и не более 4. Максимальное потребление энергии не менее 44 и не более 65 Вт. </w:t>
      </w:r>
    </w:p>
    <w:p w:rsidR="008972B5" w:rsidRPr="008972B5" w:rsidRDefault="008972B5" w:rsidP="008972B5">
      <w:p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8972B5">
        <w:rPr>
          <w:rFonts w:ascii="Times New Roman" w:eastAsia="Calibri" w:hAnsi="Times New Roman"/>
          <w:sz w:val="24"/>
          <w:szCs w:val="24"/>
        </w:rPr>
        <w:t>Вторичный источник электрического питания постоянно тока мощностью не менее 372 и не более 885 Вт.</w:t>
      </w:r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Устройство вывода графической </w:t>
      </w:r>
      <w:proofErr w:type="gramStart"/>
      <w:r w:rsidRPr="008972B5">
        <w:rPr>
          <w:rFonts w:ascii="Times New Roman" w:hAnsi="Times New Roman"/>
          <w:sz w:val="24"/>
          <w:szCs w:val="24"/>
        </w:rPr>
        <w:t>информации</w:t>
      </w:r>
      <w:proofErr w:type="gramEnd"/>
      <w:r w:rsidRPr="008972B5">
        <w:rPr>
          <w:rFonts w:ascii="Times New Roman" w:hAnsi="Times New Roman"/>
          <w:sz w:val="24"/>
          <w:szCs w:val="24"/>
        </w:rPr>
        <w:t xml:space="preserve"> выполненное с использованием технологии жидких кристаллов: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bCs/>
          <w:sz w:val="24"/>
          <w:szCs w:val="24"/>
        </w:rPr>
        <w:t xml:space="preserve">Диагональ </w:t>
      </w:r>
      <w:r w:rsidRPr="008972B5">
        <w:rPr>
          <w:rFonts w:ascii="Times New Roman" w:hAnsi="Times New Roman"/>
          <w:sz w:val="24"/>
          <w:szCs w:val="24"/>
        </w:rPr>
        <w:t xml:space="preserve">не менее 570  и не более </w:t>
      </w:r>
      <w:smartTag w:uri="urn:schemas-microsoft-com:office:smarttags" w:element="metricconverter">
        <w:smartTagPr>
          <w:attr w:name="ProductID" w:val="660 мм"/>
        </w:smartTagPr>
        <w:r w:rsidRPr="008972B5">
          <w:rPr>
            <w:rFonts w:ascii="Times New Roman" w:hAnsi="Times New Roman"/>
            <w:sz w:val="24"/>
            <w:szCs w:val="24"/>
          </w:rPr>
          <w:t>660 мм</w:t>
        </w:r>
      </w:smartTag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bCs/>
          <w:sz w:val="24"/>
          <w:szCs w:val="24"/>
        </w:rPr>
        <w:t xml:space="preserve">Разрешение </w:t>
      </w:r>
      <w:r w:rsidRPr="008972B5">
        <w:rPr>
          <w:rFonts w:ascii="Times New Roman" w:hAnsi="Times New Roman"/>
          <w:sz w:val="24"/>
          <w:szCs w:val="24"/>
        </w:rPr>
        <w:t>не менее 1900 на 1050 пикселей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Время отклика матрицы не более 0.006 секунды. Угол визуального наблюдения по горизонтали и вертикали не менее 169 градусов. Максимальное количество цветов не менее 16 миллионов и не более 17 миллионов цветов.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Отношение светового потока к площади проекции не менее 245 и не более 273 кд/м</w:t>
      </w:r>
      <w:proofErr w:type="gramStart"/>
      <w:r w:rsidRPr="008972B5">
        <w:rPr>
          <w:rFonts w:ascii="Times New Roman" w:hAnsi="Times New Roman"/>
          <w:sz w:val="24"/>
          <w:szCs w:val="24"/>
        </w:rPr>
        <w:t>2</w:t>
      </w:r>
      <w:proofErr w:type="gramEnd"/>
    </w:p>
    <w:p w:rsidR="008972B5" w:rsidRPr="008972B5" w:rsidRDefault="008972B5" w:rsidP="008972B5">
      <w:pPr>
        <w:pStyle w:val="a6"/>
        <w:numPr>
          <w:ilvl w:val="1"/>
          <w:numId w:val="4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z w:val="24"/>
          <w:szCs w:val="24"/>
        </w:rPr>
        <w:t>Устройство ввода пользовательских данных с преобразующим механическим манипулятором:</w:t>
      </w:r>
    </w:p>
    <w:p w:rsidR="008972B5" w:rsidRPr="008972B5" w:rsidRDefault="008972B5" w:rsidP="008972B5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Устройство ввода пользовательских данных должно иметь не менее 99 и не более 105 нажимных элементов с двуцветной буквенно-цифровой маркировкой. Наличие разъема для передачи с габаритными размерами </w:t>
      </w:r>
      <w:proofErr w:type="spellStart"/>
      <w:r w:rsidRPr="008972B5">
        <w:rPr>
          <w:rFonts w:ascii="Times New Roman" w:hAnsi="Times New Roman"/>
          <w:sz w:val="24"/>
          <w:szCs w:val="24"/>
        </w:rPr>
        <w:t>ДхШ</w:t>
      </w:r>
      <w:proofErr w:type="spellEnd"/>
      <w:r w:rsidRPr="008972B5">
        <w:rPr>
          <w:rFonts w:ascii="Times New Roman" w:hAnsi="Times New Roman"/>
          <w:sz w:val="24"/>
          <w:szCs w:val="24"/>
        </w:rPr>
        <w:t xml:space="preserve"> мм не менее 2х10 мм.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Преобразующий механический манипулятор оптического типа.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color w:val="000000"/>
          <w:spacing w:val="-2"/>
          <w:sz w:val="24"/>
          <w:szCs w:val="24"/>
        </w:rPr>
        <w:t xml:space="preserve">4. ТРЕБОВАНИЯ  К </w:t>
      </w:r>
      <w:r w:rsidRPr="008972B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</w:rPr>
        <w:t>КАЧЕСТВУ И ПЕРЕЧЕНЬ РАБОТ ПО УСТАНОВКЕ, ПОДКЛЮЧЕНИЮ И ПУСКО-НАЛАДКЕ ЕДИНОЙ ИНТЕЛЛЕКТУАЛЬНОЙ СИСТЕМЫ ХРАНЕНИЯ ПРЕДМЕТОВ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4.1 Доставка комплектов оборудования до указанных Заказчиком точек размещения. Всё оборудование должно иметь заводскую упаковку и перевозиться согласно присвоенному классу хрупкости. – 2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lastRenderedPageBreak/>
        <w:t xml:space="preserve">4.2. Такелажные работы оборудования весом </w:t>
      </w:r>
      <w:smartTag w:uri="urn:schemas-microsoft-com:office:smarttags" w:element="metricconverter">
        <w:smartTagPr>
          <w:attr w:name="ProductID" w:val="1100 кг"/>
        </w:smartTagPr>
        <w:r w:rsidRPr="008972B5">
          <w:rPr>
            <w:rFonts w:ascii="Times New Roman" w:hAnsi="Times New Roman"/>
            <w:sz w:val="24"/>
            <w:szCs w:val="24"/>
          </w:rPr>
          <w:t>1100 кг</w:t>
        </w:r>
      </w:smartTag>
      <w:r w:rsidRPr="008972B5">
        <w:rPr>
          <w:rFonts w:ascii="Times New Roman" w:hAnsi="Times New Roman"/>
          <w:sz w:val="24"/>
          <w:szCs w:val="24"/>
        </w:rPr>
        <w:t>. Разгрузочные работы и перемещение системы на указанное место размещения на объекте. – 2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4.3. Напольное размещение системы – 2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4.4. Устройство электропитания системы от электрической сети объекта – 2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4.5. Инициализация системы и настройка основных параметров – 2 шт.: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подключение источников электрического питания автономного типа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 xml:space="preserve">- конфигурирование русскоязычного интерфейса административного меню 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модели системы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размера системы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блока управления системы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систем авторизации пользователей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4.6. Программирование коммуникационного режима для интеграции системы с АРМ оператора – 2 шт.: 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параметров подсети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присвоение системе уникального сетевого адреса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присвоение системе битовой маски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 xml:space="preserve">- конфигурирование адреса аппаратного </w:t>
      </w:r>
      <w:proofErr w:type="spellStart"/>
      <w:r w:rsidRPr="008972B5">
        <w:rPr>
          <w:rFonts w:ascii="Times New Roman" w:hAnsi="Times New Roman"/>
          <w:sz w:val="24"/>
          <w:szCs w:val="24"/>
        </w:rPr>
        <w:t>маршрутизатор</w:t>
      </w:r>
      <w:proofErr w:type="spellEnd"/>
      <w:r w:rsidRPr="008972B5">
        <w:rPr>
          <w:rFonts w:ascii="Times New Roman" w:hAnsi="Times New Roman"/>
          <w:sz w:val="24"/>
          <w:szCs w:val="24"/>
        </w:rPr>
        <w:t xml:space="preserve"> СКС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сетевого порта системы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4.7. Конфигурирование асинхронного сервера – 2 шт.: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 xml:space="preserve">- настройка преобразования полудуплексного сигнала многоточечной дифференциальной линии связи в сигналы пакетной технологии стандарта </w:t>
      </w:r>
      <w:r w:rsidRPr="008972B5">
        <w:rPr>
          <w:rFonts w:ascii="Times New Roman" w:hAnsi="Times New Roman"/>
          <w:sz w:val="24"/>
          <w:szCs w:val="24"/>
          <w:lang w:val="en-US"/>
        </w:rPr>
        <w:t>IEEE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(или аналог) </w:t>
      </w:r>
      <w:r w:rsidRPr="008972B5">
        <w:rPr>
          <w:rFonts w:ascii="Times New Roman" w:hAnsi="Times New Roman"/>
          <w:sz w:val="24"/>
          <w:szCs w:val="24"/>
        </w:rPr>
        <w:t>группы 802.3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4.8. Инсталляция прикладного программного обеспечения единой интеллектуальной системы – 1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4.9. Инсталляция прикладного программного обеспечения типа клиент-сервер –1 шт.: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настройка аутентификации смешанного типа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системы отчета об ошибках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ab/>
        <w:t>- конфигурирование интерфейса для сервисов и соединений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4.10. Конфигурирование базы данных ПО </w:t>
      </w:r>
      <w:r w:rsidRPr="008972B5">
        <w:rPr>
          <w:rFonts w:ascii="Times New Roman" w:hAnsi="Times New Roman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>(или аналог)</w:t>
      </w:r>
      <w:r w:rsidRPr="008972B5">
        <w:rPr>
          <w:rFonts w:ascii="Times New Roman" w:hAnsi="Times New Roman"/>
          <w:sz w:val="24"/>
          <w:szCs w:val="24"/>
        </w:rPr>
        <w:t xml:space="preserve"> – 1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4.11. Конфигурирование интерфейсов для сервисов и соединений с активацией </w:t>
      </w:r>
      <w:r w:rsidRPr="008972B5">
        <w:rPr>
          <w:rFonts w:ascii="Times New Roman" w:hAnsi="Times New Roman"/>
          <w:sz w:val="24"/>
          <w:szCs w:val="24"/>
          <w:lang w:val="en-US"/>
        </w:rPr>
        <w:t>CLR</w:t>
      </w:r>
      <w:r w:rsidRPr="008972B5">
        <w:rPr>
          <w:rFonts w:ascii="Times New Roman" w:hAnsi="Times New Roman"/>
          <w:sz w:val="24"/>
          <w:szCs w:val="24"/>
        </w:rPr>
        <w:t xml:space="preserve"> интеграции, для выполнения прямого кода на </w:t>
      </w:r>
      <w:r w:rsidRPr="008972B5">
        <w:rPr>
          <w:rFonts w:ascii="Times New Roman" w:hAnsi="Times New Roman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(или аналог) </w:t>
      </w:r>
      <w:r w:rsidRPr="008972B5">
        <w:rPr>
          <w:rFonts w:ascii="Times New Roman" w:hAnsi="Times New Roman"/>
          <w:sz w:val="24"/>
          <w:szCs w:val="24"/>
        </w:rPr>
        <w:t>– 1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4.12. Интеграция база данных единой системы хранения предметов с базами данных </w:t>
      </w:r>
      <w:r w:rsidRPr="008972B5">
        <w:rPr>
          <w:rFonts w:ascii="Times New Roman" w:hAnsi="Times New Roman"/>
          <w:sz w:val="24"/>
          <w:szCs w:val="24"/>
          <w:lang w:val="en-US"/>
        </w:rPr>
        <w:t>SQL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sz w:val="24"/>
          <w:szCs w:val="24"/>
          <w:lang w:val="en-US"/>
        </w:rPr>
        <w:t>SERVER</w:t>
      </w:r>
      <w:r w:rsidRPr="008972B5">
        <w:rPr>
          <w:rFonts w:ascii="Times New Roman" w:hAnsi="Times New Roman"/>
          <w:sz w:val="24"/>
          <w:szCs w:val="24"/>
        </w:rPr>
        <w:t xml:space="preserve"> </w:t>
      </w:r>
      <w:r w:rsidRPr="008972B5">
        <w:rPr>
          <w:rFonts w:ascii="Times New Roman" w:hAnsi="Times New Roman"/>
          <w:color w:val="000000"/>
          <w:sz w:val="24"/>
          <w:szCs w:val="24"/>
        </w:rPr>
        <w:t xml:space="preserve">(или аналог) </w:t>
      </w:r>
      <w:r w:rsidRPr="008972B5">
        <w:rPr>
          <w:rFonts w:ascii="Times New Roman" w:hAnsi="Times New Roman"/>
          <w:sz w:val="24"/>
          <w:szCs w:val="24"/>
        </w:rPr>
        <w:t>– 1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4.13. Конфигурация системы хранения предметов в прикладном программном обеспечении – 2 шт.</w:t>
      </w:r>
    </w:p>
    <w:p w:rsidR="008972B5" w:rsidRPr="008972B5" w:rsidRDefault="008972B5" w:rsidP="008972B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>4.14. Установка коммуникационного интерфейса между концентратором и АРМ оператора – 2 шт.</w:t>
      </w:r>
    </w:p>
    <w:p w:rsidR="008972B5" w:rsidRPr="008972B5" w:rsidRDefault="008972B5" w:rsidP="008972B5">
      <w:pPr>
        <w:pStyle w:val="a6"/>
        <w:numPr>
          <w:ilvl w:val="1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Конфигурирование журнала отчетов всех событий в системе (возможность фильтрации и экспорта данных) – 1 шт.</w:t>
      </w:r>
    </w:p>
    <w:p w:rsidR="008972B5" w:rsidRPr="008972B5" w:rsidRDefault="008972B5" w:rsidP="008972B5">
      <w:pPr>
        <w:pStyle w:val="a6"/>
        <w:numPr>
          <w:ilvl w:val="1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Инсталляция и конфигурирование программного модуля синхронизации систем в режиме реального времени – 1 шт.</w:t>
      </w:r>
    </w:p>
    <w:p w:rsidR="00A95D77" w:rsidRPr="008972B5" w:rsidRDefault="008972B5" w:rsidP="008972B5">
      <w:pPr>
        <w:pStyle w:val="a6"/>
        <w:numPr>
          <w:ilvl w:val="1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72B5">
        <w:rPr>
          <w:rFonts w:ascii="Times New Roman" w:hAnsi="Times New Roman"/>
          <w:sz w:val="24"/>
          <w:szCs w:val="24"/>
        </w:rPr>
        <w:t xml:space="preserve"> Конфигурирование системы тревожных оповещений посредством SMTP протокола </w:t>
      </w:r>
      <w:r w:rsidRPr="008972B5">
        <w:rPr>
          <w:rFonts w:ascii="Times New Roman" w:hAnsi="Times New Roman"/>
          <w:color w:val="000000"/>
          <w:sz w:val="24"/>
          <w:szCs w:val="24"/>
        </w:rPr>
        <w:t>(или аналог)</w:t>
      </w:r>
      <w:r w:rsidRPr="008972B5">
        <w:rPr>
          <w:rFonts w:ascii="Times New Roman" w:hAnsi="Times New Roman"/>
          <w:sz w:val="24"/>
          <w:szCs w:val="24"/>
        </w:rPr>
        <w:t xml:space="preserve"> – 1 шт.</w:t>
      </w:r>
    </w:p>
    <w:p w:rsidR="00A95D77" w:rsidRDefault="00A95D77" w:rsidP="00A95D77">
      <w:pPr>
        <w:jc w:val="both"/>
      </w:pPr>
    </w:p>
    <w:p w:rsidR="00A95D77" w:rsidRDefault="00A95D77" w:rsidP="00A95D77">
      <w:pPr>
        <w:jc w:val="both"/>
      </w:pPr>
    </w:p>
    <w:p w:rsidR="00E979EF" w:rsidRPr="00FA73BC" w:rsidRDefault="00E979EF" w:rsidP="00E979EF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br w:type="page"/>
      </w:r>
      <w:r w:rsidRPr="00FA73BC">
        <w:rPr>
          <w:rFonts w:ascii="Times New Roman" w:hAnsi="Times New Roman"/>
          <w:sz w:val="24"/>
          <w:szCs w:val="24"/>
        </w:rPr>
        <w:lastRenderedPageBreak/>
        <w:t xml:space="preserve">Приложение № 2                                                                                                             </w:t>
      </w:r>
    </w:p>
    <w:p w:rsidR="00E979EF" w:rsidRPr="00FA73BC" w:rsidRDefault="00E979EF" w:rsidP="00E979EF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A73BC">
        <w:rPr>
          <w:rFonts w:ascii="Times New Roman" w:hAnsi="Times New Roman"/>
          <w:sz w:val="24"/>
          <w:szCs w:val="24"/>
        </w:rPr>
        <w:t xml:space="preserve">                                                                         к Договору № ________________ </w:t>
      </w:r>
    </w:p>
    <w:p w:rsidR="00E979EF" w:rsidRPr="00FA73BC" w:rsidRDefault="00E979EF" w:rsidP="00E979EF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A73BC">
        <w:rPr>
          <w:rFonts w:ascii="Times New Roman" w:hAnsi="Times New Roman"/>
          <w:sz w:val="24"/>
          <w:szCs w:val="24"/>
        </w:rPr>
        <w:t>от «___» ________2013 г.</w:t>
      </w:r>
    </w:p>
    <w:p w:rsidR="00E979EF" w:rsidRPr="00FA73BC" w:rsidRDefault="00E979EF" w:rsidP="00E979EF">
      <w:pPr>
        <w:spacing w:after="0" w:line="240" w:lineRule="auto"/>
        <w:ind w:right="175"/>
        <w:rPr>
          <w:rFonts w:ascii="Times New Roman" w:hAnsi="Times New Roman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ind w:right="175"/>
        <w:rPr>
          <w:rFonts w:ascii="Times New Roman" w:hAnsi="Times New Roman"/>
          <w:b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ind w:right="175"/>
        <w:jc w:val="center"/>
        <w:rPr>
          <w:rFonts w:ascii="Times New Roman" w:hAnsi="Times New Roman"/>
          <w:b/>
          <w:i/>
          <w:sz w:val="24"/>
          <w:szCs w:val="24"/>
        </w:rPr>
      </w:pPr>
      <w:r w:rsidRPr="00FA73BC">
        <w:rPr>
          <w:rFonts w:ascii="Times New Roman" w:hAnsi="Times New Roman"/>
          <w:b/>
          <w:sz w:val="24"/>
          <w:szCs w:val="24"/>
        </w:rPr>
        <w:t xml:space="preserve">РАСЧЕТ СТОИМОСТИ </w:t>
      </w:r>
      <w:r w:rsidRPr="00FA73BC">
        <w:rPr>
          <w:rFonts w:ascii="Times New Roman" w:hAnsi="Times New Roman"/>
          <w:b/>
          <w:i/>
          <w:sz w:val="24"/>
          <w:szCs w:val="24"/>
        </w:rPr>
        <w:t>(СТРУКТУРА ЦЕНЫ, СМЕТА…)</w:t>
      </w: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979EF" w:rsidRPr="00FA73BC" w:rsidRDefault="00E979EF" w:rsidP="00E979E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889" w:type="dxa"/>
        <w:tblLook w:val="04A0"/>
      </w:tblPr>
      <w:tblGrid>
        <w:gridCol w:w="5211"/>
        <w:gridCol w:w="4678"/>
      </w:tblGrid>
      <w:tr w:rsidR="00E979EF" w:rsidRPr="00FA73BC" w:rsidTr="00CD56A5">
        <w:tc>
          <w:tcPr>
            <w:tcW w:w="5211" w:type="dxa"/>
          </w:tcPr>
          <w:p w:rsidR="00E979EF" w:rsidRPr="00FA73BC" w:rsidRDefault="00E979EF" w:rsidP="00CD5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Финансовый директор</w:t>
            </w:r>
          </w:p>
          <w:p w:rsidR="00E979EF" w:rsidRPr="00FA73BC" w:rsidRDefault="00E979EF" w:rsidP="00CD5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979EF" w:rsidRPr="00FA73BC" w:rsidRDefault="00E979EF" w:rsidP="00CD5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Петров С.А.</w:t>
            </w:r>
          </w:p>
          <w:p w:rsidR="00E979EF" w:rsidRPr="00FA73BC" w:rsidRDefault="00E979EF" w:rsidP="00CD56A5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 «____» _______________2013 г.</w:t>
            </w:r>
          </w:p>
        </w:tc>
        <w:tc>
          <w:tcPr>
            <w:tcW w:w="4678" w:type="dxa"/>
          </w:tcPr>
          <w:p w:rsidR="00E979EF" w:rsidRPr="00FA73BC" w:rsidRDefault="00E979EF" w:rsidP="00CD56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79EF" w:rsidRPr="00FA73BC" w:rsidRDefault="00E979EF" w:rsidP="00CD56A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79EF" w:rsidRDefault="00E979EF">
      <w:pPr>
        <w:spacing w:after="0" w:line="240" w:lineRule="auto"/>
        <w:rPr>
          <w:rFonts w:ascii="Times New Roman" w:hAnsi="Times New Roman"/>
          <w:spacing w:val="-1"/>
          <w:kern w:val="65535"/>
          <w:position w:val="-1"/>
          <w:sz w:val="24"/>
          <w:szCs w:val="24"/>
          <w:lang w:eastAsia="ru-RU"/>
        </w:rPr>
      </w:pPr>
    </w:p>
    <w:p w:rsidR="00615512" w:rsidRPr="00A95D77" w:rsidRDefault="00615512" w:rsidP="00615512">
      <w:pPr>
        <w:pStyle w:val="af2"/>
        <w:pageBreakBefore/>
        <w:widowControl/>
        <w:ind w:left="357" w:hanging="357"/>
        <w:jc w:val="right"/>
        <w:rPr>
          <w:lang w:val="ru-RU"/>
        </w:rPr>
      </w:pPr>
      <w:r>
        <w:rPr>
          <w:lang w:val="ru-RU"/>
        </w:rPr>
        <w:lastRenderedPageBreak/>
        <w:t xml:space="preserve">Приложение № </w:t>
      </w:r>
      <w:r w:rsidR="00E979EF">
        <w:rPr>
          <w:lang w:val="ru-RU"/>
        </w:rPr>
        <w:t>3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 w:rsidR="00E979EF">
        <w:rPr>
          <w:spacing w:val="0"/>
          <w:kern w:val="0"/>
          <w:position w:val="0"/>
          <w:lang w:val="ru-RU"/>
        </w:rPr>
        <w:t>3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093698" w:rsidRPr="00093698" w:rsidRDefault="00093698" w:rsidP="00093698">
      <w:pPr>
        <w:pStyle w:val="af0"/>
        <w:ind w:right="23"/>
        <w:rPr>
          <w:b/>
          <w:szCs w:val="24"/>
        </w:rPr>
      </w:pPr>
      <w:r w:rsidRPr="00093698">
        <w:rPr>
          <w:b/>
          <w:szCs w:val="24"/>
        </w:rPr>
        <w:t>ФОРМА</w:t>
      </w:r>
    </w:p>
    <w:p w:rsidR="00093698" w:rsidRPr="00093698" w:rsidRDefault="00093698" w:rsidP="00093698">
      <w:pPr>
        <w:pStyle w:val="af0"/>
        <w:pBdr>
          <w:bottom w:val="single" w:sz="12" w:space="1" w:color="auto"/>
        </w:pBdr>
        <w:ind w:right="23"/>
        <w:rPr>
          <w:b/>
          <w:szCs w:val="24"/>
        </w:rPr>
      </w:pPr>
      <w:r w:rsidRPr="00093698">
        <w:rPr>
          <w:b/>
          <w:szCs w:val="24"/>
        </w:rPr>
        <w:t xml:space="preserve">ПРОТОКОЛА СДАЧИ-ПРИЕМКИ РАБОТ </w:t>
      </w:r>
    </w:p>
    <w:p w:rsidR="00093698" w:rsidRPr="00093698" w:rsidRDefault="00093698" w:rsidP="00093698">
      <w:pPr>
        <w:pStyle w:val="af0"/>
        <w:ind w:right="23"/>
        <w:rPr>
          <w:b/>
          <w:szCs w:val="24"/>
        </w:rPr>
      </w:pPr>
    </w:p>
    <w:p w:rsidR="00093698" w:rsidRPr="00093698" w:rsidRDefault="00093698" w:rsidP="00093698">
      <w:pPr>
        <w:pStyle w:val="af0"/>
        <w:ind w:right="23"/>
        <w:rPr>
          <w:b/>
          <w:szCs w:val="24"/>
        </w:rPr>
      </w:pPr>
      <w:r w:rsidRPr="00093698">
        <w:rPr>
          <w:szCs w:val="24"/>
        </w:rPr>
        <w:t xml:space="preserve">Протокол </w:t>
      </w:r>
    </w:p>
    <w:p w:rsidR="00093698" w:rsidRPr="00093698" w:rsidRDefault="00093698" w:rsidP="00093698">
      <w:pPr>
        <w:pStyle w:val="af0"/>
        <w:ind w:right="23"/>
        <w:rPr>
          <w:b/>
          <w:bCs/>
          <w:szCs w:val="24"/>
        </w:rPr>
      </w:pPr>
      <w:r w:rsidRPr="00093698">
        <w:rPr>
          <w:szCs w:val="24"/>
        </w:rPr>
        <w:t xml:space="preserve">сдачи-приемки работ по договору № ___________ </w:t>
      </w:r>
      <w:proofErr w:type="gramStart"/>
      <w:r w:rsidRPr="00093698">
        <w:rPr>
          <w:szCs w:val="24"/>
        </w:rPr>
        <w:t>от</w:t>
      </w:r>
      <w:proofErr w:type="gramEnd"/>
      <w:r w:rsidRPr="00093698">
        <w:rPr>
          <w:szCs w:val="24"/>
        </w:rPr>
        <w:t xml:space="preserve"> ________________</w:t>
      </w:r>
    </w:p>
    <w:p w:rsidR="00093698" w:rsidRPr="00093698" w:rsidRDefault="00093698" w:rsidP="00093698">
      <w:pPr>
        <w:spacing w:line="360" w:lineRule="auto"/>
        <w:ind w:right="22"/>
        <w:rPr>
          <w:rFonts w:ascii="Times New Roman" w:hAnsi="Times New Roman"/>
          <w:bCs/>
          <w:sz w:val="24"/>
          <w:szCs w:val="24"/>
        </w:rPr>
      </w:pPr>
    </w:p>
    <w:p w:rsidR="00093698" w:rsidRPr="00093698" w:rsidRDefault="00093698" w:rsidP="00093698">
      <w:pPr>
        <w:tabs>
          <w:tab w:val="left" w:pos="6180"/>
        </w:tabs>
        <w:spacing w:line="360" w:lineRule="auto"/>
        <w:ind w:right="22"/>
        <w:rPr>
          <w:rFonts w:ascii="Times New Roman" w:hAnsi="Times New Roman"/>
          <w:bCs/>
          <w:sz w:val="24"/>
          <w:szCs w:val="24"/>
        </w:rPr>
      </w:pPr>
      <w:r w:rsidRPr="00093698">
        <w:rPr>
          <w:rFonts w:ascii="Times New Roman" w:hAnsi="Times New Roman"/>
          <w:bCs/>
          <w:sz w:val="24"/>
          <w:szCs w:val="24"/>
        </w:rPr>
        <w:t>г. Санкт-Петербург                                                                          «____»____________ 20____г.</w:t>
      </w:r>
    </w:p>
    <w:p w:rsidR="00093698" w:rsidRPr="00093698" w:rsidRDefault="00093698" w:rsidP="00093698">
      <w:pPr>
        <w:tabs>
          <w:tab w:val="left" w:pos="540"/>
        </w:tabs>
        <w:ind w:right="22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ab/>
      </w:r>
      <w:proofErr w:type="gramStart"/>
      <w:r w:rsidRPr="00093698">
        <w:rPr>
          <w:rFonts w:ascii="Times New Roman" w:hAnsi="Times New Roman"/>
          <w:sz w:val="24"/>
          <w:szCs w:val="24"/>
        </w:rPr>
        <w:t>Мы, нижеподписавшиеся, ОАО «Головной институт «ВНИПИЭТ», именуемое в дальнейшем «</w:t>
      </w:r>
      <w:r>
        <w:rPr>
          <w:rFonts w:ascii="Times New Roman" w:hAnsi="Times New Roman"/>
          <w:sz w:val="24"/>
          <w:szCs w:val="24"/>
        </w:rPr>
        <w:t>Покупатель</w:t>
      </w:r>
      <w:r w:rsidRPr="00093698">
        <w:rPr>
          <w:rFonts w:ascii="Times New Roman" w:hAnsi="Times New Roman"/>
          <w:sz w:val="24"/>
          <w:szCs w:val="24"/>
        </w:rPr>
        <w:t>», в лице  ___________________, действующего на основании ____________________, с одной стороны, и ________________________, именуемое в дальнейшем «</w:t>
      </w:r>
      <w:r>
        <w:rPr>
          <w:rFonts w:ascii="Times New Roman" w:hAnsi="Times New Roman"/>
          <w:sz w:val="24"/>
          <w:szCs w:val="24"/>
        </w:rPr>
        <w:t>Поставщик</w:t>
      </w:r>
      <w:r w:rsidRPr="00093698">
        <w:rPr>
          <w:rFonts w:ascii="Times New Roman" w:hAnsi="Times New Roman"/>
          <w:sz w:val="24"/>
          <w:szCs w:val="24"/>
        </w:rPr>
        <w:t>», в лице ____________________________</w:t>
      </w:r>
      <w:r w:rsidRPr="00093698">
        <w:rPr>
          <w:rFonts w:ascii="Times New Roman" w:hAnsi="Times New Roman"/>
          <w:snapToGrid w:val="0"/>
          <w:sz w:val="24"/>
          <w:szCs w:val="24"/>
        </w:rPr>
        <w:t>, действующего на основании ___________</w:t>
      </w:r>
      <w:r w:rsidRPr="00093698">
        <w:rPr>
          <w:rFonts w:ascii="Times New Roman" w:hAnsi="Times New Roman"/>
          <w:sz w:val="24"/>
          <w:szCs w:val="24"/>
        </w:rPr>
        <w:t>, с другой стороны, составили настоящий Протокол о нижеследующем:</w:t>
      </w:r>
      <w:proofErr w:type="gramEnd"/>
    </w:p>
    <w:p w:rsidR="00093698" w:rsidRPr="00093698" w:rsidRDefault="00093698" w:rsidP="00093698">
      <w:pPr>
        <w:pStyle w:val="a6"/>
        <w:numPr>
          <w:ilvl w:val="0"/>
          <w:numId w:val="4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Поставщиком</w:t>
      </w:r>
      <w:r w:rsidRPr="00093698">
        <w:rPr>
          <w:rFonts w:ascii="Times New Roman" w:hAnsi="Times New Roman"/>
          <w:sz w:val="24"/>
          <w:szCs w:val="24"/>
        </w:rPr>
        <w:t xml:space="preserve"> выполнены работы по установке, подключению и пуско-наладке Оборудования, поставленного по товарной  накладной № ______.</w:t>
      </w:r>
    </w:p>
    <w:p w:rsidR="00093698" w:rsidRPr="00093698" w:rsidRDefault="00093698" w:rsidP="00093698">
      <w:pPr>
        <w:pStyle w:val="a6"/>
        <w:numPr>
          <w:ilvl w:val="0"/>
          <w:numId w:val="4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 xml:space="preserve">Комплектность и качество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093698">
        <w:rPr>
          <w:rFonts w:ascii="Times New Roman" w:hAnsi="Times New Roman"/>
          <w:sz w:val="24"/>
          <w:szCs w:val="24"/>
        </w:rPr>
        <w:t xml:space="preserve"> соответствуют требованиям </w:t>
      </w:r>
      <w:r>
        <w:rPr>
          <w:rFonts w:ascii="Times New Roman" w:hAnsi="Times New Roman"/>
          <w:sz w:val="24"/>
          <w:szCs w:val="24"/>
        </w:rPr>
        <w:t>Покупателя</w:t>
      </w:r>
      <w:r w:rsidRPr="00093698">
        <w:rPr>
          <w:rFonts w:ascii="Times New Roman" w:hAnsi="Times New Roman"/>
          <w:sz w:val="24"/>
          <w:szCs w:val="24"/>
        </w:rPr>
        <w:t xml:space="preserve"> и условиям договора № _____________ </w:t>
      </w:r>
      <w:proofErr w:type="gramStart"/>
      <w:r w:rsidRPr="00093698">
        <w:rPr>
          <w:rFonts w:ascii="Times New Roman" w:hAnsi="Times New Roman"/>
          <w:sz w:val="24"/>
          <w:szCs w:val="24"/>
        </w:rPr>
        <w:t>от</w:t>
      </w:r>
      <w:proofErr w:type="gramEnd"/>
      <w:r w:rsidRPr="00093698">
        <w:rPr>
          <w:rFonts w:ascii="Times New Roman" w:hAnsi="Times New Roman"/>
          <w:sz w:val="24"/>
          <w:szCs w:val="24"/>
        </w:rPr>
        <w:t xml:space="preserve"> _________________.</w:t>
      </w:r>
    </w:p>
    <w:p w:rsidR="00093698" w:rsidRPr="00093698" w:rsidRDefault="00093698" w:rsidP="00093698">
      <w:pPr>
        <w:pStyle w:val="a6"/>
        <w:numPr>
          <w:ilvl w:val="0"/>
          <w:numId w:val="4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 xml:space="preserve">Работы по договору № _____________ </w:t>
      </w:r>
      <w:proofErr w:type="gramStart"/>
      <w:r w:rsidRPr="00093698">
        <w:rPr>
          <w:rFonts w:ascii="Times New Roman" w:hAnsi="Times New Roman"/>
          <w:sz w:val="24"/>
          <w:szCs w:val="24"/>
        </w:rPr>
        <w:t>от</w:t>
      </w:r>
      <w:proofErr w:type="gramEnd"/>
      <w:r w:rsidRPr="00093698">
        <w:rPr>
          <w:rFonts w:ascii="Times New Roman" w:hAnsi="Times New Roman"/>
          <w:sz w:val="24"/>
          <w:szCs w:val="24"/>
        </w:rPr>
        <w:t xml:space="preserve"> _________________ выполнены полностью и в срок. Стороны претензий друг к другу не имеют.</w:t>
      </w:r>
    </w:p>
    <w:p w:rsidR="00093698" w:rsidRPr="00093698" w:rsidRDefault="00093698" w:rsidP="00093698">
      <w:pPr>
        <w:pStyle w:val="a6"/>
        <w:numPr>
          <w:ilvl w:val="0"/>
          <w:numId w:val="4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093698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093698">
        <w:rPr>
          <w:rFonts w:ascii="Times New Roman" w:hAnsi="Times New Roman"/>
          <w:sz w:val="24"/>
          <w:szCs w:val="24"/>
        </w:rPr>
        <w:t xml:space="preserve"> настоящего Протокола начинается исчисление гарантийного срока на поставленн</w:t>
      </w:r>
      <w:r>
        <w:rPr>
          <w:rFonts w:ascii="Times New Roman" w:hAnsi="Times New Roman"/>
          <w:sz w:val="24"/>
          <w:szCs w:val="24"/>
        </w:rPr>
        <w:t>ое</w:t>
      </w:r>
      <w:r w:rsidRPr="0009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Оборудование</w:t>
      </w:r>
      <w:r w:rsidRPr="00093698">
        <w:rPr>
          <w:rFonts w:ascii="Times New Roman" w:hAnsi="Times New Roman"/>
          <w:sz w:val="24"/>
          <w:szCs w:val="24"/>
        </w:rPr>
        <w:t>.</w:t>
      </w:r>
    </w:p>
    <w:p w:rsidR="00093698" w:rsidRPr="00093698" w:rsidRDefault="00093698" w:rsidP="00093698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</w:p>
    <w:tbl>
      <w:tblPr>
        <w:tblW w:w="9889" w:type="dxa"/>
        <w:tblLayout w:type="fixed"/>
        <w:tblLook w:val="0000"/>
      </w:tblPr>
      <w:tblGrid>
        <w:gridCol w:w="4732"/>
        <w:gridCol w:w="596"/>
        <w:gridCol w:w="4561"/>
      </w:tblGrid>
      <w:tr w:rsidR="00093698" w:rsidRPr="00093698" w:rsidTr="00CD56A5">
        <w:tc>
          <w:tcPr>
            <w:tcW w:w="4732" w:type="dxa"/>
          </w:tcPr>
          <w:p w:rsidR="00093698" w:rsidRPr="00093698" w:rsidRDefault="00093698" w:rsidP="00CD56A5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093698" w:rsidRPr="00093698" w:rsidRDefault="00093698" w:rsidP="00CD56A5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61" w:type="dxa"/>
          </w:tcPr>
          <w:p w:rsidR="00093698" w:rsidRPr="00093698" w:rsidRDefault="00093698" w:rsidP="00CD56A5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Поставщик</w:t>
            </w:r>
          </w:p>
        </w:tc>
      </w:tr>
      <w:tr w:rsidR="00093698" w:rsidRPr="00093698" w:rsidTr="00CD56A5">
        <w:tc>
          <w:tcPr>
            <w:tcW w:w="4732" w:type="dxa"/>
          </w:tcPr>
          <w:p w:rsidR="00093698" w:rsidRPr="00093698" w:rsidRDefault="00093698" w:rsidP="00CD56A5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093698">
              <w:rPr>
                <w:rFonts w:ascii="Times New Roman" w:hAnsi="Times New Roman"/>
                <w:sz w:val="24"/>
                <w:szCs w:val="24"/>
              </w:rPr>
              <w:t>«________________________»</w:t>
            </w:r>
          </w:p>
          <w:p w:rsidR="00093698" w:rsidRPr="00093698" w:rsidRDefault="00093698" w:rsidP="00CD56A5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093698" w:rsidRPr="00093698" w:rsidRDefault="00093698" w:rsidP="00CD56A5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61" w:type="dxa"/>
          </w:tcPr>
          <w:p w:rsidR="00093698" w:rsidRPr="00093698" w:rsidRDefault="00093698" w:rsidP="00CD56A5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093698">
              <w:rPr>
                <w:rFonts w:ascii="Times New Roman" w:hAnsi="Times New Roman"/>
                <w:sz w:val="24"/>
                <w:szCs w:val="24"/>
              </w:rPr>
              <w:t>«________________________»</w:t>
            </w:r>
          </w:p>
          <w:p w:rsidR="00093698" w:rsidRPr="00093698" w:rsidRDefault="00093698" w:rsidP="00CD56A5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  <w:p w:rsidR="00093698" w:rsidRPr="00093698" w:rsidRDefault="00093698" w:rsidP="00CD56A5">
            <w:pPr>
              <w:pStyle w:val="Normal1"/>
              <w:ind w:left="360" w:hanging="360"/>
              <w:rPr>
                <w:sz w:val="24"/>
                <w:szCs w:val="24"/>
              </w:rPr>
            </w:pPr>
          </w:p>
        </w:tc>
      </w:tr>
    </w:tbl>
    <w:p w:rsidR="00093698" w:rsidRPr="00093698" w:rsidRDefault="00093698" w:rsidP="00093698">
      <w:pPr>
        <w:pStyle w:val="af2"/>
        <w:widowControl/>
        <w:pBdr>
          <w:bottom w:val="single" w:sz="12" w:space="1" w:color="auto"/>
        </w:pBdr>
        <w:ind w:left="-180" w:right="-261"/>
        <w:rPr>
          <w:b/>
          <w:bCs/>
          <w:lang w:val="ru-RU"/>
        </w:rPr>
      </w:pPr>
    </w:p>
    <w:p w:rsidR="00093698" w:rsidRPr="00093698" w:rsidRDefault="00093698" w:rsidP="00093698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</w:p>
    <w:p w:rsidR="00093698" w:rsidRPr="00093698" w:rsidRDefault="00093698" w:rsidP="00093698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  <w:r w:rsidRPr="00093698">
        <w:rPr>
          <w:rFonts w:ascii="Times New Roman" w:hAnsi="Times New Roman"/>
          <w:b/>
          <w:sz w:val="24"/>
          <w:szCs w:val="24"/>
        </w:rPr>
        <w:t>ФОРМА ПРОТОКОЛА СОГЛАСОВАНА:</w:t>
      </w: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4961"/>
      </w:tblGrid>
      <w:tr w:rsidR="00093698" w:rsidRPr="00912525" w:rsidTr="00CD56A5">
        <w:trPr>
          <w:trHeight w:val="80"/>
        </w:trPr>
        <w:tc>
          <w:tcPr>
            <w:tcW w:w="4678" w:type="dxa"/>
          </w:tcPr>
          <w:p w:rsidR="00093698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Финансовый директор</w:t>
            </w: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093698" w:rsidRPr="00912525" w:rsidRDefault="00093698" w:rsidP="00CD56A5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093698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093698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______________.</w:t>
            </w:r>
          </w:p>
          <w:p w:rsidR="00093698" w:rsidRPr="00912525" w:rsidRDefault="00093698" w:rsidP="00CD56A5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093698" w:rsidRPr="00592A27" w:rsidRDefault="00093698" w:rsidP="00093698">
      <w:pPr>
        <w:tabs>
          <w:tab w:val="left" w:pos="4155"/>
        </w:tabs>
        <w:rPr>
          <w:b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sectPr w:rsidR="00615512" w:rsidSect="00912525">
      <w:footerReference w:type="default" r:id="rId9"/>
      <w:pgSz w:w="11906" w:h="16838" w:code="9"/>
      <w:pgMar w:top="851" w:right="567" w:bottom="680" w:left="1276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7C" w:rsidRDefault="000B087C" w:rsidP="009A38F5">
      <w:pPr>
        <w:spacing w:after="0" w:line="240" w:lineRule="auto"/>
      </w:pPr>
      <w:r>
        <w:separator/>
      </w:r>
    </w:p>
  </w:endnote>
  <w:endnote w:type="continuationSeparator" w:id="0">
    <w:p w:rsidR="000B087C" w:rsidRDefault="000B087C" w:rsidP="009A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6A5" w:rsidRPr="00B06667" w:rsidRDefault="00CD56A5" w:rsidP="00B06667">
    <w:pPr>
      <w:pStyle w:val="ae"/>
      <w:tabs>
        <w:tab w:val="clear" w:pos="9355"/>
        <w:tab w:val="right" w:pos="10065"/>
      </w:tabs>
      <w:spacing w:before="120" w:after="0" w:line="240" w:lineRule="auto"/>
      <w:rPr>
        <w:rFonts w:ascii="Times New Roman" w:hAnsi="Times New Roman"/>
        <w:sz w:val="20"/>
        <w:szCs w:val="20"/>
      </w:rPr>
    </w:pPr>
    <w:r w:rsidRPr="00B06667">
      <w:rPr>
        <w:rFonts w:ascii="Times New Roman" w:hAnsi="Times New Roman"/>
        <w:sz w:val="20"/>
        <w:szCs w:val="20"/>
      </w:rPr>
      <w:t>Договор № _____________________</w:t>
    </w:r>
    <w:r w:rsidRPr="00B06667">
      <w:rPr>
        <w:rFonts w:ascii="Times New Roman" w:hAnsi="Times New Roman"/>
        <w:sz w:val="20"/>
        <w:szCs w:val="20"/>
      </w:rPr>
      <w:tab/>
    </w:r>
    <w:r w:rsidRPr="00B06667">
      <w:rPr>
        <w:rFonts w:ascii="Times New Roman" w:hAnsi="Times New Roman"/>
        <w:sz w:val="20"/>
        <w:szCs w:val="20"/>
      </w:rPr>
      <w:tab/>
    </w:r>
    <w:r w:rsidR="00F86844" w:rsidRPr="00B06667">
      <w:rPr>
        <w:rFonts w:ascii="Times New Roman" w:hAnsi="Times New Roman"/>
        <w:sz w:val="20"/>
        <w:szCs w:val="20"/>
      </w:rPr>
      <w:fldChar w:fldCharType="begin"/>
    </w:r>
    <w:r w:rsidRPr="00B06667">
      <w:rPr>
        <w:rFonts w:ascii="Times New Roman" w:hAnsi="Times New Roman"/>
        <w:sz w:val="20"/>
        <w:szCs w:val="20"/>
      </w:rPr>
      <w:instrText xml:space="preserve"> PAGE   \* MERGEFORMAT </w:instrText>
    </w:r>
    <w:r w:rsidR="00F86844" w:rsidRPr="00B06667">
      <w:rPr>
        <w:rFonts w:ascii="Times New Roman" w:hAnsi="Times New Roman"/>
        <w:sz w:val="20"/>
        <w:szCs w:val="20"/>
      </w:rPr>
      <w:fldChar w:fldCharType="separate"/>
    </w:r>
    <w:r w:rsidR="00FC0C0D">
      <w:rPr>
        <w:rFonts w:ascii="Times New Roman" w:hAnsi="Times New Roman"/>
        <w:noProof/>
        <w:sz w:val="20"/>
        <w:szCs w:val="20"/>
      </w:rPr>
      <w:t>2</w:t>
    </w:r>
    <w:r w:rsidR="00F86844" w:rsidRPr="00B06667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7C" w:rsidRDefault="000B087C" w:rsidP="009A38F5">
      <w:pPr>
        <w:spacing w:after="0" w:line="240" w:lineRule="auto"/>
      </w:pPr>
      <w:r>
        <w:separator/>
      </w:r>
    </w:p>
  </w:footnote>
  <w:footnote w:type="continuationSeparator" w:id="0">
    <w:p w:rsidR="000B087C" w:rsidRDefault="000B087C" w:rsidP="009A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6477DCA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3">
    <w:nsid w:val="08C05BDC"/>
    <w:multiLevelType w:val="hybridMultilevel"/>
    <w:tmpl w:val="383E2176"/>
    <w:lvl w:ilvl="0" w:tplc="665E7B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8F5EB33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C8E00C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2440A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9D4E90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8AB1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AA805B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2D4CDE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1908AE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A69119A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5">
    <w:nsid w:val="1A5A2E34"/>
    <w:multiLevelType w:val="multilevel"/>
    <w:tmpl w:val="E3D64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DA27A62"/>
    <w:multiLevelType w:val="hybridMultilevel"/>
    <w:tmpl w:val="09BA90A6"/>
    <w:lvl w:ilvl="0" w:tplc="898405D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345E6E70">
      <w:start w:val="1"/>
      <w:numFmt w:val="lowerLetter"/>
      <w:lvlText w:val="%2."/>
      <w:lvlJc w:val="left"/>
      <w:pPr>
        <w:ind w:left="1080" w:hanging="360"/>
      </w:pPr>
    </w:lvl>
    <w:lvl w:ilvl="2" w:tplc="572A649E" w:tentative="1">
      <w:start w:val="1"/>
      <w:numFmt w:val="lowerRoman"/>
      <w:lvlText w:val="%3."/>
      <w:lvlJc w:val="right"/>
      <w:pPr>
        <w:ind w:left="1800" w:hanging="180"/>
      </w:pPr>
    </w:lvl>
    <w:lvl w:ilvl="3" w:tplc="A150E9D6" w:tentative="1">
      <w:start w:val="1"/>
      <w:numFmt w:val="decimal"/>
      <w:lvlText w:val="%4."/>
      <w:lvlJc w:val="left"/>
      <w:pPr>
        <w:ind w:left="2520" w:hanging="360"/>
      </w:pPr>
    </w:lvl>
    <w:lvl w:ilvl="4" w:tplc="51548A8C" w:tentative="1">
      <w:start w:val="1"/>
      <w:numFmt w:val="lowerLetter"/>
      <w:lvlText w:val="%5."/>
      <w:lvlJc w:val="left"/>
      <w:pPr>
        <w:ind w:left="3240" w:hanging="360"/>
      </w:pPr>
    </w:lvl>
    <w:lvl w:ilvl="5" w:tplc="860E66E4" w:tentative="1">
      <w:start w:val="1"/>
      <w:numFmt w:val="lowerRoman"/>
      <w:lvlText w:val="%6."/>
      <w:lvlJc w:val="right"/>
      <w:pPr>
        <w:ind w:left="3960" w:hanging="180"/>
      </w:pPr>
    </w:lvl>
    <w:lvl w:ilvl="6" w:tplc="D688E0CA" w:tentative="1">
      <w:start w:val="1"/>
      <w:numFmt w:val="decimal"/>
      <w:lvlText w:val="%7."/>
      <w:lvlJc w:val="left"/>
      <w:pPr>
        <w:ind w:left="4680" w:hanging="360"/>
      </w:pPr>
    </w:lvl>
    <w:lvl w:ilvl="7" w:tplc="22E2B808" w:tentative="1">
      <w:start w:val="1"/>
      <w:numFmt w:val="lowerLetter"/>
      <w:lvlText w:val="%8."/>
      <w:lvlJc w:val="left"/>
      <w:pPr>
        <w:ind w:left="5400" w:hanging="360"/>
      </w:pPr>
    </w:lvl>
    <w:lvl w:ilvl="8" w:tplc="BA4C89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570F97"/>
    <w:multiLevelType w:val="multilevel"/>
    <w:tmpl w:val="83689FA4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9">
    <w:nsid w:val="21C835DB"/>
    <w:multiLevelType w:val="multilevel"/>
    <w:tmpl w:val="F6687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1">
    <w:nsid w:val="27CD2EAB"/>
    <w:multiLevelType w:val="hybridMultilevel"/>
    <w:tmpl w:val="0AD282EE"/>
    <w:lvl w:ilvl="0" w:tplc="8AFEC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08CF4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1A679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855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BCB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5AB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3AB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48F9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F855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A46846"/>
    <w:multiLevelType w:val="multilevel"/>
    <w:tmpl w:val="4DBC758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3">
    <w:nsid w:val="2929498D"/>
    <w:multiLevelType w:val="multilevel"/>
    <w:tmpl w:val="AEB4DD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>
    <w:nsid w:val="2B366FCD"/>
    <w:multiLevelType w:val="hybridMultilevel"/>
    <w:tmpl w:val="4F26B4DE"/>
    <w:lvl w:ilvl="0" w:tplc="57E45EF6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A0F45F0C" w:tentative="1">
      <w:start w:val="1"/>
      <w:numFmt w:val="lowerLetter"/>
      <w:lvlText w:val="%2."/>
      <w:lvlJc w:val="left"/>
      <w:pPr>
        <w:ind w:left="1931" w:hanging="360"/>
      </w:pPr>
    </w:lvl>
    <w:lvl w:ilvl="2" w:tplc="D1FC3664" w:tentative="1">
      <w:start w:val="1"/>
      <w:numFmt w:val="lowerRoman"/>
      <w:lvlText w:val="%3."/>
      <w:lvlJc w:val="right"/>
      <w:pPr>
        <w:ind w:left="2651" w:hanging="180"/>
      </w:pPr>
    </w:lvl>
    <w:lvl w:ilvl="3" w:tplc="22800DCE" w:tentative="1">
      <w:start w:val="1"/>
      <w:numFmt w:val="decimal"/>
      <w:lvlText w:val="%4."/>
      <w:lvlJc w:val="left"/>
      <w:pPr>
        <w:ind w:left="3371" w:hanging="360"/>
      </w:pPr>
    </w:lvl>
    <w:lvl w:ilvl="4" w:tplc="EABA6A1C" w:tentative="1">
      <w:start w:val="1"/>
      <w:numFmt w:val="lowerLetter"/>
      <w:lvlText w:val="%5."/>
      <w:lvlJc w:val="left"/>
      <w:pPr>
        <w:ind w:left="4091" w:hanging="360"/>
      </w:pPr>
    </w:lvl>
    <w:lvl w:ilvl="5" w:tplc="511E4FCC" w:tentative="1">
      <w:start w:val="1"/>
      <w:numFmt w:val="lowerRoman"/>
      <w:lvlText w:val="%6."/>
      <w:lvlJc w:val="right"/>
      <w:pPr>
        <w:ind w:left="4811" w:hanging="180"/>
      </w:pPr>
    </w:lvl>
    <w:lvl w:ilvl="6" w:tplc="CE145EEA" w:tentative="1">
      <w:start w:val="1"/>
      <w:numFmt w:val="decimal"/>
      <w:lvlText w:val="%7."/>
      <w:lvlJc w:val="left"/>
      <w:pPr>
        <w:ind w:left="5531" w:hanging="360"/>
      </w:pPr>
    </w:lvl>
    <w:lvl w:ilvl="7" w:tplc="D4C0685E" w:tentative="1">
      <w:start w:val="1"/>
      <w:numFmt w:val="lowerLetter"/>
      <w:lvlText w:val="%8."/>
      <w:lvlJc w:val="left"/>
      <w:pPr>
        <w:ind w:left="6251" w:hanging="360"/>
      </w:pPr>
    </w:lvl>
    <w:lvl w:ilvl="8" w:tplc="70E8E6D6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D8B6CAE"/>
    <w:multiLevelType w:val="hybridMultilevel"/>
    <w:tmpl w:val="5466355E"/>
    <w:lvl w:ilvl="0" w:tplc="2FA642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E982D8D"/>
    <w:multiLevelType w:val="hybridMultilevel"/>
    <w:tmpl w:val="6F989A20"/>
    <w:lvl w:ilvl="0" w:tplc="8CFC0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0419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63D7B97"/>
    <w:multiLevelType w:val="multilevel"/>
    <w:tmpl w:val="30360B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19">
    <w:nsid w:val="36C2799D"/>
    <w:multiLevelType w:val="hybridMultilevel"/>
    <w:tmpl w:val="B6845F48"/>
    <w:lvl w:ilvl="0" w:tplc="FFFFFFFF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38DD2984"/>
    <w:multiLevelType w:val="hybridMultilevel"/>
    <w:tmpl w:val="EC586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443118D"/>
    <w:multiLevelType w:val="multilevel"/>
    <w:tmpl w:val="EBA6F494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31"/>
        </w:tabs>
        <w:ind w:left="1797" w:hanging="151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24"/>
        </w:tabs>
        <w:ind w:left="27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51"/>
        </w:tabs>
        <w:ind w:left="365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788"/>
        </w:tabs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02"/>
        </w:tabs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29"/>
        </w:tabs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216"/>
        </w:tabs>
        <w:ind w:left="9216" w:hanging="1800"/>
      </w:pPr>
      <w:rPr>
        <w:rFonts w:hint="default"/>
      </w:rPr>
    </w:lvl>
  </w:abstractNum>
  <w:abstractNum w:abstractNumId="23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>
    <w:nsid w:val="46822F18"/>
    <w:multiLevelType w:val="hybridMultilevel"/>
    <w:tmpl w:val="AA089B2E"/>
    <w:lvl w:ilvl="0" w:tplc="BE4291D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5F76BE0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A30FC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A5A94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462A17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69669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260F2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D88665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EACAD7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7275C7D"/>
    <w:multiLevelType w:val="hybridMultilevel"/>
    <w:tmpl w:val="3E1E98C4"/>
    <w:lvl w:ilvl="0" w:tplc="C4A43E18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8AF4272A">
      <w:start w:val="1"/>
      <w:numFmt w:val="lowerLetter"/>
      <w:lvlText w:val="%2."/>
      <w:lvlJc w:val="left"/>
      <w:pPr>
        <w:ind w:left="2007" w:hanging="360"/>
      </w:pPr>
    </w:lvl>
    <w:lvl w:ilvl="2" w:tplc="DF2425CE" w:tentative="1">
      <w:start w:val="1"/>
      <w:numFmt w:val="lowerRoman"/>
      <w:lvlText w:val="%3."/>
      <w:lvlJc w:val="right"/>
      <w:pPr>
        <w:ind w:left="2727" w:hanging="180"/>
      </w:pPr>
    </w:lvl>
    <w:lvl w:ilvl="3" w:tplc="969C4B32" w:tentative="1">
      <w:start w:val="1"/>
      <w:numFmt w:val="decimal"/>
      <w:lvlText w:val="%4."/>
      <w:lvlJc w:val="left"/>
      <w:pPr>
        <w:ind w:left="3447" w:hanging="360"/>
      </w:pPr>
    </w:lvl>
    <w:lvl w:ilvl="4" w:tplc="0F3CD306" w:tentative="1">
      <w:start w:val="1"/>
      <w:numFmt w:val="lowerLetter"/>
      <w:lvlText w:val="%5."/>
      <w:lvlJc w:val="left"/>
      <w:pPr>
        <w:ind w:left="4167" w:hanging="360"/>
      </w:pPr>
    </w:lvl>
    <w:lvl w:ilvl="5" w:tplc="3AB83198" w:tentative="1">
      <w:start w:val="1"/>
      <w:numFmt w:val="lowerRoman"/>
      <w:lvlText w:val="%6."/>
      <w:lvlJc w:val="right"/>
      <w:pPr>
        <w:ind w:left="4887" w:hanging="180"/>
      </w:pPr>
    </w:lvl>
    <w:lvl w:ilvl="6" w:tplc="E8CA2652" w:tentative="1">
      <w:start w:val="1"/>
      <w:numFmt w:val="decimal"/>
      <w:lvlText w:val="%7."/>
      <w:lvlJc w:val="left"/>
      <w:pPr>
        <w:ind w:left="5607" w:hanging="360"/>
      </w:pPr>
    </w:lvl>
    <w:lvl w:ilvl="7" w:tplc="74D6CF3A" w:tentative="1">
      <w:start w:val="1"/>
      <w:numFmt w:val="lowerLetter"/>
      <w:lvlText w:val="%8."/>
      <w:lvlJc w:val="left"/>
      <w:pPr>
        <w:ind w:left="6327" w:hanging="360"/>
      </w:pPr>
    </w:lvl>
    <w:lvl w:ilvl="8" w:tplc="7D2C66FC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70A600F"/>
    <w:multiLevelType w:val="hybridMultilevel"/>
    <w:tmpl w:val="BB986D04"/>
    <w:lvl w:ilvl="0" w:tplc="CBCA9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8367BE"/>
    <w:multiLevelType w:val="hybridMultilevel"/>
    <w:tmpl w:val="F6048F12"/>
    <w:lvl w:ilvl="0" w:tplc="04190001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2366" w:hanging="360"/>
      </w:pPr>
    </w:lvl>
    <w:lvl w:ilvl="2" w:tplc="04190005" w:tentative="1">
      <w:start w:val="1"/>
      <w:numFmt w:val="lowerRoman"/>
      <w:lvlText w:val="%3."/>
      <w:lvlJc w:val="right"/>
      <w:pPr>
        <w:ind w:left="3086" w:hanging="180"/>
      </w:pPr>
    </w:lvl>
    <w:lvl w:ilvl="3" w:tplc="04190001" w:tentative="1">
      <w:start w:val="1"/>
      <w:numFmt w:val="decimal"/>
      <w:lvlText w:val="%4."/>
      <w:lvlJc w:val="left"/>
      <w:pPr>
        <w:ind w:left="3806" w:hanging="360"/>
      </w:pPr>
    </w:lvl>
    <w:lvl w:ilvl="4" w:tplc="04190003" w:tentative="1">
      <w:start w:val="1"/>
      <w:numFmt w:val="lowerLetter"/>
      <w:lvlText w:val="%5."/>
      <w:lvlJc w:val="left"/>
      <w:pPr>
        <w:ind w:left="4526" w:hanging="360"/>
      </w:pPr>
    </w:lvl>
    <w:lvl w:ilvl="5" w:tplc="04190005" w:tentative="1">
      <w:start w:val="1"/>
      <w:numFmt w:val="lowerRoman"/>
      <w:lvlText w:val="%6."/>
      <w:lvlJc w:val="right"/>
      <w:pPr>
        <w:ind w:left="5246" w:hanging="180"/>
      </w:pPr>
    </w:lvl>
    <w:lvl w:ilvl="6" w:tplc="04190001" w:tentative="1">
      <w:start w:val="1"/>
      <w:numFmt w:val="decimal"/>
      <w:lvlText w:val="%7."/>
      <w:lvlJc w:val="left"/>
      <w:pPr>
        <w:ind w:left="5966" w:hanging="360"/>
      </w:pPr>
    </w:lvl>
    <w:lvl w:ilvl="7" w:tplc="04190003" w:tentative="1">
      <w:start w:val="1"/>
      <w:numFmt w:val="lowerLetter"/>
      <w:lvlText w:val="%8."/>
      <w:lvlJc w:val="left"/>
      <w:pPr>
        <w:ind w:left="6686" w:hanging="360"/>
      </w:pPr>
    </w:lvl>
    <w:lvl w:ilvl="8" w:tplc="04190005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28">
    <w:nsid w:val="59CD67B2"/>
    <w:multiLevelType w:val="multilevel"/>
    <w:tmpl w:val="DE421DF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color w:val="000000"/>
      </w:rPr>
    </w:lvl>
  </w:abstractNum>
  <w:abstractNum w:abstractNumId="29">
    <w:nsid w:val="5F97652C"/>
    <w:multiLevelType w:val="hybridMultilevel"/>
    <w:tmpl w:val="557AC442"/>
    <w:lvl w:ilvl="0" w:tplc="96DACB8E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9184EB4C" w:tentative="1">
      <w:start w:val="1"/>
      <w:numFmt w:val="lowerLetter"/>
      <w:lvlText w:val="%2."/>
      <w:lvlJc w:val="left"/>
      <w:pPr>
        <w:ind w:left="2007" w:hanging="360"/>
      </w:pPr>
    </w:lvl>
    <w:lvl w:ilvl="2" w:tplc="53A8C066" w:tentative="1">
      <w:start w:val="1"/>
      <w:numFmt w:val="lowerRoman"/>
      <w:lvlText w:val="%3."/>
      <w:lvlJc w:val="right"/>
      <w:pPr>
        <w:ind w:left="2727" w:hanging="180"/>
      </w:pPr>
    </w:lvl>
    <w:lvl w:ilvl="3" w:tplc="C20A9B86" w:tentative="1">
      <w:start w:val="1"/>
      <w:numFmt w:val="decimal"/>
      <w:lvlText w:val="%4."/>
      <w:lvlJc w:val="left"/>
      <w:pPr>
        <w:ind w:left="3447" w:hanging="360"/>
      </w:pPr>
    </w:lvl>
    <w:lvl w:ilvl="4" w:tplc="D084E074" w:tentative="1">
      <w:start w:val="1"/>
      <w:numFmt w:val="lowerLetter"/>
      <w:lvlText w:val="%5."/>
      <w:lvlJc w:val="left"/>
      <w:pPr>
        <w:ind w:left="4167" w:hanging="360"/>
      </w:pPr>
    </w:lvl>
    <w:lvl w:ilvl="5" w:tplc="5CD02FB2" w:tentative="1">
      <w:start w:val="1"/>
      <w:numFmt w:val="lowerRoman"/>
      <w:lvlText w:val="%6."/>
      <w:lvlJc w:val="right"/>
      <w:pPr>
        <w:ind w:left="4887" w:hanging="180"/>
      </w:pPr>
    </w:lvl>
    <w:lvl w:ilvl="6" w:tplc="0C6E4C7C" w:tentative="1">
      <w:start w:val="1"/>
      <w:numFmt w:val="decimal"/>
      <w:lvlText w:val="%7."/>
      <w:lvlJc w:val="left"/>
      <w:pPr>
        <w:ind w:left="5607" w:hanging="360"/>
      </w:pPr>
    </w:lvl>
    <w:lvl w:ilvl="7" w:tplc="C4D47FE2" w:tentative="1">
      <w:start w:val="1"/>
      <w:numFmt w:val="lowerLetter"/>
      <w:lvlText w:val="%8."/>
      <w:lvlJc w:val="left"/>
      <w:pPr>
        <w:ind w:left="6327" w:hanging="360"/>
      </w:pPr>
    </w:lvl>
    <w:lvl w:ilvl="8" w:tplc="97F2A92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F8721D"/>
    <w:multiLevelType w:val="hybridMultilevel"/>
    <w:tmpl w:val="06867B98"/>
    <w:lvl w:ilvl="0" w:tplc="629432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16771C4"/>
    <w:multiLevelType w:val="hybridMultilevel"/>
    <w:tmpl w:val="7F4C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141E2"/>
    <w:multiLevelType w:val="hybridMultilevel"/>
    <w:tmpl w:val="5D0AA0C2"/>
    <w:lvl w:ilvl="0" w:tplc="0419000F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6FC2FD28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2DD7251"/>
    <w:multiLevelType w:val="hybridMultilevel"/>
    <w:tmpl w:val="0BB0E31C"/>
    <w:lvl w:ilvl="0" w:tplc="D3D88ADA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758576B"/>
    <w:multiLevelType w:val="hybridMultilevel"/>
    <w:tmpl w:val="B03A299E"/>
    <w:lvl w:ilvl="0" w:tplc="5DE6AB96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9413075"/>
    <w:multiLevelType w:val="hybridMultilevel"/>
    <w:tmpl w:val="3E0A75B2"/>
    <w:lvl w:ilvl="0" w:tplc="0AC0D22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D86720"/>
    <w:multiLevelType w:val="hybridMultilevel"/>
    <w:tmpl w:val="0406A54A"/>
    <w:lvl w:ilvl="0" w:tplc="E828D4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6E1A29C1"/>
    <w:multiLevelType w:val="hybridMultilevel"/>
    <w:tmpl w:val="4B485CD2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71CA1116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39">
    <w:nsid w:val="780E0013"/>
    <w:multiLevelType w:val="hybridMultilevel"/>
    <w:tmpl w:val="BE204AF2"/>
    <w:lvl w:ilvl="0" w:tplc="090C7238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52F874EA" w:tentative="1">
      <w:start w:val="1"/>
      <w:numFmt w:val="lowerLetter"/>
      <w:lvlText w:val="%2."/>
      <w:lvlJc w:val="left"/>
      <w:pPr>
        <w:ind w:left="2007" w:hanging="360"/>
      </w:pPr>
    </w:lvl>
    <w:lvl w:ilvl="2" w:tplc="BDCE3766" w:tentative="1">
      <w:start w:val="1"/>
      <w:numFmt w:val="lowerRoman"/>
      <w:lvlText w:val="%3."/>
      <w:lvlJc w:val="right"/>
      <w:pPr>
        <w:ind w:left="2727" w:hanging="180"/>
      </w:pPr>
    </w:lvl>
    <w:lvl w:ilvl="3" w:tplc="CE288B0C" w:tentative="1">
      <w:start w:val="1"/>
      <w:numFmt w:val="decimal"/>
      <w:lvlText w:val="%4."/>
      <w:lvlJc w:val="left"/>
      <w:pPr>
        <w:ind w:left="3447" w:hanging="360"/>
      </w:pPr>
    </w:lvl>
    <w:lvl w:ilvl="4" w:tplc="F07EC8C2" w:tentative="1">
      <w:start w:val="1"/>
      <w:numFmt w:val="lowerLetter"/>
      <w:lvlText w:val="%5."/>
      <w:lvlJc w:val="left"/>
      <w:pPr>
        <w:ind w:left="4167" w:hanging="360"/>
      </w:pPr>
    </w:lvl>
    <w:lvl w:ilvl="5" w:tplc="4FF03E20" w:tentative="1">
      <w:start w:val="1"/>
      <w:numFmt w:val="lowerRoman"/>
      <w:lvlText w:val="%6."/>
      <w:lvlJc w:val="right"/>
      <w:pPr>
        <w:ind w:left="4887" w:hanging="180"/>
      </w:pPr>
    </w:lvl>
    <w:lvl w:ilvl="6" w:tplc="D4AC7992" w:tentative="1">
      <w:start w:val="1"/>
      <w:numFmt w:val="decimal"/>
      <w:lvlText w:val="%7."/>
      <w:lvlJc w:val="left"/>
      <w:pPr>
        <w:ind w:left="5607" w:hanging="360"/>
      </w:pPr>
    </w:lvl>
    <w:lvl w:ilvl="7" w:tplc="70E45A6A" w:tentative="1">
      <w:start w:val="1"/>
      <w:numFmt w:val="lowerLetter"/>
      <w:lvlText w:val="%8."/>
      <w:lvlJc w:val="left"/>
      <w:pPr>
        <w:ind w:left="6327" w:hanging="360"/>
      </w:pPr>
    </w:lvl>
    <w:lvl w:ilvl="8" w:tplc="192E43A2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8256C6C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41">
    <w:nsid w:val="7F7E68B7"/>
    <w:multiLevelType w:val="multilevel"/>
    <w:tmpl w:val="F51CE4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2">
    <w:nsid w:val="7FCD1D77"/>
    <w:multiLevelType w:val="hybridMultilevel"/>
    <w:tmpl w:val="7CA402EC"/>
    <w:lvl w:ilvl="0" w:tplc="E000F640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8A2EB234" w:tentative="1">
      <w:start w:val="1"/>
      <w:numFmt w:val="lowerLetter"/>
      <w:lvlText w:val="%2."/>
      <w:lvlJc w:val="left"/>
      <w:pPr>
        <w:ind w:left="1100" w:hanging="360"/>
      </w:pPr>
    </w:lvl>
    <w:lvl w:ilvl="2" w:tplc="EB84EB68" w:tentative="1">
      <w:start w:val="1"/>
      <w:numFmt w:val="lowerRoman"/>
      <w:lvlText w:val="%3."/>
      <w:lvlJc w:val="right"/>
      <w:pPr>
        <w:ind w:left="1820" w:hanging="180"/>
      </w:pPr>
    </w:lvl>
    <w:lvl w:ilvl="3" w:tplc="A10A7384" w:tentative="1">
      <w:start w:val="1"/>
      <w:numFmt w:val="decimal"/>
      <w:lvlText w:val="%4."/>
      <w:lvlJc w:val="left"/>
      <w:pPr>
        <w:ind w:left="2540" w:hanging="360"/>
      </w:pPr>
    </w:lvl>
    <w:lvl w:ilvl="4" w:tplc="0E24C58C" w:tentative="1">
      <w:start w:val="1"/>
      <w:numFmt w:val="lowerLetter"/>
      <w:lvlText w:val="%5."/>
      <w:lvlJc w:val="left"/>
      <w:pPr>
        <w:ind w:left="3260" w:hanging="360"/>
      </w:pPr>
    </w:lvl>
    <w:lvl w:ilvl="5" w:tplc="29063132" w:tentative="1">
      <w:start w:val="1"/>
      <w:numFmt w:val="lowerRoman"/>
      <w:lvlText w:val="%6."/>
      <w:lvlJc w:val="right"/>
      <w:pPr>
        <w:ind w:left="3980" w:hanging="180"/>
      </w:pPr>
    </w:lvl>
    <w:lvl w:ilvl="6" w:tplc="C0EA72A4" w:tentative="1">
      <w:start w:val="1"/>
      <w:numFmt w:val="decimal"/>
      <w:lvlText w:val="%7."/>
      <w:lvlJc w:val="left"/>
      <w:pPr>
        <w:ind w:left="4700" w:hanging="360"/>
      </w:pPr>
    </w:lvl>
    <w:lvl w:ilvl="7" w:tplc="77929DC8" w:tentative="1">
      <w:start w:val="1"/>
      <w:numFmt w:val="lowerLetter"/>
      <w:lvlText w:val="%8."/>
      <w:lvlJc w:val="left"/>
      <w:pPr>
        <w:ind w:left="5420" w:hanging="360"/>
      </w:pPr>
    </w:lvl>
    <w:lvl w:ilvl="8" w:tplc="8EFA8160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37"/>
  </w:num>
  <w:num w:numId="2">
    <w:abstractNumId w:val="19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17"/>
  </w:num>
  <w:num w:numId="9">
    <w:abstractNumId w:val="26"/>
  </w:num>
  <w:num w:numId="10">
    <w:abstractNumId w:val="16"/>
  </w:num>
  <w:num w:numId="11">
    <w:abstractNumId w:val="23"/>
  </w:num>
  <w:num w:numId="12">
    <w:abstractNumId w:val="29"/>
  </w:num>
  <w:num w:numId="13">
    <w:abstractNumId w:val="32"/>
  </w:num>
  <w:num w:numId="14">
    <w:abstractNumId w:val="33"/>
  </w:num>
  <w:num w:numId="15">
    <w:abstractNumId w:val="34"/>
  </w:num>
  <w:num w:numId="16">
    <w:abstractNumId w:val="25"/>
  </w:num>
  <w:num w:numId="17">
    <w:abstractNumId w:val="35"/>
  </w:num>
  <w:num w:numId="18">
    <w:abstractNumId w:val="27"/>
  </w:num>
  <w:num w:numId="19">
    <w:abstractNumId w:val="39"/>
  </w:num>
  <w:num w:numId="20">
    <w:abstractNumId w:val="42"/>
  </w:num>
  <w:num w:numId="21">
    <w:abstractNumId w:val="14"/>
  </w:num>
  <w:num w:numId="22">
    <w:abstractNumId w:val="6"/>
  </w:num>
  <w:num w:numId="23">
    <w:abstractNumId w:val="24"/>
  </w:num>
  <w:num w:numId="24">
    <w:abstractNumId w:val="15"/>
  </w:num>
  <w:num w:numId="25">
    <w:abstractNumId w:val="13"/>
  </w:num>
  <w:num w:numId="26">
    <w:abstractNumId w:val="41"/>
  </w:num>
  <w:num w:numId="27">
    <w:abstractNumId w:val="20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36"/>
  </w:num>
  <w:num w:numId="31">
    <w:abstractNumId w:val="22"/>
  </w:num>
  <w:num w:numId="32">
    <w:abstractNumId w:val="18"/>
  </w:num>
  <w:num w:numId="33">
    <w:abstractNumId w:val="40"/>
  </w:num>
  <w:num w:numId="34">
    <w:abstractNumId w:val="5"/>
  </w:num>
  <w:num w:numId="35">
    <w:abstractNumId w:val="3"/>
  </w:num>
  <w:num w:numId="36">
    <w:abstractNumId w:val="4"/>
  </w:num>
  <w:num w:numId="37">
    <w:abstractNumId w:val="2"/>
  </w:num>
  <w:num w:numId="38">
    <w:abstractNumId w:val="38"/>
  </w:num>
  <w:num w:numId="39">
    <w:abstractNumId w:val="9"/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hint="default"/>
        </w:rPr>
      </w:lvl>
    </w:lvlOverride>
  </w:num>
  <w:num w:numId="41">
    <w:abstractNumId w:val="31"/>
  </w:num>
  <w:num w:numId="42">
    <w:abstractNumId w:val="28"/>
  </w:num>
  <w:num w:numId="43">
    <w:abstractNumId w:val="7"/>
  </w:num>
  <w:num w:numId="4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512"/>
    <w:rsid w:val="00014471"/>
    <w:rsid w:val="000431C2"/>
    <w:rsid w:val="00074541"/>
    <w:rsid w:val="000823B7"/>
    <w:rsid w:val="0008518E"/>
    <w:rsid w:val="00091746"/>
    <w:rsid w:val="00093698"/>
    <w:rsid w:val="000A13B2"/>
    <w:rsid w:val="000B087C"/>
    <w:rsid w:val="000C35E2"/>
    <w:rsid w:val="00110A0C"/>
    <w:rsid w:val="00120207"/>
    <w:rsid w:val="0013745C"/>
    <w:rsid w:val="001906A8"/>
    <w:rsid w:val="001D6223"/>
    <w:rsid w:val="001E5554"/>
    <w:rsid w:val="001E577D"/>
    <w:rsid w:val="001F3CA4"/>
    <w:rsid w:val="001F646A"/>
    <w:rsid w:val="00220C35"/>
    <w:rsid w:val="002B4B92"/>
    <w:rsid w:val="002F0A8F"/>
    <w:rsid w:val="0033123A"/>
    <w:rsid w:val="0035393B"/>
    <w:rsid w:val="00373E22"/>
    <w:rsid w:val="00383498"/>
    <w:rsid w:val="00391830"/>
    <w:rsid w:val="0039287F"/>
    <w:rsid w:val="003973E5"/>
    <w:rsid w:val="003C58B2"/>
    <w:rsid w:val="00411E98"/>
    <w:rsid w:val="004126F3"/>
    <w:rsid w:val="00417DEA"/>
    <w:rsid w:val="00425F73"/>
    <w:rsid w:val="004A0381"/>
    <w:rsid w:val="004B1D6B"/>
    <w:rsid w:val="004C4AA1"/>
    <w:rsid w:val="004D2667"/>
    <w:rsid w:val="00503EDE"/>
    <w:rsid w:val="0057038B"/>
    <w:rsid w:val="00577089"/>
    <w:rsid w:val="005B41F9"/>
    <w:rsid w:val="005C43BF"/>
    <w:rsid w:val="005C65B6"/>
    <w:rsid w:val="005D07A7"/>
    <w:rsid w:val="005D70BE"/>
    <w:rsid w:val="005E014E"/>
    <w:rsid w:val="005E5796"/>
    <w:rsid w:val="00615512"/>
    <w:rsid w:val="0066070B"/>
    <w:rsid w:val="00680929"/>
    <w:rsid w:val="00694726"/>
    <w:rsid w:val="006B2923"/>
    <w:rsid w:val="00707EE0"/>
    <w:rsid w:val="007652BC"/>
    <w:rsid w:val="00773AE0"/>
    <w:rsid w:val="00780082"/>
    <w:rsid w:val="007E60DC"/>
    <w:rsid w:val="007F0CD2"/>
    <w:rsid w:val="007F3DEE"/>
    <w:rsid w:val="00800631"/>
    <w:rsid w:val="0084440A"/>
    <w:rsid w:val="0086146D"/>
    <w:rsid w:val="008972B5"/>
    <w:rsid w:val="008E7D8A"/>
    <w:rsid w:val="00912525"/>
    <w:rsid w:val="00913191"/>
    <w:rsid w:val="009172B6"/>
    <w:rsid w:val="00926A7C"/>
    <w:rsid w:val="00962F30"/>
    <w:rsid w:val="00963786"/>
    <w:rsid w:val="00965A2B"/>
    <w:rsid w:val="009847BA"/>
    <w:rsid w:val="00993C3C"/>
    <w:rsid w:val="009967EF"/>
    <w:rsid w:val="009A38F5"/>
    <w:rsid w:val="009A7A55"/>
    <w:rsid w:val="009F3A56"/>
    <w:rsid w:val="00A441C1"/>
    <w:rsid w:val="00A61812"/>
    <w:rsid w:val="00A64DFC"/>
    <w:rsid w:val="00A70D2D"/>
    <w:rsid w:val="00A754EA"/>
    <w:rsid w:val="00A95D77"/>
    <w:rsid w:val="00A974F3"/>
    <w:rsid w:val="00AB341B"/>
    <w:rsid w:val="00AC469F"/>
    <w:rsid w:val="00AC49A8"/>
    <w:rsid w:val="00AE0FC9"/>
    <w:rsid w:val="00AF0CE9"/>
    <w:rsid w:val="00B06667"/>
    <w:rsid w:val="00B60A7B"/>
    <w:rsid w:val="00B736E2"/>
    <w:rsid w:val="00B94BF0"/>
    <w:rsid w:val="00BA5359"/>
    <w:rsid w:val="00BD6385"/>
    <w:rsid w:val="00BF0295"/>
    <w:rsid w:val="00C02AAB"/>
    <w:rsid w:val="00C0654D"/>
    <w:rsid w:val="00C15738"/>
    <w:rsid w:val="00C423D5"/>
    <w:rsid w:val="00CB0E8C"/>
    <w:rsid w:val="00CD56A5"/>
    <w:rsid w:val="00D45622"/>
    <w:rsid w:val="00D851BF"/>
    <w:rsid w:val="00DC3972"/>
    <w:rsid w:val="00DE6AD9"/>
    <w:rsid w:val="00E3410C"/>
    <w:rsid w:val="00E63858"/>
    <w:rsid w:val="00E979EF"/>
    <w:rsid w:val="00EA40A6"/>
    <w:rsid w:val="00EA71D4"/>
    <w:rsid w:val="00EB43D7"/>
    <w:rsid w:val="00EE071A"/>
    <w:rsid w:val="00EF3124"/>
    <w:rsid w:val="00EF3DB7"/>
    <w:rsid w:val="00F05A9F"/>
    <w:rsid w:val="00F306DD"/>
    <w:rsid w:val="00F35FC9"/>
    <w:rsid w:val="00F453CF"/>
    <w:rsid w:val="00F86844"/>
    <w:rsid w:val="00F86886"/>
    <w:rsid w:val="00F9285D"/>
    <w:rsid w:val="00FC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5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link w:val="10"/>
    <w:qFormat/>
    <w:rsid w:val="00BF029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qFormat/>
    <w:rsid w:val="006155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0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uiPriority w:val="22"/>
    <w:qFormat/>
    <w:rsid w:val="00BF0295"/>
    <w:rPr>
      <w:b/>
      <w:bCs/>
    </w:rPr>
  </w:style>
  <w:style w:type="character" w:styleId="a5">
    <w:name w:val="Emphasis"/>
    <w:basedOn w:val="a1"/>
    <w:uiPriority w:val="20"/>
    <w:qFormat/>
    <w:rsid w:val="00BF0295"/>
    <w:rPr>
      <w:i/>
      <w:iCs/>
    </w:rPr>
  </w:style>
  <w:style w:type="paragraph" w:styleId="a6">
    <w:name w:val="List Paragraph"/>
    <w:basedOn w:val="a0"/>
    <w:uiPriority w:val="34"/>
    <w:qFormat/>
    <w:rsid w:val="00BF0295"/>
    <w:pPr>
      <w:ind w:left="720"/>
      <w:contextualSpacing/>
    </w:pPr>
  </w:style>
  <w:style w:type="character" w:customStyle="1" w:styleId="20">
    <w:name w:val="Заголовок 2 Знак"/>
    <w:basedOn w:val="a1"/>
    <w:link w:val="2"/>
    <w:rsid w:val="00615512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customStyle="1" w:styleId="11">
    <w:name w:val="Текст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customStyle="1" w:styleId="PlainText1">
    <w:name w:val="Plain Text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styleId="21">
    <w:name w:val="Body Text 2"/>
    <w:basedOn w:val="a0"/>
    <w:link w:val="22"/>
    <w:rsid w:val="0061551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615512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0"/>
    <w:link w:val="a8"/>
    <w:rsid w:val="00615512"/>
    <w:pPr>
      <w:spacing w:after="120"/>
    </w:pPr>
  </w:style>
  <w:style w:type="character" w:customStyle="1" w:styleId="a8">
    <w:name w:val="Основной текст Знак"/>
    <w:basedOn w:val="a1"/>
    <w:link w:val="a7"/>
    <w:rsid w:val="00615512"/>
    <w:rPr>
      <w:rFonts w:eastAsia="Times New Roman"/>
      <w:sz w:val="22"/>
      <w:szCs w:val="22"/>
      <w:lang w:eastAsia="en-US"/>
    </w:rPr>
  </w:style>
  <w:style w:type="paragraph" w:customStyle="1" w:styleId="Iauiue">
    <w:name w:val="Iau?iue"/>
    <w:rsid w:val="006155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table" w:styleId="a9">
    <w:name w:val="Table Grid"/>
    <w:basedOn w:val="a2"/>
    <w:rsid w:val="006155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rsid w:val="00615512"/>
    <w:rPr>
      <w:color w:val="0000FF"/>
      <w:u w:val="single"/>
    </w:rPr>
  </w:style>
  <w:style w:type="paragraph" w:customStyle="1" w:styleId="ab">
    <w:name w:val="Пункт"/>
    <w:basedOn w:val="a0"/>
    <w:rsid w:val="00615512"/>
    <w:pPr>
      <w:tabs>
        <w:tab w:val="num" w:pos="1134"/>
      </w:tabs>
      <w:spacing w:after="0" w:line="360" w:lineRule="auto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c">
    <w:name w:val="Normal (Web)"/>
    <w:basedOn w:val="a0"/>
    <w:rsid w:val="006155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d">
    <w:name w:val="Бланк"/>
    <w:rsid w:val="00615512"/>
    <w:rPr>
      <w:rFonts w:ascii="Times New Roman" w:eastAsia="Times New Roman" w:hAnsi="Times New Roman"/>
      <w:sz w:val="24"/>
    </w:rPr>
  </w:style>
  <w:style w:type="paragraph" w:styleId="ae">
    <w:name w:val="footer"/>
    <w:basedOn w:val="a0"/>
    <w:link w:val="af"/>
    <w:uiPriority w:val="99"/>
    <w:rsid w:val="0061551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615512"/>
    <w:rPr>
      <w:rFonts w:eastAsia="Times New Roman"/>
      <w:sz w:val="22"/>
      <w:szCs w:val="22"/>
      <w:lang w:eastAsia="en-US"/>
    </w:rPr>
  </w:style>
  <w:style w:type="paragraph" w:styleId="af0">
    <w:name w:val="Title"/>
    <w:basedOn w:val="a0"/>
    <w:link w:val="af1"/>
    <w:qFormat/>
    <w:rsid w:val="00615512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f1">
    <w:name w:val="Название Знак"/>
    <w:basedOn w:val="a1"/>
    <w:link w:val="af0"/>
    <w:rsid w:val="00615512"/>
    <w:rPr>
      <w:rFonts w:ascii="Times New Roman" w:eastAsia="Times New Roman" w:hAnsi="Times New Roman"/>
      <w:color w:val="000000"/>
      <w:sz w:val="24"/>
    </w:rPr>
  </w:style>
  <w:style w:type="paragraph" w:customStyle="1" w:styleId="af2">
    <w:name w:val="Стиль"/>
    <w:rsid w:val="00615512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rsid w:val="00615512"/>
    <w:rPr>
      <w:rFonts w:ascii="Times New Roman" w:eastAsia="Times New Roman" w:hAnsi="Times New Roman"/>
      <w:lang w:val="en-GB"/>
    </w:rPr>
  </w:style>
  <w:style w:type="paragraph" w:styleId="a">
    <w:name w:val="caption"/>
    <w:basedOn w:val="a0"/>
    <w:qFormat/>
    <w:rsid w:val="00615512"/>
    <w:pPr>
      <w:numPr>
        <w:ilvl w:val="8"/>
        <w:numId w:val="5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character" w:customStyle="1" w:styleId="apple-style-span">
    <w:name w:val="apple-style-span"/>
    <w:basedOn w:val="a1"/>
    <w:rsid w:val="00615512"/>
  </w:style>
  <w:style w:type="paragraph" w:customStyle="1" w:styleId="23">
    <w:name w:val="Пункт2"/>
    <w:basedOn w:val="a0"/>
    <w:rsid w:val="00615512"/>
    <w:pPr>
      <w:keepNext/>
      <w:suppressAutoHyphens/>
      <w:spacing w:before="240" w:after="120" w:line="240" w:lineRule="auto"/>
      <w:outlineLvl w:val="2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Íàçâàíèå"/>
    <w:basedOn w:val="a0"/>
    <w:rsid w:val="00615512"/>
    <w:pPr>
      <w:spacing w:after="0" w:line="240" w:lineRule="auto"/>
      <w:jc w:val="center"/>
    </w:pPr>
    <w:rPr>
      <w:rFonts w:ascii="Arial" w:hAnsi="Arial"/>
      <w:b/>
      <w:kern w:val="28"/>
      <w:sz w:val="28"/>
      <w:szCs w:val="20"/>
      <w:lang w:eastAsia="ru-RU"/>
    </w:rPr>
  </w:style>
  <w:style w:type="paragraph" w:customStyle="1" w:styleId="af4">
    <w:name w:val="Таблица шапка"/>
    <w:basedOn w:val="a0"/>
    <w:rsid w:val="00615512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Cs w:val="20"/>
      <w:lang w:eastAsia="ru-RU"/>
    </w:rPr>
  </w:style>
  <w:style w:type="paragraph" w:customStyle="1" w:styleId="af5">
    <w:name w:val="Таблица текст"/>
    <w:basedOn w:val="a0"/>
    <w:rsid w:val="00615512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61551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f6">
    <w:name w:val="Пункт б/н"/>
    <w:basedOn w:val="a0"/>
    <w:rsid w:val="00615512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character" w:styleId="af7">
    <w:name w:val="page number"/>
    <w:basedOn w:val="a1"/>
    <w:rsid w:val="00615512"/>
  </w:style>
  <w:style w:type="paragraph" w:styleId="af8">
    <w:name w:val="header"/>
    <w:basedOn w:val="a0"/>
    <w:link w:val="af9"/>
    <w:rsid w:val="00615512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1"/>
    <w:link w:val="af8"/>
    <w:rsid w:val="00615512"/>
    <w:rPr>
      <w:rFonts w:eastAsia="Times New Roman"/>
      <w:sz w:val="22"/>
      <w:szCs w:val="22"/>
      <w:lang w:eastAsia="en-US"/>
    </w:rPr>
  </w:style>
  <w:style w:type="paragraph" w:styleId="afa">
    <w:name w:val="No Spacing"/>
    <w:uiPriority w:val="1"/>
    <w:qFormat/>
    <w:rsid w:val="00615512"/>
    <w:rPr>
      <w:rFonts w:eastAsia="Times New Roman"/>
      <w:sz w:val="22"/>
      <w:szCs w:val="22"/>
      <w:lang w:eastAsia="en-US"/>
    </w:rPr>
  </w:style>
  <w:style w:type="paragraph" w:styleId="afb">
    <w:name w:val="Body Text Indent"/>
    <w:basedOn w:val="a0"/>
    <w:link w:val="afc"/>
    <w:rsid w:val="0061551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rsid w:val="00615512"/>
    <w:rPr>
      <w:rFonts w:eastAsia="Times New Roman"/>
      <w:sz w:val="22"/>
      <w:szCs w:val="22"/>
      <w:lang w:eastAsia="en-US"/>
    </w:rPr>
  </w:style>
  <w:style w:type="paragraph" w:styleId="24">
    <w:name w:val="Body Text Indent 2"/>
    <w:basedOn w:val="a0"/>
    <w:link w:val="25"/>
    <w:rsid w:val="0061551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615512"/>
    <w:rPr>
      <w:rFonts w:eastAsia="Times New Roman"/>
      <w:sz w:val="22"/>
      <w:szCs w:val="22"/>
      <w:lang w:eastAsia="en-US"/>
    </w:rPr>
  </w:style>
  <w:style w:type="paragraph" w:customStyle="1" w:styleId="1-3">
    <w:name w:val="текст1-3"/>
    <w:basedOn w:val="a0"/>
    <w:link w:val="1-30"/>
    <w:rsid w:val="00615512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rsid w:val="00615512"/>
    <w:rPr>
      <w:rFonts w:ascii="Times New Roman CYR" w:hAnsi="Times New Roman CYR"/>
      <w:sz w:val="24"/>
    </w:rPr>
  </w:style>
  <w:style w:type="paragraph" w:customStyle="1" w:styleId="12">
    <w:name w:val="Обычный1"/>
    <w:rsid w:val="00615512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styleId="3">
    <w:name w:val="Body Text 3"/>
    <w:basedOn w:val="a0"/>
    <w:link w:val="30"/>
    <w:rsid w:val="0061551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615512"/>
    <w:rPr>
      <w:rFonts w:eastAsia="Times New Roman"/>
      <w:sz w:val="16"/>
      <w:szCs w:val="16"/>
      <w:lang w:eastAsia="en-US"/>
    </w:rPr>
  </w:style>
  <w:style w:type="paragraph" w:customStyle="1" w:styleId="2-11">
    <w:name w:val="содержание2-11"/>
    <w:basedOn w:val="a0"/>
    <w:rsid w:val="00615512"/>
    <w:pPr>
      <w:spacing w:after="6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d">
    <w:name w:val="Document Map"/>
    <w:basedOn w:val="a0"/>
    <w:link w:val="afe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1"/>
    <w:link w:val="afd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styleId="aff">
    <w:name w:val="annotation reference"/>
    <w:basedOn w:val="a1"/>
    <w:rsid w:val="00615512"/>
    <w:rPr>
      <w:sz w:val="16"/>
      <w:szCs w:val="16"/>
    </w:rPr>
  </w:style>
  <w:style w:type="paragraph" w:styleId="aff0">
    <w:name w:val="annotation text"/>
    <w:basedOn w:val="a0"/>
    <w:link w:val="aff1"/>
    <w:uiPriority w:val="99"/>
    <w:rsid w:val="00615512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1"/>
    <w:link w:val="aff0"/>
    <w:uiPriority w:val="99"/>
    <w:rsid w:val="00615512"/>
    <w:rPr>
      <w:rFonts w:eastAsia="Times New Roman"/>
      <w:lang w:eastAsia="en-US"/>
    </w:rPr>
  </w:style>
  <w:style w:type="paragraph" w:styleId="aff2">
    <w:name w:val="annotation subject"/>
    <w:basedOn w:val="aff0"/>
    <w:next w:val="aff0"/>
    <w:link w:val="aff3"/>
    <w:rsid w:val="00615512"/>
    <w:rPr>
      <w:b/>
      <w:bCs/>
    </w:rPr>
  </w:style>
  <w:style w:type="character" w:customStyle="1" w:styleId="aff3">
    <w:name w:val="Тема примечания Знак"/>
    <w:basedOn w:val="aff1"/>
    <w:link w:val="aff2"/>
    <w:rsid w:val="00615512"/>
    <w:rPr>
      <w:b/>
      <w:bCs/>
    </w:rPr>
  </w:style>
  <w:style w:type="paragraph" w:styleId="aff4">
    <w:name w:val="Balloon Text"/>
    <w:basedOn w:val="a0"/>
    <w:link w:val="aff5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примечания Знак1"/>
    <w:semiHidden/>
    <w:locked/>
    <w:rsid w:val="00615512"/>
    <w:rPr>
      <w:lang w:val="ru-RU" w:eastAsia="ru-RU" w:bidi="ar-SA"/>
    </w:rPr>
  </w:style>
  <w:style w:type="paragraph" w:customStyle="1" w:styleId="2H2">
    <w:name w:val="Заголовок 2.H2"/>
    <w:basedOn w:val="a0"/>
    <w:next w:val="a0"/>
    <w:rsid w:val="00615512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Bodytext">
    <w:name w:val="Body text_"/>
    <w:basedOn w:val="a1"/>
    <w:link w:val="Bodytext0"/>
    <w:rsid w:val="00615512"/>
    <w:rPr>
      <w:shd w:val="clear" w:color="auto" w:fill="FFFFFF"/>
    </w:rPr>
  </w:style>
  <w:style w:type="paragraph" w:customStyle="1" w:styleId="Bodytext0">
    <w:name w:val="Body text"/>
    <w:basedOn w:val="a0"/>
    <w:link w:val="Bodytext"/>
    <w:rsid w:val="00615512"/>
    <w:pPr>
      <w:shd w:val="clear" w:color="auto" w:fill="FFFFFF"/>
      <w:spacing w:after="0" w:line="343" w:lineRule="exact"/>
      <w:jc w:val="right"/>
    </w:pPr>
    <w:rPr>
      <w:rFonts w:eastAsia="Calibri"/>
      <w:sz w:val="20"/>
      <w:szCs w:val="20"/>
      <w:lang w:eastAsia="ru-RU"/>
    </w:rPr>
  </w:style>
  <w:style w:type="character" w:customStyle="1" w:styleId="Bodytext5">
    <w:name w:val="Body text (5)_"/>
    <w:basedOn w:val="a1"/>
    <w:link w:val="Bodytext50"/>
    <w:rsid w:val="00615512"/>
    <w:rPr>
      <w:sz w:val="8"/>
      <w:szCs w:val="8"/>
      <w:shd w:val="clear" w:color="auto" w:fill="FFFFFF"/>
    </w:rPr>
  </w:style>
  <w:style w:type="paragraph" w:customStyle="1" w:styleId="Bodytext50">
    <w:name w:val="Body text (5)"/>
    <w:basedOn w:val="a0"/>
    <w:link w:val="Bodytext5"/>
    <w:rsid w:val="00615512"/>
    <w:pPr>
      <w:shd w:val="clear" w:color="auto" w:fill="FFFFFF"/>
      <w:spacing w:after="0" w:line="0" w:lineRule="atLeast"/>
    </w:pPr>
    <w:rPr>
      <w:rFonts w:eastAsia="Calibri"/>
      <w:sz w:val="8"/>
      <w:szCs w:val="8"/>
      <w:lang w:eastAsia="ru-RU"/>
    </w:rPr>
  </w:style>
  <w:style w:type="paragraph" w:styleId="aff6">
    <w:name w:val="Revision"/>
    <w:hidden/>
    <w:uiPriority w:val="99"/>
    <w:semiHidden/>
    <w:rsid w:val="0033123A"/>
    <w:rPr>
      <w:rFonts w:eastAsia="Times New Roman"/>
      <w:sz w:val="22"/>
      <w:szCs w:val="22"/>
      <w:lang w:eastAsia="en-US"/>
    </w:rPr>
  </w:style>
  <w:style w:type="paragraph" w:customStyle="1" w:styleId="aff7">
    <w:name w:val="МОЙ"/>
    <w:basedOn w:val="a0"/>
    <w:rsid w:val="00A95D77"/>
    <w:pPr>
      <w:widowControl w:val="0"/>
      <w:spacing w:after="0" w:line="480" w:lineRule="auto"/>
      <w:ind w:firstLine="720"/>
      <w:jc w:val="both"/>
    </w:pPr>
    <w:rPr>
      <w:rFonts w:ascii="Arial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B0D51-9A2E-4677-B675-B5A05BEA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4790</Words>
  <Characters>27305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Пользователь Windows</cp:lastModifiedBy>
  <cp:revision>4</cp:revision>
  <cp:lastPrinted>2013-06-20T12:26:00Z</cp:lastPrinted>
  <dcterms:created xsi:type="dcterms:W3CDTF">2013-06-20T10:17:00Z</dcterms:created>
  <dcterms:modified xsi:type="dcterms:W3CDTF">2013-06-20T12:26:00Z</dcterms:modified>
</cp:coreProperties>
</file>