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tbl>
      <w:tblPr>
        <w:tblW w:w="8799" w:type="dxa"/>
        <w:tblCellMar>
          <w:left w:w="0" w:type="dxa"/>
          <w:right w:w="0" w:type="dxa"/>
        </w:tblCellMar>
        <w:tblLook w:val="04A0"/>
      </w:tblPr>
      <w:tblGrid>
        <w:gridCol w:w="8799"/>
      </w:tblGrid>
      <w:tr w:rsidR="0094003C" w:rsidRPr="008F4DD6" w:rsidTr="008A59F0">
        <w:trPr>
          <w:trHeight w:val="930"/>
        </w:trPr>
        <w:tc>
          <w:tcPr>
            <w:tcW w:w="8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4003C" w:rsidRPr="008F4DD6" w:rsidRDefault="0087250A" w:rsidP="008F4DD6">
            <w:pPr>
              <w:jc w:val="center"/>
              <w:rPr>
                <w:b/>
              </w:rPr>
            </w:pPr>
            <w:r w:rsidRPr="008F4DD6">
              <w:rPr>
                <w:b/>
              </w:rPr>
              <w:t>Техническое задание</w:t>
            </w:r>
          </w:p>
          <w:p w:rsidR="0094003C" w:rsidRPr="008F4DD6" w:rsidRDefault="005B5102" w:rsidP="008F4DD6">
            <w:pPr>
              <w:jc w:val="center"/>
              <w:rPr>
                <w:b/>
                <w:color w:val="000000"/>
              </w:rPr>
            </w:pPr>
            <w:r w:rsidRPr="008F4DD6">
              <w:rPr>
                <w:b/>
              </w:rPr>
              <w:t xml:space="preserve">по поставке </w:t>
            </w:r>
            <w:r w:rsidR="008A59F0">
              <w:rPr>
                <w:b/>
                <w:color w:val="000000"/>
              </w:rPr>
              <w:t xml:space="preserve">преобразователя частоты  ПЧ </w:t>
            </w:r>
            <w:r w:rsidR="008A59F0" w:rsidRPr="008A59F0">
              <w:rPr>
                <w:b/>
                <w:color w:val="000000"/>
              </w:rPr>
              <w:t>–</w:t>
            </w:r>
            <w:r w:rsidR="008A59F0">
              <w:rPr>
                <w:b/>
                <w:color w:val="000000"/>
                <w:lang w:val="en-US"/>
              </w:rPr>
              <w:t>FE</w:t>
            </w:r>
            <w:r w:rsidR="008A59F0">
              <w:rPr>
                <w:b/>
                <w:color w:val="000000"/>
              </w:rPr>
              <w:t>-6/0,4/6/-800</w:t>
            </w:r>
            <w:r w:rsidR="0094003C" w:rsidRPr="008F4DD6">
              <w:rPr>
                <w:b/>
                <w:color w:val="000000"/>
              </w:rPr>
              <w:t xml:space="preserve"> в комплекте</w:t>
            </w:r>
          </w:p>
          <w:p w:rsidR="008F4DD6" w:rsidRPr="008F4DD6" w:rsidRDefault="008F4DD6" w:rsidP="008F4DD6">
            <w:pPr>
              <w:jc w:val="center"/>
              <w:rPr>
                <w:color w:val="000000"/>
              </w:rPr>
            </w:pPr>
          </w:p>
        </w:tc>
      </w:tr>
    </w:tbl>
    <w:p w:rsidR="009F3572" w:rsidRPr="008F4DD6" w:rsidRDefault="009F3572" w:rsidP="008F4DD6">
      <w:pPr>
        <w:rPr>
          <w:b/>
        </w:rPr>
      </w:pPr>
      <w:r w:rsidRPr="008F4DD6">
        <w:rPr>
          <w:b/>
        </w:rPr>
        <w:t>1. Наименование поставляемого товара</w:t>
      </w:r>
      <w:r w:rsidR="008F4DD6" w:rsidRPr="008F4DD6">
        <w:rPr>
          <w:b/>
        </w:rPr>
        <w:t>.</w:t>
      </w:r>
    </w:p>
    <w:tbl>
      <w:tblPr>
        <w:tblW w:w="9366" w:type="dxa"/>
        <w:tblCellMar>
          <w:left w:w="0" w:type="dxa"/>
          <w:right w:w="0" w:type="dxa"/>
        </w:tblCellMar>
        <w:tblLook w:val="04A0"/>
      </w:tblPr>
      <w:tblGrid>
        <w:gridCol w:w="9366"/>
      </w:tblGrid>
      <w:tr w:rsidR="0094003C" w:rsidRPr="008F4DD6" w:rsidTr="00604D0D">
        <w:trPr>
          <w:trHeight w:val="930"/>
        </w:trPr>
        <w:tc>
          <w:tcPr>
            <w:tcW w:w="9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DF4E84" w:rsidRPr="00604D0D" w:rsidRDefault="00382977" w:rsidP="008F4DD6">
            <w:pPr>
              <w:jc w:val="both"/>
              <w:rPr>
                <w:color w:val="000000"/>
              </w:rPr>
            </w:pPr>
            <w:r w:rsidRPr="008F4DD6">
              <w:t>1.1</w:t>
            </w:r>
            <w:r w:rsidR="0016084C" w:rsidRPr="008F4DD6">
              <w:t xml:space="preserve">. </w:t>
            </w:r>
            <w:r w:rsidR="00774D37">
              <w:t>Универсальный  преобразователь частоты  ПЧ-</w:t>
            </w:r>
            <w:r w:rsidR="00774D37">
              <w:rPr>
                <w:lang w:val="en-US"/>
              </w:rPr>
              <w:t>FE</w:t>
            </w:r>
            <w:r w:rsidR="00774D37">
              <w:t>-6/0,4/6-</w:t>
            </w:r>
            <w:r w:rsidR="008A59F0">
              <w:t>800</w:t>
            </w:r>
            <w:r w:rsidR="00604D0D">
              <w:t>. Поставка  этого оборудования  по адресу:  Забайкальский  край, г. Краснокаменск, ОАО «Приаргунское  производственное  горно - химическое   объединение»</w:t>
            </w:r>
          </w:p>
          <w:p w:rsidR="0094003C" w:rsidRPr="008F4DD6" w:rsidRDefault="00916461" w:rsidP="008F4DD6">
            <w:pPr>
              <w:ind w:right="-2456"/>
              <w:jc w:val="both"/>
              <w:rPr>
                <w:b/>
              </w:rPr>
            </w:pPr>
            <w:r w:rsidRPr="008F4DD6">
              <w:rPr>
                <w:b/>
              </w:rPr>
              <w:t>2. Описание товаров</w:t>
            </w:r>
            <w:r w:rsidR="008F4DD6" w:rsidRPr="008F4DD6">
              <w:rPr>
                <w:b/>
              </w:rPr>
              <w:t xml:space="preserve"> </w:t>
            </w:r>
            <w:r w:rsidRPr="008F4DD6">
              <w:rPr>
                <w:b/>
              </w:rPr>
              <w:t xml:space="preserve"> (функциональные х</w:t>
            </w:r>
            <w:r w:rsidR="008F4DD6" w:rsidRPr="008F4DD6">
              <w:rPr>
                <w:b/>
              </w:rPr>
              <w:t xml:space="preserve">арактеристики и потребительские </w:t>
            </w:r>
            <w:r w:rsidRPr="008F4DD6">
              <w:rPr>
                <w:b/>
              </w:rPr>
              <w:t>свойства)</w:t>
            </w:r>
          </w:p>
          <w:p w:rsidR="0094003C" w:rsidRPr="008F4DD6" w:rsidRDefault="00382977" w:rsidP="00604D0D">
            <w:pPr>
              <w:jc w:val="both"/>
              <w:rPr>
                <w:color w:val="000000"/>
              </w:rPr>
            </w:pPr>
            <w:r w:rsidRPr="008F4DD6">
              <w:t>2.1.</w:t>
            </w:r>
            <w:r w:rsidR="0016084C" w:rsidRPr="008F4DD6">
              <w:t xml:space="preserve"> </w:t>
            </w:r>
            <w:r w:rsidR="00604D0D">
              <w:t xml:space="preserve"> Оборудование для  ГМЗ.</w:t>
            </w:r>
          </w:p>
        </w:tc>
      </w:tr>
    </w:tbl>
    <w:p w:rsidR="00382977" w:rsidRPr="008F4DD6" w:rsidRDefault="00382977" w:rsidP="008F4DD6">
      <w:pPr>
        <w:jc w:val="both"/>
      </w:pPr>
    </w:p>
    <w:p w:rsidR="003C6C98" w:rsidRDefault="003979C7" w:rsidP="008F4DD6">
      <w:pPr>
        <w:pStyle w:val="a5"/>
        <w:spacing w:line="240" w:lineRule="auto"/>
        <w:ind w:left="284"/>
        <w:jc w:val="both"/>
        <w:rPr>
          <w:rFonts w:ascii="Times New Roman" w:hAnsi="Times New Roman"/>
          <w:b/>
          <w:bCs/>
          <w:sz w:val="16"/>
          <w:szCs w:val="16"/>
        </w:rPr>
      </w:pPr>
      <w:r w:rsidRPr="00C34F6F">
        <w:rPr>
          <w:rFonts w:ascii="Times New Roman" w:hAnsi="Times New Roman"/>
          <w:b/>
          <w:bCs/>
          <w:sz w:val="16"/>
          <w:szCs w:val="16"/>
        </w:rPr>
        <w:t>ТЕХНИЧЕСКАЯ ХАРАКТЕРИСТИКА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b/>
          <w:bCs/>
          <w:i/>
          <w:iCs/>
          <w:sz w:val="22"/>
          <w:szCs w:val="22"/>
        </w:rPr>
      </w:pPr>
      <w:r w:rsidRPr="008F4DD6">
        <w:rPr>
          <w:b/>
          <w:bCs/>
          <w:i/>
          <w:iCs/>
          <w:sz w:val="22"/>
          <w:szCs w:val="22"/>
        </w:rPr>
        <w:t>Общие сведения:</w:t>
      </w:r>
    </w:p>
    <w:p w:rsidR="00774D37" w:rsidRDefault="00601E9A" w:rsidP="009D3D13">
      <w:pPr>
        <w:pStyle w:val="a5"/>
        <w:numPr>
          <w:ilvl w:val="0"/>
          <w:numId w:val="7"/>
        </w:numPr>
        <w:autoSpaceDE w:val="0"/>
        <w:autoSpaceDN w:val="0"/>
        <w:adjustRightInd w:val="0"/>
        <w:jc w:val="both"/>
      </w:pPr>
      <w:r>
        <w:t>имеют в своем  составе два трансформатора  (понижающий, повышающий);</w:t>
      </w:r>
    </w:p>
    <w:p w:rsidR="00601E9A" w:rsidRDefault="00601E9A" w:rsidP="009D3D13">
      <w:pPr>
        <w:pStyle w:val="a5"/>
        <w:numPr>
          <w:ilvl w:val="0"/>
          <w:numId w:val="7"/>
        </w:numPr>
        <w:autoSpaceDE w:val="0"/>
        <w:autoSpaceDN w:val="0"/>
        <w:adjustRightInd w:val="0"/>
        <w:jc w:val="both"/>
      </w:pPr>
      <w:r>
        <w:t>низковольтный  ПЧ</w:t>
      </w:r>
      <w:r w:rsidR="00C06A6E">
        <w:t>;</w:t>
      </w:r>
    </w:p>
    <w:p w:rsidR="00C06A6E" w:rsidRPr="00A7445F" w:rsidRDefault="00C06A6E" w:rsidP="009D3D13">
      <w:pPr>
        <w:pStyle w:val="a5"/>
        <w:numPr>
          <w:ilvl w:val="0"/>
          <w:numId w:val="7"/>
        </w:numPr>
        <w:autoSpaceDE w:val="0"/>
        <w:autoSpaceDN w:val="0"/>
        <w:adjustRightInd w:val="0"/>
        <w:jc w:val="both"/>
      </w:pPr>
      <w:r>
        <w:t>синусоидальный фильтр.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b/>
          <w:bCs/>
          <w:i/>
          <w:iCs/>
          <w:sz w:val="22"/>
          <w:szCs w:val="22"/>
        </w:rPr>
      </w:pPr>
      <w:r w:rsidRPr="008F4DD6">
        <w:rPr>
          <w:b/>
          <w:bCs/>
          <w:i/>
          <w:iCs/>
          <w:sz w:val="22"/>
          <w:szCs w:val="22"/>
        </w:rPr>
        <w:t>Назначение:</w:t>
      </w:r>
    </w:p>
    <w:p w:rsidR="003C6C98" w:rsidRDefault="009D3D13" w:rsidP="009D3D13">
      <w:pPr>
        <w:pStyle w:val="a5"/>
        <w:numPr>
          <w:ilvl w:val="0"/>
          <w:numId w:val="6"/>
        </w:numPr>
        <w:autoSpaceDE w:val="0"/>
        <w:autoSpaceDN w:val="0"/>
        <w:adjustRightInd w:val="0"/>
        <w:jc w:val="both"/>
      </w:pPr>
      <w:r w:rsidRPr="009D3D13">
        <w:t>регулирование  скорости в/вольтных  асинхронных электродвигателей;</w:t>
      </w:r>
    </w:p>
    <w:p w:rsidR="009D3D13" w:rsidRDefault="00C06A6E" w:rsidP="009D3D13">
      <w:pPr>
        <w:pStyle w:val="a5"/>
        <w:numPr>
          <w:ilvl w:val="0"/>
          <w:numId w:val="6"/>
        </w:numPr>
        <w:autoSpaceDE w:val="0"/>
        <w:autoSpaceDN w:val="0"/>
        <w:adjustRightInd w:val="0"/>
        <w:jc w:val="both"/>
      </w:pPr>
      <w:r>
        <w:t>плавный  разгон, торможение.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b/>
          <w:bCs/>
          <w:i/>
          <w:iCs/>
          <w:sz w:val="22"/>
          <w:szCs w:val="22"/>
        </w:rPr>
      </w:pPr>
      <w:r w:rsidRPr="008F4DD6">
        <w:rPr>
          <w:b/>
          <w:bCs/>
          <w:i/>
          <w:iCs/>
          <w:sz w:val="22"/>
          <w:szCs w:val="22"/>
        </w:rPr>
        <w:t>Варианты изготовления:</w:t>
      </w:r>
    </w:p>
    <w:p w:rsidR="00411394" w:rsidRDefault="00411394" w:rsidP="00411394">
      <w:pPr>
        <w:pStyle w:val="a5"/>
        <w:numPr>
          <w:ilvl w:val="0"/>
          <w:numId w:val="8"/>
        </w:numPr>
        <w:autoSpaceDE w:val="0"/>
        <w:autoSpaceDN w:val="0"/>
        <w:adjustRightInd w:val="0"/>
        <w:jc w:val="both"/>
      </w:pPr>
      <w:r w:rsidRPr="00411394">
        <w:t>зав</w:t>
      </w:r>
      <w:r>
        <w:t>исимости от места использования;</w:t>
      </w:r>
    </w:p>
    <w:p w:rsidR="00411394" w:rsidRDefault="00411394" w:rsidP="00411394">
      <w:pPr>
        <w:pStyle w:val="a5"/>
        <w:numPr>
          <w:ilvl w:val="0"/>
          <w:numId w:val="8"/>
        </w:numPr>
        <w:autoSpaceDE w:val="0"/>
        <w:autoSpaceDN w:val="0"/>
        <w:adjustRightInd w:val="0"/>
        <w:jc w:val="both"/>
      </w:pPr>
      <w:r w:rsidRPr="00411394">
        <w:t>особенностей технологического процесса</w:t>
      </w:r>
      <w:r>
        <w:t>;</w:t>
      </w:r>
    </w:p>
    <w:p w:rsidR="00411394" w:rsidRDefault="00411394" w:rsidP="00411394">
      <w:pPr>
        <w:pStyle w:val="a5"/>
        <w:numPr>
          <w:ilvl w:val="0"/>
          <w:numId w:val="8"/>
        </w:numPr>
        <w:autoSpaceDE w:val="0"/>
        <w:autoSpaceDN w:val="0"/>
        <w:adjustRightInd w:val="0"/>
        <w:jc w:val="both"/>
      </w:pPr>
      <w:r w:rsidRPr="00411394">
        <w:t xml:space="preserve">выходной  мощности  и  </w:t>
      </w:r>
      <w:r>
        <w:t>выходного тока  преобразователя;</w:t>
      </w:r>
    </w:p>
    <w:p w:rsidR="003C6C98" w:rsidRPr="00411394" w:rsidRDefault="00411394" w:rsidP="00411394">
      <w:pPr>
        <w:pStyle w:val="a5"/>
        <w:numPr>
          <w:ilvl w:val="0"/>
          <w:numId w:val="8"/>
        </w:numPr>
        <w:autoSpaceDE w:val="0"/>
        <w:autoSpaceDN w:val="0"/>
        <w:adjustRightInd w:val="0"/>
        <w:jc w:val="both"/>
      </w:pPr>
      <w:r>
        <w:t>потребляемый ток электродвигателя.</w:t>
      </w:r>
      <w:r w:rsidR="003C6C98" w:rsidRPr="00411394">
        <w:t xml:space="preserve"> </w:t>
      </w:r>
    </w:p>
    <w:tbl>
      <w:tblPr>
        <w:tblW w:w="95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0"/>
        <w:gridCol w:w="1380"/>
        <w:gridCol w:w="2070"/>
        <w:gridCol w:w="1209"/>
        <w:gridCol w:w="1207"/>
        <w:gridCol w:w="2244"/>
      </w:tblGrid>
      <w:tr w:rsidR="000558FE" w:rsidRPr="00DA3363" w:rsidTr="000558FE">
        <w:trPr>
          <w:trHeight w:val="233"/>
        </w:trPr>
        <w:tc>
          <w:tcPr>
            <w:tcW w:w="1430" w:type="dxa"/>
            <w:vMerge w:val="restart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558FE" w:rsidRPr="000558FE" w:rsidRDefault="000558FE" w:rsidP="00774D37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0558FE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 xml:space="preserve">Тип ПЧ </w:t>
            </w:r>
          </w:p>
        </w:tc>
        <w:tc>
          <w:tcPr>
            <w:tcW w:w="1380" w:type="dxa"/>
            <w:vMerge w:val="restart"/>
            <w:tcBorders>
              <w:top w:val="single" w:sz="4" w:space="0" w:color="414141"/>
              <w:left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558FE" w:rsidRPr="000558FE" w:rsidRDefault="000558FE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414141"/>
                <w:sz w:val="16"/>
                <w:szCs w:val="16"/>
              </w:rPr>
            </w:pPr>
            <w:r w:rsidRPr="000558FE">
              <w:rPr>
                <w:rFonts w:ascii="Tahoma" w:hAnsi="Tahoma" w:cs="Tahoma"/>
                <w:b/>
                <w:color w:val="414141"/>
                <w:sz w:val="16"/>
                <w:szCs w:val="16"/>
              </w:rPr>
              <w:t>Максимальный ток в\вольтного эл.двигателя, А для 6 кВ</w:t>
            </w:r>
          </w:p>
        </w:tc>
        <w:tc>
          <w:tcPr>
            <w:tcW w:w="2070" w:type="dxa"/>
            <w:vMerge w:val="restart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558FE" w:rsidRPr="000558FE" w:rsidRDefault="000558FE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414141"/>
                <w:sz w:val="16"/>
                <w:szCs w:val="16"/>
              </w:rPr>
            </w:pPr>
            <w:r w:rsidRPr="000558FE">
              <w:rPr>
                <w:rFonts w:ascii="Tahoma" w:hAnsi="Tahoma" w:cs="Tahoma"/>
                <w:b/>
                <w:color w:val="414141"/>
                <w:sz w:val="16"/>
                <w:szCs w:val="16"/>
              </w:rPr>
              <w:t xml:space="preserve">Преобразователь частоты (0.4 кВ) со встроенным  </w:t>
            </w:r>
            <w:proofErr w:type="spellStart"/>
            <w:r w:rsidRPr="000558FE">
              <w:rPr>
                <w:rFonts w:ascii="Tahoma" w:hAnsi="Tahoma" w:cs="Tahoma"/>
                <w:b/>
                <w:color w:val="414141"/>
                <w:sz w:val="16"/>
                <w:szCs w:val="16"/>
              </w:rPr>
              <w:t>синус-фильтром</w:t>
            </w:r>
            <w:proofErr w:type="spellEnd"/>
          </w:p>
        </w:tc>
        <w:tc>
          <w:tcPr>
            <w:tcW w:w="2415" w:type="dxa"/>
            <w:gridSpan w:val="2"/>
            <w:tcBorders>
              <w:top w:val="single" w:sz="4" w:space="0" w:color="414141"/>
              <w:left w:val="single" w:sz="4" w:space="0" w:color="414141"/>
              <w:bottom w:val="single" w:sz="4" w:space="0" w:color="auto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558FE" w:rsidRPr="000558FE" w:rsidRDefault="000558FE" w:rsidP="009313AC">
            <w:pPr>
              <w:rPr>
                <w:rFonts w:ascii="Tahoma" w:hAnsi="Tahoma" w:cs="Tahoma"/>
                <w:b/>
                <w:color w:val="414141"/>
                <w:sz w:val="16"/>
                <w:szCs w:val="16"/>
              </w:rPr>
            </w:pPr>
            <w:r w:rsidRPr="000558FE">
              <w:rPr>
                <w:rFonts w:ascii="Tahoma" w:hAnsi="Tahoma" w:cs="Tahoma"/>
                <w:b/>
                <w:color w:val="414141"/>
                <w:sz w:val="16"/>
                <w:szCs w:val="16"/>
              </w:rPr>
              <w:t>Трансформаторы, мощность, кВА</w:t>
            </w:r>
          </w:p>
        </w:tc>
        <w:tc>
          <w:tcPr>
            <w:tcW w:w="2244" w:type="dxa"/>
            <w:tcBorders>
              <w:top w:val="single" w:sz="4" w:space="0" w:color="414141"/>
              <w:left w:val="single" w:sz="4" w:space="0" w:color="414141"/>
              <w:bottom w:val="single" w:sz="4" w:space="0" w:color="auto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558FE" w:rsidRPr="000558FE" w:rsidRDefault="000558FE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0558FE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>.</w:t>
            </w:r>
          </w:p>
          <w:p w:rsidR="000558FE" w:rsidRPr="000558FE" w:rsidRDefault="000558FE" w:rsidP="00DA3363">
            <w:pPr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0558FE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t>Номер технических</w:t>
            </w:r>
            <w:r w:rsidRPr="000558FE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br/>
              <w:t>условий,</w:t>
            </w:r>
            <w:r w:rsidRPr="000558FE">
              <w:rPr>
                <w:rFonts w:ascii="Tahoma" w:hAnsi="Tahoma" w:cs="Tahoma"/>
                <w:b/>
                <w:bCs/>
                <w:color w:val="414141"/>
                <w:sz w:val="16"/>
                <w:szCs w:val="16"/>
              </w:rPr>
              <w:br/>
              <w:t>ГОСТов</w:t>
            </w:r>
          </w:p>
        </w:tc>
      </w:tr>
      <w:tr w:rsidR="000558FE" w:rsidRPr="00DA3363" w:rsidTr="000558FE">
        <w:trPr>
          <w:trHeight w:val="133"/>
        </w:trPr>
        <w:tc>
          <w:tcPr>
            <w:tcW w:w="1430" w:type="dxa"/>
            <w:vMerge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vAlign w:val="center"/>
            <w:hideMark/>
          </w:tcPr>
          <w:p w:rsidR="000558FE" w:rsidRPr="00DA3363" w:rsidRDefault="000558FE" w:rsidP="00DA3363">
            <w:pPr>
              <w:rPr>
                <w:rFonts w:ascii="Tahoma" w:hAnsi="Tahoma" w:cs="Tahoma"/>
                <w:color w:val="414141"/>
                <w:sz w:val="12"/>
                <w:szCs w:val="12"/>
              </w:rPr>
            </w:pPr>
          </w:p>
        </w:tc>
        <w:tc>
          <w:tcPr>
            <w:tcW w:w="1380" w:type="dxa"/>
            <w:vMerge/>
            <w:tcBorders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558FE" w:rsidRPr="00DA3363" w:rsidRDefault="000558FE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2"/>
                <w:szCs w:val="12"/>
              </w:rPr>
            </w:pPr>
          </w:p>
        </w:tc>
        <w:tc>
          <w:tcPr>
            <w:tcW w:w="2070" w:type="dxa"/>
            <w:vMerge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vAlign w:val="center"/>
            <w:hideMark/>
          </w:tcPr>
          <w:p w:rsidR="000558FE" w:rsidRPr="00DA3363" w:rsidRDefault="000558FE" w:rsidP="00DA3363">
            <w:pPr>
              <w:rPr>
                <w:rFonts w:ascii="Tahoma" w:hAnsi="Tahoma" w:cs="Tahoma"/>
                <w:color w:val="414141"/>
                <w:sz w:val="12"/>
                <w:szCs w:val="1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414141"/>
              <w:bottom w:val="single" w:sz="4" w:space="0" w:color="414141"/>
              <w:right w:val="single" w:sz="4" w:space="0" w:color="auto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558FE" w:rsidRPr="000558FE" w:rsidRDefault="000558FE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414141"/>
                <w:sz w:val="16"/>
                <w:szCs w:val="16"/>
              </w:rPr>
            </w:pPr>
            <w:r w:rsidRPr="000558FE">
              <w:rPr>
                <w:rFonts w:ascii="Tahoma" w:hAnsi="Tahoma" w:cs="Tahoma"/>
                <w:b/>
                <w:color w:val="414141"/>
                <w:sz w:val="16"/>
                <w:szCs w:val="16"/>
              </w:rPr>
              <w:t>Пониж. 6/0.4 кВ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414141"/>
              <w:right w:val="single" w:sz="4" w:space="0" w:color="414141"/>
            </w:tcBorders>
            <w:shd w:val="clear" w:color="auto" w:fill="FFCC99"/>
            <w:vAlign w:val="center"/>
          </w:tcPr>
          <w:p w:rsidR="000558FE" w:rsidRPr="000558FE" w:rsidRDefault="000558FE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414141"/>
                <w:sz w:val="16"/>
                <w:szCs w:val="16"/>
              </w:rPr>
            </w:pPr>
            <w:r w:rsidRPr="000558FE">
              <w:rPr>
                <w:rFonts w:ascii="Tahoma" w:hAnsi="Tahoma" w:cs="Tahoma"/>
                <w:b/>
                <w:color w:val="414141"/>
                <w:sz w:val="16"/>
                <w:szCs w:val="16"/>
              </w:rPr>
              <w:t>Повыш. 0.4/6 кВ</w:t>
            </w:r>
          </w:p>
        </w:tc>
        <w:tc>
          <w:tcPr>
            <w:tcW w:w="2244" w:type="dxa"/>
            <w:tcBorders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vAlign w:val="center"/>
            <w:hideMark/>
          </w:tcPr>
          <w:p w:rsidR="000558FE" w:rsidRPr="00DA3363" w:rsidRDefault="000558FE" w:rsidP="00DA3363">
            <w:pPr>
              <w:rPr>
                <w:rFonts w:ascii="Tahoma" w:hAnsi="Tahoma" w:cs="Tahoma"/>
                <w:color w:val="414141"/>
                <w:sz w:val="12"/>
                <w:szCs w:val="12"/>
              </w:rPr>
            </w:pPr>
          </w:p>
        </w:tc>
      </w:tr>
      <w:tr w:rsidR="000558FE" w:rsidRPr="003648E9" w:rsidTr="000558FE">
        <w:trPr>
          <w:trHeight w:val="295"/>
        </w:trPr>
        <w:tc>
          <w:tcPr>
            <w:tcW w:w="1430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0558FE" w:rsidRPr="003648E9" w:rsidRDefault="000558FE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414141"/>
                <w:sz w:val="16"/>
                <w:szCs w:val="16"/>
              </w:rPr>
            </w:pPr>
            <w:r w:rsidRPr="003648E9">
              <w:rPr>
                <w:rFonts w:ascii="Tahoma" w:hAnsi="Tahoma" w:cs="Tahoma"/>
                <w:b/>
                <w:color w:val="414141"/>
                <w:sz w:val="16"/>
                <w:szCs w:val="16"/>
              </w:rPr>
              <w:t>ПЧ-</w:t>
            </w:r>
            <w:r w:rsidRPr="003648E9">
              <w:rPr>
                <w:rFonts w:ascii="Tahoma" w:hAnsi="Tahoma" w:cs="Tahoma"/>
                <w:b/>
                <w:color w:val="414141"/>
                <w:sz w:val="16"/>
                <w:szCs w:val="16"/>
                <w:lang w:val="en-US"/>
              </w:rPr>
              <w:t>FE</w:t>
            </w:r>
            <w:r w:rsidRPr="003648E9">
              <w:rPr>
                <w:rFonts w:ascii="Tahoma" w:hAnsi="Tahoma" w:cs="Tahoma"/>
                <w:b/>
                <w:color w:val="414141"/>
                <w:sz w:val="16"/>
                <w:szCs w:val="16"/>
              </w:rPr>
              <w:t>-6/0,4/6-800</w:t>
            </w:r>
          </w:p>
        </w:tc>
        <w:tc>
          <w:tcPr>
            <w:tcW w:w="1380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0558FE" w:rsidRPr="003648E9" w:rsidRDefault="000558FE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414141"/>
                <w:sz w:val="16"/>
                <w:szCs w:val="16"/>
              </w:rPr>
            </w:pPr>
            <w:r w:rsidRPr="003648E9">
              <w:rPr>
                <w:rFonts w:ascii="Tahoma" w:hAnsi="Tahoma" w:cs="Tahoma"/>
                <w:b/>
                <w:color w:val="414141"/>
                <w:sz w:val="16"/>
                <w:szCs w:val="16"/>
              </w:rPr>
              <w:t>96</w:t>
            </w:r>
          </w:p>
        </w:tc>
        <w:tc>
          <w:tcPr>
            <w:tcW w:w="2070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0558FE" w:rsidRPr="003648E9" w:rsidRDefault="000558FE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414141"/>
                <w:sz w:val="16"/>
                <w:szCs w:val="16"/>
              </w:rPr>
            </w:pPr>
            <w:r w:rsidRPr="003648E9">
              <w:rPr>
                <w:rFonts w:ascii="Tahoma" w:hAnsi="Tahoma" w:cs="Tahoma"/>
                <w:b/>
                <w:color w:val="414141"/>
                <w:sz w:val="16"/>
                <w:szCs w:val="16"/>
                <w:lang w:val="en-US"/>
              </w:rPr>
              <w:t>EI</w:t>
            </w:r>
            <w:r w:rsidRPr="003648E9">
              <w:rPr>
                <w:rFonts w:ascii="Tahoma" w:hAnsi="Tahoma" w:cs="Tahoma"/>
                <w:b/>
                <w:color w:val="414141"/>
                <w:sz w:val="16"/>
                <w:szCs w:val="16"/>
              </w:rPr>
              <w:t xml:space="preserve"> 9013-1000Н, 800кВт</w:t>
            </w:r>
          </w:p>
        </w:tc>
        <w:tc>
          <w:tcPr>
            <w:tcW w:w="1209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auto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0558FE" w:rsidRPr="003648E9" w:rsidRDefault="000558FE" w:rsidP="00F1604B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414141"/>
                <w:sz w:val="16"/>
                <w:szCs w:val="16"/>
              </w:rPr>
            </w:pPr>
            <w:r w:rsidRPr="003648E9">
              <w:rPr>
                <w:rFonts w:ascii="Tahoma" w:hAnsi="Tahoma" w:cs="Tahoma"/>
                <w:b/>
                <w:color w:val="414141"/>
                <w:sz w:val="16"/>
                <w:szCs w:val="16"/>
              </w:rPr>
              <w:t xml:space="preserve">1200 </w:t>
            </w:r>
          </w:p>
        </w:tc>
        <w:tc>
          <w:tcPr>
            <w:tcW w:w="1207" w:type="dxa"/>
            <w:tcBorders>
              <w:top w:val="single" w:sz="4" w:space="0" w:color="414141"/>
              <w:left w:val="single" w:sz="4" w:space="0" w:color="auto"/>
              <w:bottom w:val="single" w:sz="4" w:space="0" w:color="414141"/>
              <w:right w:val="single" w:sz="4" w:space="0" w:color="414141"/>
            </w:tcBorders>
            <w:shd w:val="clear" w:color="auto" w:fill="FAFAFA"/>
          </w:tcPr>
          <w:p w:rsidR="000558FE" w:rsidRPr="003648E9" w:rsidRDefault="000558FE" w:rsidP="00F1604B">
            <w:pPr>
              <w:jc w:val="center"/>
              <w:rPr>
                <w:rFonts w:ascii="Tahoma" w:hAnsi="Tahoma" w:cs="Tahoma"/>
                <w:b/>
                <w:color w:val="414141"/>
                <w:sz w:val="16"/>
                <w:szCs w:val="16"/>
              </w:rPr>
            </w:pPr>
            <w:r w:rsidRPr="003648E9">
              <w:rPr>
                <w:rFonts w:ascii="Tahoma" w:hAnsi="Tahoma" w:cs="Tahoma"/>
                <w:b/>
                <w:color w:val="414141"/>
                <w:sz w:val="16"/>
                <w:szCs w:val="16"/>
              </w:rPr>
              <w:t>1150</w:t>
            </w:r>
          </w:p>
          <w:p w:rsidR="000558FE" w:rsidRPr="003648E9" w:rsidRDefault="000558FE" w:rsidP="009313AC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414141"/>
                <w:sz w:val="16"/>
                <w:szCs w:val="16"/>
              </w:rPr>
            </w:pPr>
          </w:p>
        </w:tc>
        <w:tc>
          <w:tcPr>
            <w:tcW w:w="2244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0558FE" w:rsidRPr="003648E9" w:rsidRDefault="000558FE" w:rsidP="00774D37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414141"/>
                <w:sz w:val="16"/>
                <w:szCs w:val="16"/>
              </w:rPr>
            </w:pPr>
            <w:r w:rsidRPr="003648E9">
              <w:rPr>
                <w:rFonts w:ascii="Tahoma" w:hAnsi="Tahoma" w:cs="Tahoma"/>
                <w:b/>
                <w:color w:val="414141"/>
                <w:sz w:val="16"/>
                <w:szCs w:val="16"/>
              </w:rPr>
              <w:t>ГОСТ 24607-88</w:t>
            </w:r>
          </w:p>
        </w:tc>
      </w:tr>
    </w:tbl>
    <w:p w:rsidR="00B52BF2" w:rsidRPr="008F4DD6" w:rsidRDefault="00D92B5D" w:rsidP="008F4DD6">
      <w:pPr>
        <w:jc w:val="both"/>
      </w:pPr>
      <w:r w:rsidRPr="008F4DD6">
        <w:t>2.2</w:t>
      </w:r>
      <w:r w:rsidR="00F23AEE" w:rsidRPr="008F4DD6"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8F4DD6" w:rsidRDefault="00415765" w:rsidP="008F4DD6">
      <w:pPr>
        <w:jc w:val="both"/>
        <w:rPr>
          <w:b/>
        </w:rPr>
      </w:pPr>
      <w:r w:rsidRPr="008F4DD6">
        <w:rPr>
          <w:b/>
        </w:rPr>
        <w:t>3. Требования к техническим характеристикам товара, работ, услуг</w:t>
      </w:r>
    </w:p>
    <w:p w:rsidR="00460F94" w:rsidRPr="008F4DD6" w:rsidRDefault="00415765" w:rsidP="008F4DD6">
      <w:pPr>
        <w:jc w:val="both"/>
      </w:pPr>
      <w:r w:rsidRPr="008F4DD6">
        <w:t>3.1. Исполнитель гарантирует Заказчику, что приобретенное</w:t>
      </w:r>
      <w:r w:rsidR="006D4BA8">
        <w:t xml:space="preserve"> </w:t>
      </w:r>
      <w:r w:rsidRPr="008F4DD6">
        <w:t xml:space="preserve">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8F4DD6">
        <w:t>стикам оборудования, заявленным</w:t>
      </w:r>
      <w:r w:rsidRPr="008F4DD6">
        <w:t xml:space="preserve"> </w:t>
      </w:r>
      <w:r w:rsidR="001C6E89" w:rsidRPr="008F4DD6">
        <w:t>заказчиком</w:t>
      </w:r>
      <w:r w:rsidRPr="008F4DD6">
        <w:t xml:space="preserve"> данного оборудования</w:t>
      </w:r>
      <w:r w:rsidR="001C6E89" w:rsidRPr="008F4DD6">
        <w:t>.</w:t>
      </w:r>
    </w:p>
    <w:p w:rsidR="003A6D14" w:rsidRPr="008F4DD6" w:rsidRDefault="00460F94" w:rsidP="008F4DD6">
      <w:pPr>
        <w:jc w:val="both"/>
        <w:rPr>
          <w:b/>
        </w:rPr>
      </w:pPr>
      <w:r w:rsidRPr="008F4DD6">
        <w:rPr>
          <w:b/>
        </w:rPr>
        <w:t>4. Требования к количеству</w:t>
      </w:r>
      <w:r w:rsidR="00761529" w:rsidRPr="008F4DD6">
        <w:rPr>
          <w:b/>
        </w:rPr>
        <w:t xml:space="preserve"> поставляемого товара, объему выполняемых работ, оказываемых услуг</w:t>
      </w:r>
    </w:p>
    <w:p w:rsidR="00761529" w:rsidRPr="008F4DD6" w:rsidRDefault="00761529" w:rsidP="008F4DD6">
      <w:pPr>
        <w:jc w:val="both"/>
      </w:pPr>
      <w:r w:rsidRPr="008F4DD6">
        <w:t>4.1. Согласно п. 2 настоящего Технического задания.</w:t>
      </w:r>
    </w:p>
    <w:p w:rsidR="003A6D14" w:rsidRPr="008F4DD6" w:rsidRDefault="00761529" w:rsidP="008F4DD6">
      <w:pPr>
        <w:jc w:val="both"/>
        <w:rPr>
          <w:b/>
        </w:rPr>
      </w:pPr>
      <w:r w:rsidRPr="008F4DD6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Pr="008F4DD6" w:rsidRDefault="00761529" w:rsidP="008F4DD6">
      <w:pPr>
        <w:jc w:val="both"/>
      </w:pPr>
      <w:r w:rsidRPr="008F4DD6">
        <w:t>5.1. Оборудование поставляется Заказчику в течени</w:t>
      </w:r>
      <w:r w:rsidR="008C2979" w:rsidRPr="008F4DD6">
        <w:t>е</w:t>
      </w:r>
      <w:r w:rsidRPr="008F4DD6">
        <w:t xml:space="preserve"> не более </w:t>
      </w:r>
      <w:r w:rsidR="008C2979" w:rsidRPr="008F4DD6">
        <w:t>60</w:t>
      </w:r>
      <w:r w:rsidRPr="008F4DD6">
        <w:t xml:space="preserve"> (</w:t>
      </w:r>
      <w:r w:rsidR="008C2979" w:rsidRPr="008F4DD6">
        <w:t xml:space="preserve">шестидесяти </w:t>
      </w:r>
      <w:r w:rsidRPr="008F4DD6">
        <w:t>) календарных дней со дня подписания договора.</w:t>
      </w:r>
    </w:p>
    <w:p w:rsidR="00761529" w:rsidRPr="008F4DD6" w:rsidRDefault="00761529" w:rsidP="008F4DD6">
      <w:pPr>
        <w:jc w:val="both"/>
        <w:rPr>
          <w:b/>
        </w:rPr>
      </w:pPr>
      <w:r w:rsidRPr="008F4DD6">
        <w:rPr>
          <w:b/>
        </w:rPr>
        <w:lastRenderedPageBreak/>
        <w:t>6. Требования к комплектации, размерам, упаковке, отгрузке товара</w:t>
      </w:r>
    </w:p>
    <w:p w:rsidR="00761529" w:rsidRPr="008F4DD6" w:rsidRDefault="00761529" w:rsidP="008F4DD6">
      <w:pPr>
        <w:jc w:val="both"/>
      </w:pPr>
      <w:r w:rsidRPr="008F4DD6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8F4DD6" w:rsidRDefault="00761529" w:rsidP="008F4DD6">
      <w:pPr>
        <w:jc w:val="both"/>
        <w:rPr>
          <w:b/>
        </w:rPr>
      </w:pPr>
      <w:r w:rsidRPr="008F4DD6">
        <w:rPr>
          <w:b/>
        </w:rPr>
        <w:t>7. Требования к обслуживанию товара</w:t>
      </w:r>
    </w:p>
    <w:p w:rsidR="006774C2" w:rsidRPr="008F4DD6" w:rsidRDefault="00761529" w:rsidP="008F4DD6">
      <w:pPr>
        <w:jc w:val="both"/>
      </w:pPr>
      <w:r w:rsidRPr="008F4DD6"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 w:rsidRPr="008F4DD6">
        <w:t>е</w:t>
      </w:r>
      <w:r w:rsidRPr="008F4DD6">
        <w:t xml:space="preserve"> гарантийного срока несет Исполнитель.</w:t>
      </w:r>
    </w:p>
    <w:p w:rsidR="00761529" w:rsidRPr="008F4DD6" w:rsidRDefault="00761529" w:rsidP="008F4DD6">
      <w:pPr>
        <w:jc w:val="both"/>
        <w:rPr>
          <w:b/>
        </w:rPr>
      </w:pPr>
      <w:r w:rsidRPr="008F4DD6">
        <w:rPr>
          <w:b/>
        </w:rPr>
        <w:t>8. Требования к месту поставки товара, выполнения работ, оказания услуг</w:t>
      </w:r>
    </w:p>
    <w:p w:rsidR="00761529" w:rsidRPr="008F4DD6" w:rsidRDefault="00761529" w:rsidP="008F4DD6">
      <w:pPr>
        <w:jc w:val="both"/>
      </w:pPr>
      <w:r w:rsidRPr="008F4DD6">
        <w:t xml:space="preserve">8.1. Исполнитель обязан поставить оборудование по следующему адресу: </w:t>
      </w:r>
      <w:r w:rsidR="00F706B0" w:rsidRPr="008F4DD6">
        <w:t>Забайкальский край, г. Краснокаменск, ОАО «Приаргунское  производственное горно-химическое объединение».</w:t>
      </w:r>
    </w:p>
    <w:p w:rsidR="00761529" w:rsidRPr="008F4DD6" w:rsidRDefault="00761529" w:rsidP="008F4DD6">
      <w:pPr>
        <w:jc w:val="both"/>
        <w:rPr>
          <w:b/>
        </w:rPr>
      </w:pPr>
      <w:r w:rsidRPr="008F4DD6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Pr="008F4DD6" w:rsidRDefault="00761529" w:rsidP="008F4DD6">
      <w:pPr>
        <w:jc w:val="both"/>
      </w:pPr>
      <w:r w:rsidRPr="008F4DD6"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Pr="008F4DD6" w:rsidRDefault="00761529" w:rsidP="008F4DD6">
      <w:pPr>
        <w:jc w:val="both"/>
      </w:pPr>
      <w:r w:rsidRPr="008F4DD6">
        <w:t>9.2. Качество поставляемого оборудования</w:t>
      </w:r>
      <w:r w:rsidR="00AF0F4C" w:rsidRPr="008F4DD6">
        <w:t xml:space="preserve"> </w:t>
      </w:r>
      <w:r w:rsidRPr="008F4DD6">
        <w:t xml:space="preserve"> должно </w:t>
      </w:r>
      <w:r w:rsidR="0090774A" w:rsidRPr="008F4DD6">
        <w:t>соответствовать действующим ГОСТам, ТУ в РФ.</w:t>
      </w:r>
    </w:p>
    <w:p w:rsidR="00382977" w:rsidRPr="008F4DD6" w:rsidRDefault="0090774A" w:rsidP="008F4DD6">
      <w:pPr>
        <w:jc w:val="both"/>
        <w:rPr>
          <w:b/>
        </w:rPr>
      </w:pPr>
      <w:r w:rsidRPr="008F4DD6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Pr="008F4DD6" w:rsidRDefault="0090774A" w:rsidP="008F4DD6">
      <w:pPr>
        <w:jc w:val="both"/>
      </w:pPr>
      <w:r w:rsidRPr="008F4DD6">
        <w:t>10.1. Оборудование должно быть разрешено к установке и эксплуатации</w:t>
      </w:r>
      <w:r w:rsidR="00A90152" w:rsidRPr="008F4DD6">
        <w:t xml:space="preserve"> в </w:t>
      </w:r>
      <w:r w:rsidR="00F10BE3" w:rsidRPr="008F4DD6">
        <w:t>горнодобывающей промышленности</w:t>
      </w:r>
      <w:r w:rsidRPr="008F4DD6">
        <w:t xml:space="preserve"> на территории РФ</w:t>
      </w:r>
    </w:p>
    <w:p w:rsidR="0090774A" w:rsidRDefault="0090774A" w:rsidP="008F4DD6">
      <w:pPr>
        <w:jc w:val="both"/>
      </w:pPr>
      <w:r w:rsidRPr="008F4DD6">
        <w:t xml:space="preserve">10.2. Иметь сертификат соответствия </w:t>
      </w:r>
      <w:r w:rsidR="00A90152" w:rsidRPr="008F4DD6">
        <w:t xml:space="preserve">ГОСТам </w:t>
      </w:r>
      <w:r w:rsidRPr="008F4DD6">
        <w:t>РФ.</w:t>
      </w:r>
    </w:p>
    <w:p w:rsidR="00604D0D" w:rsidRPr="008F4DD6" w:rsidRDefault="00604D0D" w:rsidP="008F4DD6">
      <w:pPr>
        <w:jc w:val="both"/>
      </w:pPr>
      <w:r>
        <w:t xml:space="preserve">10.3. Поставку  произвести с  комплектом  документации (паспорт изделия,  инструкция по  эксплуатации и др.). </w:t>
      </w:r>
    </w:p>
    <w:p w:rsidR="00DF4E84" w:rsidRPr="008F4DD6" w:rsidRDefault="0090774A" w:rsidP="008F4DD6">
      <w:pPr>
        <w:jc w:val="both"/>
        <w:rPr>
          <w:b/>
        </w:rPr>
      </w:pPr>
      <w:r w:rsidRPr="008F4DD6">
        <w:rPr>
          <w:b/>
        </w:rPr>
        <w:t>11. Требования к результатам работ</w:t>
      </w:r>
    </w:p>
    <w:p w:rsidR="00DF4E84" w:rsidRPr="008F4DD6" w:rsidRDefault="00DF4E84" w:rsidP="008F4DD6">
      <w:pPr>
        <w:jc w:val="both"/>
      </w:pPr>
      <w:r w:rsidRPr="008F4DD6"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8F4DD6" w:rsidRDefault="0090774A" w:rsidP="008F4DD6">
      <w:pPr>
        <w:jc w:val="both"/>
      </w:pPr>
      <w:r w:rsidRPr="008F4DD6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8F4DD6">
        <w:t xml:space="preserve"> </w:t>
      </w:r>
    </w:p>
    <w:p w:rsidR="009F3572" w:rsidRPr="008F4DD6" w:rsidRDefault="0090774A" w:rsidP="008F4DD6">
      <w:pPr>
        <w:jc w:val="both"/>
      </w:pPr>
      <w:r w:rsidRPr="008F4DD6">
        <w:t>12.1. Гарантийный срок на оборудование устана</w:t>
      </w:r>
      <w:r w:rsidR="00AA7539" w:rsidRPr="008F4DD6">
        <w:t>вливается заводом изготовителем</w:t>
      </w:r>
      <w:r w:rsidRPr="008F4DD6">
        <w:t xml:space="preserve"> не менее 1 года со дня</w:t>
      </w:r>
      <w:r w:rsidR="00AA7539" w:rsidRPr="008F4DD6">
        <w:t xml:space="preserve"> поставки товара заказчику</w:t>
      </w:r>
      <w:r w:rsidRPr="008F4DD6">
        <w:t>.</w:t>
      </w:r>
      <w:r w:rsidR="00761529" w:rsidRPr="008F4DD6">
        <w:t xml:space="preserve"> </w:t>
      </w:r>
    </w:p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B0A1F"/>
    <w:multiLevelType w:val="hybridMultilevel"/>
    <w:tmpl w:val="D840A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5D14F2"/>
    <w:multiLevelType w:val="hybridMultilevel"/>
    <w:tmpl w:val="F672FCAE"/>
    <w:lvl w:ilvl="0" w:tplc="1E1A0A9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FA5D1A"/>
    <w:multiLevelType w:val="hybridMultilevel"/>
    <w:tmpl w:val="D602B46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5CC219D"/>
    <w:multiLevelType w:val="hybridMultilevel"/>
    <w:tmpl w:val="D6BEBEB6"/>
    <w:lvl w:ilvl="0" w:tplc="5A5ABE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50" w:hanging="360"/>
      </w:pPr>
      <w:rPr>
        <w:rFonts w:ascii="Wingdings" w:hAnsi="Wingdings" w:hint="default"/>
      </w:rPr>
    </w:lvl>
  </w:abstractNum>
  <w:abstractNum w:abstractNumId="5">
    <w:nsid w:val="666F7C73"/>
    <w:multiLevelType w:val="hybridMultilevel"/>
    <w:tmpl w:val="448CFE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BDE5957"/>
    <w:multiLevelType w:val="hybridMultilevel"/>
    <w:tmpl w:val="74D216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558FE"/>
    <w:rsid w:val="000723AE"/>
    <w:rsid w:val="000A3BEE"/>
    <w:rsid w:val="000B4418"/>
    <w:rsid w:val="000F586D"/>
    <w:rsid w:val="001150AB"/>
    <w:rsid w:val="00137D18"/>
    <w:rsid w:val="001440A3"/>
    <w:rsid w:val="0015381C"/>
    <w:rsid w:val="001566FE"/>
    <w:rsid w:val="0016084C"/>
    <w:rsid w:val="0018644C"/>
    <w:rsid w:val="001C6E89"/>
    <w:rsid w:val="00260EEF"/>
    <w:rsid w:val="002629ED"/>
    <w:rsid w:val="002B548B"/>
    <w:rsid w:val="003226D7"/>
    <w:rsid w:val="003607AC"/>
    <w:rsid w:val="003648E9"/>
    <w:rsid w:val="00382977"/>
    <w:rsid w:val="003979C7"/>
    <w:rsid w:val="003A6D14"/>
    <w:rsid w:val="003C0F8D"/>
    <w:rsid w:val="003C6C98"/>
    <w:rsid w:val="003F3860"/>
    <w:rsid w:val="003F7A1C"/>
    <w:rsid w:val="00411394"/>
    <w:rsid w:val="00415765"/>
    <w:rsid w:val="004161DB"/>
    <w:rsid w:val="00460F94"/>
    <w:rsid w:val="004E6F8F"/>
    <w:rsid w:val="00501500"/>
    <w:rsid w:val="005027C1"/>
    <w:rsid w:val="005222AB"/>
    <w:rsid w:val="00550188"/>
    <w:rsid w:val="005767E3"/>
    <w:rsid w:val="005B5102"/>
    <w:rsid w:val="005C6D1D"/>
    <w:rsid w:val="005E6F9D"/>
    <w:rsid w:val="00601E9A"/>
    <w:rsid w:val="00604D0D"/>
    <w:rsid w:val="0061501E"/>
    <w:rsid w:val="00640D7D"/>
    <w:rsid w:val="006637A7"/>
    <w:rsid w:val="006744AD"/>
    <w:rsid w:val="006774C2"/>
    <w:rsid w:val="006D4BA8"/>
    <w:rsid w:val="007575B3"/>
    <w:rsid w:val="00761529"/>
    <w:rsid w:val="00774D37"/>
    <w:rsid w:val="007A453F"/>
    <w:rsid w:val="007B2A51"/>
    <w:rsid w:val="007C1C01"/>
    <w:rsid w:val="007C6B97"/>
    <w:rsid w:val="007D059E"/>
    <w:rsid w:val="007E3CE8"/>
    <w:rsid w:val="007F31C3"/>
    <w:rsid w:val="007F3BC2"/>
    <w:rsid w:val="00816160"/>
    <w:rsid w:val="008212C8"/>
    <w:rsid w:val="0087250A"/>
    <w:rsid w:val="008A59F0"/>
    <w:rsid w:val="008B4A78"/>
    <w:rsid w:val="008C02EF"/>
    <w:rsid w:val="008C2979"/>
    <w:rsid w:val="008C2F11"/>
    <w:rsid w:val="008D106D"/>
    <w:rsid w:val="008E416F"/>
    <w:rsid w:val="008F3DC3"/>
    <w:rsid w:val="008F4DD6"/>
    <w:rsid w:val="0090774A"/>
    <w:rsid w:val="00911938"/>
    <w:rsid w:val="00916461"/>
    <w:rsid w:val="00920A5B"/>
    <w:rsid w:val="00923CE0"/>
    <w:rsid w:val="009313AC"/>
    <w:rsid w:val="0094003C"/>
    <w:rsid w:val="009577F6"/>
    <w:rsid w:val="009A5545"/>
    <w:rsid w:val="009C024C"/>
    <w:rsid w:val="009C391B"/>
    <w:rsid w:val="009D3D13"/>
    <w:rsid w:val="009F3572"/>
    <w:rsid w:val="00A0002D"/>
    <w:rsid w:val="00A001BD"/>
    <w:rsid w:val="00A02C52"/>
    <w:rsid w:val="00A06FFA"/>
    <w:rsid w:val="00A118DE"/>
    <w:rsid w:val="00A22FD0"/>
    <w:rsid w:val="00A3306E"/>
    <w:rsid w:val="00A5136C"/>
    <w:rsid w:val="00A515C1"/>
    <w:rsid w:val="00A7445F"/>
    <w:rsid w:val="00A90152"/>
    <w:rsid w:val="00AA4F58"/>
    <w:rsid w:val="00AA579B"/>
    <w:rsid w:val="00AA7539"/>
    <w:rsid w:val="00AC555C"/>
    <w:rsid w:val="00AD2123"/>
    <w:rsid w:val="00AF0F4C"/>
    <w:rsid w:val="00B52BF2"/>
    <w:rsid w:val="00BD111C"/>
    <w:rsid w:val="00BD2B9C"/>
    <w:rsid w:val="00C046A1"/>
    <w:rsid w:val="00C06A6E"/>
    <w:rsid w:val="00C2675C"/>
    <w:rsid w:val="00C34F6F"/>
    <w:rsid w:val="00C420BE"/>
    <w:rsid w:val="00C43419"/>
    <w:rsid w:val="00C555E4"/>
    <w:rsid w:val="00C61FE2"/>
    <w:rsid w:val="00CA2ED1"/>
    <w:rsid w:val="00CA71FC"/>
    <w:rsid w:val="00CB1D37"/>
    <w:rsid w:val="00CB2FB4"/>
    <w:rsid w:val="00CB522F"/>
    <w:rsid w:val="00D70026"/>
    <w:rsid w:val="00D8016B"/>
    <w:rsid w:val="00D92B5D"/>
    <w:rsid w:val="00DA3363"/>
    <w:rsid w:val="00DA5918"/>
    <w:rsid w:val="00DB5EBB"/>
    <w:rsid w:val="00DB6E4E"/>
    <w:rsid w:val="00DC4DC2"/>
    <w:rsid w:val="00DF222B"/>
    <w:rsid w:val="00DF4E84"/>
    <w:rsid w:val="00E36764"/>
    <w:rsid w:val="00E40C5A"/>
    <w:rsid w:val="00EA072F"/>
    <w:rsid w:val="00EB1C98"/>
    <w:rsid w:val="00ED4CF6"/>
    <w:rsid w:val="00EE353A"/>
    <w:rsid w:val="00F10BE3"/>
    <w:rsid w:val="00F1604B"/>
    <w:rsid w:val="00F17394"/>
    <w:rsid w:val="00F23AEE"/>
    <w:rsid w:val="00F2595E"/>
    <w:rsid w:val="00F33C55"/>
    <w:rsid w:val="00F706B0"/>
    <w:rsid w:val="00FF3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474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Yakushev.a.v</cp:lastModifiedBy>
  <cp:revision>11</cp:revision>
  <cp:lastPrinted>2011-02-28T03:39:00Z</cp:lastPrinted>
  <dcterms:created xsi:type="dcterms:W3CDTF">2011-02-21T04:12:00Z</dcterms:created>
  <dcterms:modified xsi:type="dcterms:W3CDTF">2011-03-29T13:13:00Z</dcterms:modified>
</cp:coreProperties>
</file>