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950BAF">
        <w:rPr>
          <w:b/>
          <w:sz w:val="28"/>
          <w:szCs w:val="28"/>
        </w:rPr>
        <w:t>Размещение печи ПВП 10.20.8/14М, цеха 60» ОАО ЧМЗ. Силовое электрооборудование, технологические решения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r>
        <w:rPr>
          <w:rStyle w:val="a7"/>
          <w:lang w:val="en-US"/>
        </w:rPr>
        <w:t>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r w:rsidRPr="00102919">
          <w:rPr>
            <w:rStyle w:val="a7"/>
            <w:lang w:val="en-US"/>
          </w:rPr>
          <w:t>zakupki</w:t>
        </w:r>
        <w:r w:rsidRPr="000F7B2A">
          <w:rPr>
            <w:rStyle w:val="a7"/>
          </w:rPr>
          <w:t>.</w:t>
        </w:r>
        <w:r w:rsidRPr="00102919">
          <w:rPr>
            <w:rStyle w:val="a7"/>
            <w:lang w:val="en-US"/>
          </w:rPr>
          <w:t>rosatom</w:t>
        </w:r>
        <w:r w:rsidRPr="000F7B2A">
          <w:rPr>
            <w:rStyle w:val="a7"/>
          </w:rPr>
          <w:t>.</w:t>
        </w:r>
        <w:r w:rsidRPr="00102919">
          <w:rPr>
            <w:rStyle w:val="a7"/>
            <w:lang w:val="en-US"/>
          </w:rPr>
          <w:t>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D42632">
        <w:rPr>
          <w:b/>
          <w:i/>
          <w:sz w:val="32"/>
          <w:szCs w:val="32"/>
        </w:rPr>
        <w:t>9</w:t>
      </w:r>
      <w:r w:rsidR="00950BAF">
        <w:rPr>
          <w:b/>
          <w:i/>
          <w:sz w:val="32"/>
          <w:szCs w:val="32"/>
        </w:rPr>
        <w:t>1</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3D7DBC" w:rsidRDefault="003D7DBC" w:rsidP="00E64A70">
      <w:pPr>
        <w:jc w:val="center"/>
        <w:rPr>
          <w:sz w:val="28"/>
        </w:rPr>
      </w:pPr>
    </w:p>
    <w:p w:rsidR="00950BAF" w:rsidRDefault="00950BAF"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9E5C18">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9E5C18">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9E5C18">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9E5C18">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9E5C18">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9E5C18">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9E5C18">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9E5C18">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9E5C18">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9E5C18">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9E5C18">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9E5C18">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9E5C18">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r w:rsidRPr="0019135A">
        <w:rPr>
          <w:rStyle w:val="a7"/>
          <w:color w:val="auto"/>
          <w:lang w:val="en-US"/>
        </w:rPr>
        <w:t>rosatom</w:t>
      </w:r>
      <w:r w:rsidRPr="0019135A">
        <w:rPr>
          <w:rStyle w:val="a7"/>
          <w:color w:val="auto"/>
        </w:rPr>
        <w:t>.ru</w:t>
      </w:r>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ЦАК — Центральный арбитражный комитет в сфере закупок Госкорпорации «Росатом».</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существенных для допуска данного участника к запросу предложений и (или) установления его места в ранжировке;</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9E5C18"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9E5C18"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9E5C18"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E431A" w:rsidRPr="001E431A">
          <w:rPr>
            <w:rFonts w:ascii="Times New Roman" w:hAnsi="Times New Roman" w:cs="Times New Roman"/>
            <w:sz w:val="24"/>
            <w:szCs w:val="24"/>
          </w:rPr>
          <w:t>д)</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при непредоставлении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950BAF">
              <w:rPr>
                <w:rFonts w:ascii="Times New Roman" w:hAnsi="Times New Roman" w:cs="Times New Roman"/>
                <w:bCs/>
                <w:sz w:val="24"/>
                <w:szCs w:val="24"/>
              </w:rPr>
              <w:t>Размещение печи ПВП 10.20.8/14М, цеха 60» ОАО ЧМЗ. Силовое электрооборудование, технологические решения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3D7DBC" w:rsidRPr="003D7DBC">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r>
              <w:rPr>
                <w:bCs/>
              </w:rPr>
              <w:t>эл.почта: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sidR="00102919" w:rsidRPr="00CD6E10">
                <w:rPr>
                  <w:rStyle w:val="a7"/>
                  <w:lang w:val="en-US"/>
                </w:rPr>
                <w:t>www</w:t>
              </w:r>
              <w:r w:rsidR="00102919" w:rsidRPr="00CD6E10">
                <w:rPr>
                  <w:rStyle w:val="a7"/>
                </w:rPr>
                <w:t>.</w:t>
              </w:r>
              <w:r w:rsidR="00102919" w:rsidRPr="00CD6E10">
                <w:rPr>
                  <w:rStyle w:val="a7"/>
                  <w:lang w:val="en-US"/>
                </w:rPr>
                <w:t>zakupki</w:t>
              </w:r>
              <w:r w:rsidR="00102919" w:rsidRPr="00CD6E10">
                <w:rPr>
                  <w:rStyle w:val="a7"/>
                </w:rPr>
                <w:t>.</w:t>
              </w:r>
              <w:r w:rsidR="00102919" w:rsidRPr="00CD6E10">
                <w:rPr>
                  <w:rStyle w:val="a7"/>
                  <w:lang w:val="en-US"/>
                </w:rPr>
                <w:t>rosatom</w:t>
              </w:r>
              <w:r w:rsidR="00102919" w:rsidRPr="00CD6E10">
                <w:rPr>
                  <w:rStyle w:val="a7"/>
                </w:rPr>
                <w:t>.</w:t>
              </w:r>
              <w:r w:rsidR="00102919" w:rsidRPr="00CD6E10">
                <w:rPr>
                  <w:rStyle w:val="a7"/>
                  <w:lang w:val="en-US"/>
                </w:rPr>
                <w:t>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r w:rsidR="00166323">
              <w:rPr>
                <w:rStyle w:val="a7"/>
                <w:lang w:val="en-US"/>
              </w:rPr>
              <w:t>ru</w:t>
            </w:r>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950BAF" w:rsidP="00F148F9">
            <w:pPr>
              <w:spacing w:line="23" w:lineRule="atLeast"/>
              <w:jc w:val="both"/>
            </w:pPr>
            <w:r w:rsidRPr="00950BAF">
              <w:t>5 768 024,02 (Пять миллионов семьсот шестьдесят восемь тысяч двадцать четыре рубля две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C76A23">
              <w:t xml:space="preserve">п.п. </w:t>
            </w:r>
            <w:r w:rsidR="00D42632">
              <w:t>15.5, 23.6</w:t>
            </w:r>
            <w:r w:rsidR="00242D25" w:rsidRPr="00C521B5">
              <w:t xml:space="preserve">  по Перечню видов работ), выданное саморегулируемой организацией в соответствии с приказом Минрегиона России от 30.12.2009 № 624</w:t>
            </w:r>
            <w:r w:rsidR="00242D25">
              <w:t>;</w:t>
            </w:r>
          </w:p>
          <w:p w:rsidR="00A96704" w:rsidRPr="00A96704" w:rsidRDefault="00242D25" w:rsidP="00AB4753">
            <w:pPr>
              <w:widowControl w:val="0"/>
              <w:jc w:val="both"/>
            </w:pPr>
            <w:r>
              <w:t xml:space="preserve">2) </w:t>
            </w:r>
            <w:r w:rsidR="00B72317" w:rsidRPr="00B72317">
              <w:t>обладать действующей лицензией (ями)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770766">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C76A23">
              <w:rPr>
                <w:rFonts w:ascii="Times New Roman" w:hAnsi="Times New Roman" w:cs="Times New Roman"/>
                <w:sz w:val="24"/>
                <w:szCs w:val="24"/>
              </w:rPr>
              <w:t xml:space="preserve">п.п. </w:t>
            </w:r>
            <w:r w:rsidR="00D42632">
              <w:rPr>
                <w:rFonts w:ascii="Times New Roman" w:hAnsi="Times New Roman" w:cs="Times New Roman"/>
                <w:sz w:val="24"/>
                <w:szCs w:val="24"/>
              </w:rPr>
              <w:t>15.5, 23.6</w:t>
            </w:r>
            <w:r w:rsidRPr="00C521B5">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0F6D52" w:rsidRDefault="00B72317" w:rsidP="00FB303A">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770766">
              <w:rPr>
                <w:rFonts w:ascii="Times New Roman" w:hAnsi="Times New Roman" w:cs="Times New Roman"/>
                <w:sz w:val="24"/>
                <w:szCs w:val="24"/>
              </w:rPr>
              <w:t>.</w:t>
            </w:r>
          </w:p>
          <w:p w:rsidR="00770766" w:rsidRPr="000F6D52" w:rsidRDefault="00770766"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 xml:space="preserve">документы обязательны к предоставлению. Таблица 2 должна быть представлена в составе заявки на участие в запросе предложений в двух форматах: *.pdf, *.xls;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Привлечение субподрядчиков</w:t>
            </w:r>
            <w:r>
              <w:rPr>
                <w:b/>
                <w:i/>
                <w:szCs w:val="24"/>
              </w:rPr>
              <w:t>,</w:t>
            </w:r>
            <w:r>
              <w:rPr>
                <w:spacing w:val="-6"/>
                <w:szCs w:val="24"/>
              </w:rPr>
              <w:t xml:space="preserve">минимальный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 xml:space="preserve">Место и срок окончания подачи заявок на участие в запросе предложений (открытия доступа к </w:t>
            </w:r>
            <w:r>
              <w:rPr>
                <w:szCs w:val="24"/>
              </w:rPr>
              <w:lastRenderedPageBreak/>
              <w:t>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r>
              <w:rPr>
                <w:rStyle w:val="a7"/>
                <w:lang w:val="en-US"/>
              </w:rPr>
              <w:t>ru</w:t>
            </w:r>
          </w:p>
          <w:p w:rsidR="007E4CDF" w:rsidRPr="007F162F" w:rsidRDefault="007E4CDF">
            <w:pPr>
              <w:pStyle w:val="Times12"/>
            </w:pPr>
          </w:p>
          <w:p w:rsidR="007E4CDF" w:rsidRPr="007F162F" w:rsidRDefault="007F162F">
            <w:pPr>
              <w:pStyle w:val="Times12"/>
              <w:ind w:firstLine="0"/>
            </w:pPr>
            <w:r w:rsidRPr="007F162F">
              <w:lastRenderedPageBreak/>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итерия Цi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r w:rsidR="000B7037">
              <w:rPr>
                <w:bCs/>
              </w:rPr>
              <w:t>Ф</w:t>
            </w:r>
            <w:r w:rsidR="00C6799F">
              <w:rPr>
                <w:bCs/>
              </w:rPr>
              <w:t>Ti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r w:rsidR="000B7037">
              <w:rPr>
                <w:bCs/>
              </w:rPr>
              <w:t>О</w:t>
            </w:r>
            <w:r>
              <w:rPr>
                <w:bCs/>
              </w:rPr>
              <w:t>i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Оi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9E5C18">
              <w:fldChar w:fldCharType="begin"/>
            </w:r>
            <w:r w:rsidR="007E4CDF">
              <w:instrText xml:space="preserve"> REF _Ref335922212 \r \h </w:instrText>
            </w:r>
            <w:r w:rsidR="009E5C18">
              <w:fldChar w:fldCharType="separate"/>
            </w:r>
            <w:r w:rsidR="001E431A">
              <w:t>7</w:t>
            </w:r>
            <w:r w:rsidR="009E5C18">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w:t>
            </w:r>
            <w:r>
              <w:lastRenderedPageBreak/>
              <w:t xml:space="preserve">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lastRenderedPageBreak/>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xml:space="preserve">, комиссии могут </w:t>
            </w:r>
            <w:r w:rsidRPr="0056236B">
              <w:rPr>
                <w:rFonts w:ascii="Times New Roman" w:hAnsi="Times New Roman" w:cs="Times New Roman"/>
                <w:sz w:val="24"/>
                <w:szCs w:val="24"/>
              </w:rPr>
              <w:lastRenderedPageBreak/>
              <w:t>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Госкорпорации «Росатом»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zakupki</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rosatom</w:t>
            </w:r>
            <w:r w:rsidRPr="00102919">
              <w:rPr>
                <w:rStyle w:val="a7"/>
                <w:rFonts w:ascii="Times New Roman" w:hAnsi="Times New Roman" w:cs="Times New Roman"/>
                <w:sz w:val="24"/>
                <w:szCs w:val="24"/>
              </w:rPr>
              <w:t>.</w:t>
            </w:r>
            <w:r w:rsidRPr="00102919">
              <w:rPr>
                <w:rStyle w:val="a7"/>
                <w:rFonts w:ascii="Times New Roman" w:hAnsi="Times New Roman" w:cs="Times New Roman"/>
                <w:sz w:val="24"/>
                <w:szCs w:val="24"/>
                <w:lang w:val="en-US"/>
              </w:rPr>
              <w:t>ru</w:t>
            </w:r>
            <w:r w:rsidRPr="0056236B">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950BAF">
        <w:rPr>
          <w:sz w:val="28"/>
          <w:szCs w:val="28"/>
        </w:rPr>
        <w:t>Размещение печи ПВП 10.20.8/14М, цеха 60» ОАО ЧМЗ. Силовое электрооборудование, технологические решения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r w:rsidR="00166323">
        <w:rPr>
          <w:rStyle w:val="a7"/>
          <w:sz w:val="28"/>
          <w:szCs w:val="28"/>
          <w:lang w:val="en-US"/>
        </w:rPr>
        <w:t>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п/п</w:t>
            </w:r>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fldSimple w:instr=" REF _Ref317256138 \r \h  \* MERGEFORMAT ">
        <w:r w:rsidR="001E431A" w:rsidRPr="001E431A">
          <w:rPr>
            <w:rFonts w:ascii="Times New Roman" w:hAnsi="Times New Roman" w:cs="Times New Roman"/>
            <w:b/>
            <w:i/>
            <w:sz w:val="24"/>
            <w:szCs w:val="24"/>
          </w:rPr>
          <w:t>24</w:t>
        </w:r>
      </w:fldSimple>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п/п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таблице.В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*.xls;</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835"/>
            <w:gridCol w:w="360"/>
            <w:gridCol w:w="360"/>
            <w:gridCol w:w="360"/>
            <w:gridCol w:w="360"/>
            <w:gridCol w:w="278"/>
            <w:gridCol w:w="82"/>
            <w:gridCol w:w="360"/>
            <w:gridCol w:w="360"/>
            <w:gridCol w:w="1184"/>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п/п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r>
              <w:rPr>
                <w:i/>
                <w:szCs w:val="24"/>
              </w:rPr>
              <w:t>Подготовитель-ные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п/п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r w:rsidRPr="004D3E8F">
              <w:rPr>
                <w:b/>
                <w:i/>
                <w:szCs w:val="24"/>
              </w:rPr>
              <w:t>Общестроитель-ные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r w:rsidRPr="0056236B">
        <w:rPr>
          <w:sz w:val="28"/>
          <w:szCs w:val="28"/>
          <w:lang w:val="en-US"/>
        </w:rPr>
        <w:t>i</w:t>
      </w:r>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r w:rsidRPr="0056236B">
              <w:rPr>
                <w:lang w:val="en-US"/>
              </w:rPr>
              <w:t>O</w:t>
            </w:r>
            <w:r w:rsidRPr="0056236B">
              <w:rPr>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r w:rsidRPr="0056236B">
              <w:rPr>
                <w:rFonts w:ascii="Times New Roman" w:hAnsi="Times New Roman" w:cs="Times New Roman"/>
                <w:bCs/>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r w:rsidRPr="0056236B">
              <w:rPr>
                <w:rFonts w:ascii="Times New Roman" w:hAnsi="Times New Roman" w:cs="Times New Roman"/>
                <w:sz w:val="24"/>
                <w:szCs w:val="24"/>
                <w:vertAlign w:val="subscript"/>
                <w:lang w:val="en-US"/>
              </w:rPr>
              <w:t>i</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r w:rsidRPr="0056236B">
              <w:rPr>
                <w:rFonts w:ascii="Times New Roman" w:hAnsi="Times New Roman" w:cs="Times New Roman"/>
                <w:sz w:val="24"/>
                <w:szCs w:val="24"/>
              </w:rPr>
              <w:t xml:space="preserve"> - </w:t>
            </w:r>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r w:rsidRPr="0056236B">
              <w:rPr>
                <w:lang w:val="en-US"/>
              </w:rPr>
              <w:t>O</w:t>
            </w:r>
            <w:r w:rsidRPr="0056236B">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r w:rsidRPr="0056236B">
        <w:rPr>
          <w:rStyle w:val="FontStyle32"/>
          <w:sz w:val="28"/>
          <w:szCs w:val="28"/>
          <w:lang w:val="en-US"/>
        </w:rPr>
        <w:t>i</w:t>
      </w:r>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r w:rsidRPr="0056236B">
        <w:rPr>
          <w:sz w:val="28"/>
          <w:szCs w:val="28"/>
          <w:lang w:val="en-US"/>
        </w:rPr>
        <w:t>O</w:t>
      </w:r>
      <w:r w:rsidRPr="0056236B">
        <w:rPr>
          <w:sz w:val="28"/>
          <w:szCs w:val="28"/>
          <w:vertAlign w:val="subscript"/>
          <w:lang w:val="en-US"/>
        </w:rPr>
        <w:t>min</w:t>
      </w:r>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r w:rsidRPr="0056236B">
        <w:rPr>
          <w:sz w:val="28"/>
          <w:szCs w:val="28"/>
          <w:lang w:val="en-US"/>
        </w:rPr>
        <w:t>O</w:t>
      </w:r>
      <w:r w:rsidRPr="0056236B">
        <w:rPr>
          <w:sz w:val="28"/>
          <w:szCs w:val="28"/>
          <w:vertAlign w:val="subscript"/>
          <w:lang w:val="en-US"/>
        </w:rPr>
        <w:t>max</w:t>
      </w:r>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r w:rsidRPr="0056236B">
        <w:rPr>
          <w:sz w:val="28"/>
          <w:szCs w:val="28"/>
          <w:lang w:val="en-US"/>
        </w:rPr>
        <w:t>O</w:t>
      </w:r>
      <w:r w:rsidRPr="0056236B">
        <w:rPr>
          <w:sz w:val="28"/>
          <w:szCs w:val="28"/>
          <w:vertAlign w:val="subscript"/>
          <w:lang w:val="en-US"/>
        </w:rPr>
        <w:t>min</w:t>
      </w:r>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r w:rsidRPr="0056236B">
        <w:rPr>
          <w:bCs/>
          <w:sz w:val="28"/>
          <w:szCs w:val="28"/>
          <w:vertAlign w:val="subscript"/>
          <w:lang w:val="en-US"/>
        </w:rPr>
        <w:t>i</w:t>
      </w:r>
      <w:r w:rsidRPr="0056236B">
        <w:rPr>
          <w:bCs/>
          <w:sz w:val="28"/>
          <w:szCs w:val="28"/>
        </w:rPr>
        <w:t xml:space="preserve"> (Т</w:t>
      </w:r>
      <w:r w:rsidRPr="0056236B">
        <w:rPr>
          <w:bCs/>
          <w:sz w:val="28"/>
          <w:szCs w:val="28"/>
          <w:vertAlign w:val="subscript"/>
          <w:lang w:val="en-US"/>
        </w:rPr>
        <w:t>i</w:t>
      </w:r>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r w:rsidRPr="0056236B">
        <w:rPr>
          <w:b/>
          <w:i/>
          <w:sz w:val="28"/>
          <w:szCs w:val="24"/>
        </w:rPr>
        <w:t>Word</w:t>
      </w:r>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9E5C1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9E5C18">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950BAF">
      <w:rPr>
        <w:rFonts w:ascii="Times New Roman" w:hAnsi="Times New Roman" w:cs="Times New Roman"/>
        <w:noProof/>
        <w:sz w:val="24"/>
      </w:rPr>
      <w:t>32</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SortMethod w:val="0000"/>
  <w:defaultTabStop w:val="709"/>
  <w:drawingGridHorizontalSpacing w:val="120"/>
  <w:displayHorizontalDrawingGridEvery w:val="2"/>
  <w:characterSpacingControl w:val="doNotCompress"/>
  <w:hdrShapeDefaults>
    <o:shapedefaults v:ext="edit" spidmax="478209"/>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528B9"/>
    <w:rsid w:val="007604AE"/>
    <w:rsid w:val="00766CBF"/>
    <w:rsid w:val="00770766"/>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0BAF"/>
    <w:rsid w:val="0095443D"/>
    <w:rsid w:val="00954602"/>
    <w:rsid w:val="00962582"/>
    <w:rsid w:val="00965EAC"/>
    <w:rsid w:val="00966C54"/>
    <w:rsid w:val="00971899"/>
    <w:rsid w:val="00976DCC"/>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9E5C18"/>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83D4F"/>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6A23"/>
    <w:rsid w:val="00C8221D"/>
    <w:rsid w:val="00C90BA5"/>
    <w:rsid w:val="00C93819"/>
    <w:rsid w:val="00CA1239"/>
    <w:rsid w:val="00CA2599"/>
    <w:rsid w:val="00CA5E35"/>
    <w:rsid w:val="00CA5F0E"/>
    <w:rsid w:val="00CB0216"/>
    <w:rsid w:val="00CB21D6"/>
    <w:rsid w:val="00CB3F33"/>
    <w:rsid w:val="00CC6910"/>
    <w:rsid w:val="00CD116A"/>
    <w:rsid w:val="00D0063D"/>
    <w:rsid w:val="00D0183A"/>
    <w:rsid w:val="00D01964"/>
    <w:rsid w:val="00D03CBB"/>
    <w:rsid w:val="00D041C4"/>
    <w:rsid w:val="00D11451"/>
    <w:rsid w:val="00D22524"/>
    <w:rsid w:val="00D2737E"/>
    <w:rsid w:val="00D35E74"/>
    <w:rsid w:val="00D42632"/>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1C52"/>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8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7FF35-1EB1-40DA-8B9A-66A7B47E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58</Pages>
  <Words>18938</Words>
  <Characters>143864</Characters>
  <Application>Microsoft Office Word</Application>
  <DocSecurity>0</DocSecurity>
  <Lines>1198</Lines>
  <Paragraphs>324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162478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21</cp:revision>
  <cp:lastPrinted>2014-01-23T12:37:00Z</cp:lastPrinted>
  <dcterms:created xsi:type="dcterms:W3CDTF">2014-01-20T08:55:00Z</dcterms:created>
  <dcterms:modified xsi:type="dcterms:W3CDTF">2014-01-27T12:01:00Z</dcterms:modified>
</cp:coreProperties>
</file>