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671" w:rsidRPr="00FC009D" w:rsidRDefault="00A34671" w:rsidP="00A34671">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4329982"/>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A34671" w:rsidRPr="00347B82" w:rsidRDefault="00A34671" w:rsidP="00A34671">
      <w:pPr>
        <w:rPr>
          <w:sz w:val="28"/>
          <w:szCs w:val="28"/>
        </w:rPr>
      </w:pPr>
    </w:p>
    <w:p w:rsidR="00A34671" w:rsidRPr="00B86755"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A34671" w:rsidRPr="005C0EFF"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sidRPr="00D9449D">
        <w:rPr>
          <w:rFonts w:ascii="Times New Roman" w:hAnsi="Times New Roman"/>
          <w:sz w:val="28"/>
          <w:szCs w:val="28"/>
        </w:rPr>
        <w:t>2</w:t>
      </w:r>
      <w:r>
        <w:rPr>
          <w:rFonts w:ascii="Times New Roman" w:hAnsi="Times New Roman"/>
          <w:sz w:val="28"/>
          <w:szCs w:val="28"/>
        </w:rPr>
        <w:t>2.</w:t>
      </w:r>
      <w:r w:rsidRPr="00D9449D">
        <w:rPr>
          <w:rFonts w:ascii="Times New Roman" w:hAnsi="Times New Roman"/>
          <w:sz w:val="28"/>
          <w:szCs w:val="28"/>
        </w:rPr>
        <w:t>0</w:t>
      </w:r>
      <w:r>
        <w:rPr>
          <w:rFonts w:ascii="Times New Roman" w:hAnsi="Times New Roman"/>
          <w:sz w:val="28"/>
          <w:szCs w:val="28"/>
        </w:rPr>
        <w:t>9</w:t>
      </w:r>
      <w:r w:rsidRPr="003E2228">
        <w:rPr>
          <w:rFonts w:ascii="Times New Roman" w:hAnsi="Times New Roman"/>
          <w:sz w:val="28"/>
          <w:szCs w:val="28"/>
        </w:rPr>
        <w:t>.2015 г. № 7</w:t>
      </w:r>
      <w:r>
        <w:rPr>
          <w:rFonts w:ascii="Times New Roman" w:hAnsi="Times New Roman"/>
          <w:sz w:val="28"/>
          <w:szCs w:val="28"/>
        </w:rPr>
        <w:t>6</w:t>
      </w:r>
      <w:r w:rsidRPr="005C0EFF">
        <w:rPr>
          <w:rFonts w:ascii="Times New Roman" w:hAnsi="Times New Roman"/>
        </w:rPr>
        <w:t>)</w:t>
      </w:r>
      <w:r>
        <w:rPr>
          <w:rFonts w:ascii="Times New Roman" w:hAnsi="Times New Roman"/>
          <w:b/>
          <w:i/>
        </w:rPr>
        <w:t>.</w:t>
      </w:r>
    </w:p>
    <w:p w:rsidR="00A34671" w:rsidRDefault="00A34671" w:rsidP="00A34671">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A34671" w:rsidRPr="00B34CAB" w:rsidRDefault="00A34671" w:rsidP="00A34671">
      <w:pPr>
        <w:tabs>
          <w:tab w:val="left" w:pos="1134"/>
        </w:tabs>
        <w:ind w:left="709"/>
        <w:contextualSpacing/>
        <w:jc w:val="both"/>
        <w:rPr>
          <w:rFonts w:eastAsia="Calibri"/>
          <w:bCs/>
          <w:sz w:val="28"/>
          <w:szCs w:val="28"/>
          <w:lang w:eastAsia="en-US"/>
        </w:rPr>
      </w:pPr>
    </w:p>
    <w:p w:rsidR="00A34671" w:rsidRPr="00B86755" w:rsidRDefault="00A34671" w:rsidP="00A34671">
      <w:pPr>
        <w:pStyle w:val="a5"/>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Pr>
          <w:rFonts w:ascii="Times New Roman" w:hAnsi="Times New Roman"/>
          <w:spacing w:val="-6"/>
          <w:sz w:val="28"/>
          <w:szCs w:val="28"/>
        </w:rPr>
        <w:t xml:space="preserve">Передача прав использования/поставка программного обеспечения DASSAULT SYSTEMES и оказание услуг по </w:t>
      </w:r>
      <w:r w:rsidRPr="00995A8C">
        <w:rPr>
          <w:rFonts w:ascii="Times New Roman" w:hAnsi="Times New Roman"/>
          <w:spacing w:val="-6"/>
          <w:sz w:val="28"/>
          <w:szCs w:val="28"/>
        </w:rPr>
        <w:t>сервисной</w:t>
      </w:r>
      <w:r>
        <w:rPr>
          <w:rFonts w:ascii="Times New Roman" w:hAnsi="Times New Roman"/>
          <w:spacing w:val="-6"/>
          <w:sz w:val="28"/>
          <w:szCs w:val="28"/>
        </w:rPr>
        <w:t xml:space="preserve"> поддержке указанного </w:t>
      </w:r>
      <w:proofErr w:type="gramStart"/>
      <w:r>
        <w:rPr>
          <w:rFonts w:ascii="Times New Roman" w:hAnsi="Times New Roman"/>
          <w:spacing w:val="-6"/>
          <w:sz w:val="28"/>
          <w:szCs w:val="28"/>
        </w:rPr>
        <w:t>ПО</w:t>
      </w:r>
      <w:proofErr w:type="gramEnd"/>
      <w:r>
        <w:rPr>
          <w:rFonts w:ascii="Times New Roman" w:hAnsi="Times New Roman"/>
          <w:spacing w:val="-6"/>
          <w:sz w:val="28"/>
          <w:szCs w:val="28"/>
        </w:rPr>
        <w:t xml:space="preserve"> </w:t>
      </w:r>
      <w:proofErr w:type="gramStart"/>
      <w:r>
        <w:rPr>
          <w:rFonts w:ascii="Times New Roman" w:hAnsi="Times New Roman"/>
          <w:spacing w:val="-6"/>
          <w:sz w:val="28"/>
          <w:szCs w:val="28"/>
        </w:rPr>
        <w:t>для</w:t>
      </w:r>
      <w:proofErr w:type="gramEnd"/>
      <w:r>
        <w:rPr>
          <w:rFonts w:ascii="Times New Roman" w:hAnsi="Times New Roman"/>
          <w:spacing w:val="-6"/>
          <w:sz w:val="28"/>
          <w:szCs w:val="28"/>
        </w:rPr>
        <w:t xml:space="preserve"> нужд АО «НИАЭП»</w:t>
      </w:r>
      <w:r w:rsidRPr="005C0EFF">
        <w:rPr>
          <w:rFonts w:ascii="Times New Roman" w:hAnsi="Times New Roman"/>
          <w:spacing w:val="-6"/>
          <w:sz w:val="28"/>
          <w:szCs w:val="28"/>
        </w:rPr>
        <w:t>.</w:t>
      </w:r>
    </w:p>
    <w:p w:rsidR="00A34671" w:rsidRPr="005C0EFF" w:rsidRDefault="00A34671" w:rsidP="00A34671">
      <w:pPr>
        <w:tabs>
          <w:tab w:val="left" w:pos="1134"/>
        </w:tabs>
        <w:ind w:left="709"/>
        <w:contextualSpacing/>
        <w:jc w:val="both"/>
        <w:rPr>
          <w:b/>
          <w:spacing w:val="-6"/>
          <w:sz w:val="28"/>
          <w:szCs w:val="28"/>
        </w:rPr>
      </w:pPr>
    </w:p>
    <w:p w:rsidR="00A34671" w:rsidRPr="006A42D1" w:rsidRDefault="00A34671" w:rsidP="00A34671">
      <w:pPr>
        <w:pStyle w:val="a5"/>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A34671" w:rsidRPr="006A42D1" w:rsidRDefault="00A34671" w:rsidP="00A34671">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A34671" w:rsidRDefault="00A34671" w:rsidP="00A34671">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A34671" w:rsidRPr="00B86755" w:rsidRDefault="00A34671" w:rsidP="00A34671">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A34671" w:rsidRPr="005C0EFF" w:rsidRDefault="00A34671" w:rsidP="00A34671">
      <w:pPr>
        <w:tabs>
          <w:tab w:val="left" w:pos="1134"/>
        </w:tabs>
        <w:ind w:firstLine="709"/>
        <w:contextualSpacing/>
        <w:jc w:val="both"/>
        <w:rPr>
          <w:sz w:val="28"/>
          <w:szCs w:val="28"/>
        </w:rPr>
      </w:pPr>
    </w:p>
    <w:p w:rsidR="00A34671" w:rsidRPr="00EC5CDB" w:rsidRDefault="00A34671" w:rsidP="00A34671">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A34671" w:rsidRPr="005C0EFF" w:rsidRDefault="00A34671" w:rsidP="00A34671">
      <w:pPr>
        <w:tabs>
          <w:tab w:val="left" w:pos="1134"/>
        </w:tabs>
        <w:ind w:firstLine="709"/>
        <w:contextualSpacing/>
        <w:rPr>
          <w:sz w:val="28"/>
          <w:szCs w:val="28"/>
        </w:rPr>
      </w:pPr>
    </w:p>
    <w:p w:rsidR="00A34671" w:rsidRPr="005C0EFF"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Pr>
          <w:rFonts w:ascii="Times New Roman" w:hAnsi="Times New Roman"/>
          <w:spacing w:val="-6"/>
          <w:sz w:val="28"/>
          <w:szCs w:val="28"/>
        </w:rPr>
        <w:t xml:space="preserve">Передача прав использования/поставка программного обеспечения DASSAULT SYSTEMES и оказание услуг по сервисной поддержке указанного </w:t>
      </w:r>
      <w:proofErr w:type="gramStart"/>
      <w:r>
        <w:rPr>
          <w:rFonts w:ascii="Times New Roman" w:hAnsi="Times New Roman"/>
          <w:spacing w:val="-6"/>
          <w:sz w:val="28"/>
          <w:szCs w:val="28"/>
        </w:rPr>
        <w:t>ПО</w:t>
      </w:r>
      <w:proofErr w:type="gramEnd"/>
      <w:r>
        <w:rPr>
          <w:rFonts w:ascii="Times New Roman" w:hAnsi="Times New Roman"/>
          <w:spacing w:val="-6"/>
          <w:sz w:val="28"/>
          <w:szCs w:val="28"/>
        </w:rPr>
        <w:t xml:space="preserve"> </w:t>
      </w:r>
      <w:proofErr w:type="gramStart"/>
      <w:r>
        <w:rPr>
          <w:rFonts w:ascii="Times New Roman" w:hAnsi="Times New Roman"/>
          <w:spacing w:val="-6"/>
          <w:sz w:val="28"/>
          <w:szCs w:val="28"/>
        </w:rPr>
        <w:t>для</w:t>
      </w:r>
      <w:proofErr w:type="gramEnd"/>
      <w:r>
        <w:rPr>
          <w:rFonts w:ascii="Times New Roman" w:hAnsi="Times New Roman"/>
          <w:spacing w:val="-6"/>
          <w:sz w:val="28"/>
          <w:szCs w:val="28"/>
        </w:rPr>
        <w:t xml:space="preserve"> нужд АО «НИАЭП».</w:t>
      </w:r>
    </w:p>
    <w:p w:rsidR="00A34671" w:rsidRPr="00A10A70" w:rsidRDefault="00A34671" w:rsidP="00A34671">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A34671" w:rsidRPr="00A10A70" w:rsidRDefault="00A34671" w:rsidP="00A34671">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A34671" w:rsidRPr="00A10A70" w:rsidRDefault="00A34671" w:rsidP="00A34671">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A34671" w:rsidRPr="00A10A70" w:rsidRDefault="00A34671" w:rsidP="00A34671">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A34671" w:rsidRPr="005C0EFF" w:rsidRDefault="00A34671" w:rsidP="00A34671">
      <w:pPr>
        <w:tabs>
          <w:tab w:val="left" w:pos="1134"/>
        </w:tabs>
        <w:ind w:firstLine="709"/>
        <w:contextualSpacing/>
        <w:jc w:val="both"/>
        <w:rPr>
          <w:b/>
          <w:i/>
        </w:rPr>
      </w:pPr>
    </w:p>
    <w:p w:rsidR="00A34671" w:rsidRPr="005C0EFF"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A34671" w:rsidRDefault="00A34671" w:rsidP="00A3467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34671" w:rsidRPr="005C0EFF" w:rsidRDefault="00A34671" w:rsidP="00A3467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A34671" w:rsidRPr="004E6267" w:rsidRDefault="00A34671" w:rsidP="00A34671">
      <w:pPr>
        <w:tabs>
          <w:tab w:val="left" w:pos="1134"/>
        </w:tabs>
        <w:ind w:firstLine="709"/>
        <w:contextualSpacing/>
        <w:jc w:val="both"/>
        <w:rPr>
          <w:sz w:val="28"/>
          <w:szCs w:val="28"/>
        </w:rPr>
      </w:pPr>
      <w:proofErr w:type="gramStart"/>
      <w:r w:rsidRPr="00A20496">
        <w:rPr>
          <w:sz w:val="28"/>
          <w:szCs w:val="28"/>
        </w:rPr>
        <w:t xml:space="preserve">Наименование договора «Сублицензионный», а также наименования сторон по договору «Лицензиат» и «Сублицензиат», могут быть изменены в проекте договоре </w:t>
      </w:r>
      <w:r w:rsidRPr="005C0EFF">
        <w:rPr>
          <w:sz w:val="28"/>
          <w:szCs w:val="28"/>
        </w:rPr>
        <w:t>(Часть </w:t>
      </w:r>
      <w:r>
        <w:rPr>
          <w:sz w:val="28"/>
          <w:szCs w:val="28"/>
        </w:rPr>
        <w:t>3</w:t>
      </w:r>
      <w:r w:rsidRPr="005C0EFF">
        <w:rPr>
          <w:sz w:val="28"/>
          <w:szCs w:val="28"/>
        </w:rPr>
        <w:t xml:space="preserve"> «Проект договора»)</w:t>
      </w:r>
      <w:r w:rsidRPr="00A20496">
        <w:rPr>
          <w:sz w:val="28"/>
          <w:szCs w:val="28"/>
        </w:rPr>
        <w:t xml:space="preserve">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r>
        <w:rPr>
          <w:sz w:val="28"/>
          <w:szCs w:val="28"/>
        </w:rPr>
        <w:t>.</w:t>
      </w:r>
      <w:proofErr w:type="gramEnd"/>
    </w:p>
    <w:p w:rsidR="00A34671" w:rsidRPr="005C0EFF" w:rsidRDefault="00A34671" w:rsidP="00A34671">
      <w:pPr>
        <w:tabs>
          <w:tab w:val="left" w:pos="1134"/>
        </w:tabs>
        <w:ind w:firstLine="709"/>
        <w:contextualSpacing/>
        <w:jc w:val="both"/>
        <w:rPr>
          <w:sz w:val="28"/>
          <w:szCs w:val="28"/>
        </w:rPr>
      </w:pPr>
    </w:p>
    <w:p w:rsidR="00A34671"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16 939 055  (шестнадцать миллионов девятьсот тридцать девять тысяч пятьдесят пять) рублей 25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Pr>
          <w:rFonts w:ascii="Times New Roman" w:hAnsi="Times New Roman"/>
          <w:sz w:val="28"/>
          <w:szCs w:val="28"/>
        </w:rPr>
        <w:t xml:space="preserve">в </w:t>
      </w:r>
      <w:proofErr w:type="spellStart"/>
      <w:r>
        <w:rPr>
          <w:rFonts w:ascii="Times New Roman" w:hAnsi="Times New Roman"/>
          <w:sz w:val="28"/>
          <w:szCs w:val="28"/>
        </w:rPr>
        <w:t>т.ч</w:t>
      </w:r>
      <w:proofErr w:type="spellEnd"/>
      <w:r>
        <w:rPr>
          <w:rFonts w:ascii="Times New Roman" w:hAnsi="Times New Roman"/>
          <w:sz w:val="28"/>
          <w:szCs w:val="28"/>
        </w:rPr>
        <w:t xml:space="preserve">. </w:t>
      </w:r>
      <w:r w:rsidRPr="004456D3">
        <w:rPr>
          <w:rFonts w:ascii="Times New Roman" w:hAnsi="Times New Roman"/>
          <w:sz w:val="28"/>
          <w:szCs w:val="28"/>
        </w:rPr>
        <w:t>НДС</w:t>
      </w:r>
      <w:r>
        <w:rPr>
          <w:rFonts w:ascii="Times New Roman" w:hAnsi="Times New Roman"/>
          <w:sz w:val="28"/>
          <w:szCs w:val="28"/>
        </w:rPr>
        <w:t>.</w:t>
      </w:r>
    </w:p>
    <w:p w:rsidR="00A34671" w:rsidRPr="008F2E50" w:rsidRDefault="00A34671" w:rsidP="00A34671">
      <w:pPr>
        <w:tabs>
          <w:tab w:val="left" w:pos="0"/>
          <w:tab w:val="left" w:pos="1134"/>
        </w:tabs>
        <w:ind w:left="709"/>
        <w:jc w:val="both"/>
        <w:rPr>
          <w:sz w:val="28"/>
          <w:szCs w:val="28"/>
        </w:rPr>
      </w:pPr>
      <w:r>
        <w:rPr>
          <w:sz w:val="28"/>
          <w:szCs w:val="28"/>
        </w:rPr>
        <w:t>14 355 131 (четырнадцать миллионов триста пятьдесят пять тысяч сто тридцать один) рубль  57 коп</w:t>
      </w:r>
      <w:proofErr w:type="gramStart"/>
      <w:r>
        <w:rPr>
          <w:sz w:val="28"/>
          <w:szCs w:val="28"/>
        </w:rPr>
        <w:t xml:space="preserve">., </w:t>
      </w:r>
      <w:proofErr w:type="gramEnd"/>
      <w:r>
        <w:rPr>
          <w:sz w:val="28"/>
          <w:szCs w:val="28"/>
        </w:rPr>
        <w:t>без учета НДС</w:t>
      </w:r>
    </w:p>
    <w:p w:rsidR="00A34671" w:rsidRDefault="00A34671" w:rsidP="00A34671">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34671" w:rsidRDefault="00A34671" w:rsidP="00A34671">
      <w:pPr>
        <w:tabs>
          <w:tab w:val="left" w:pos="0"/>
          <w:tab w:val="left" w:pos="1134"/>
        </w:tabs>
        <w:ind w:firstLine="709"/>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предложений</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A34671" w:rsidRPr="00D312E9" w:rsidRDefault="00A34671" w:rsidP="00A34671">
      <w:pPr>
        <w:tabs>
          <w:tab w:val="left" w:pos="0"/>
          <w:tab w:val="left" w:pos="1134"/>
        </w:tabs>
        <w:ind w:firstLine="709"/>
        <w:jc w:val="both"/>
        <w:rPr>
          <w:sz w:val="28"/>
          <w:szCs w:val="28"/>
        </w:rPr>
      </w:pPr>
    </w:p>
    <w:p w:rsidR="00A34671" w:rsidRPr="00594882"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34671" w:rsidRPr="00636092" w:rsidRDefault="00A34671" w:rsidP="00A34671">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34671" w:rsidRDefault="00A34671" w:rsidP="00A34671">
      <w:pPr>
        <w:tabs>
          <w:tab w:val="left" w:pos="1134"/>
        </w:tabs>
        <w:ind w:firstLine="709"/>
        <w:contextualSpacing/>
        <w:jc w:val="both"/>
        <w:rPr>
          <w:b/>
          <w:i/>
        </w:rPr>
      </w:pPr>
    </w:p>
    <w:p w:rsidR="00A34671" w:rsidRPr="00594882"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34671" w:rsidRPr="00636092" w:rsidRDefault="00A34671" w:rsidP="00A34671">
      <w:pPr>
        <w:tabs>
          <w:tab w:val="left" w:pos="1134"/>
        </w:tabs>
        <w:ind w:firstLine="709"/>
        <w:contextualSpacing/>
        <w:jc w:val="both"/>
        <w:rPr>
          <w:rFonts w:eastAsia="Calibri"/>
          <w:sz w:val="28"/>
          <w:szCs w:val="22"/>
          <w:lang w:eastAsia="en-US"/>
        </w:rPr>
      </w:pPr>
      <w:r w:rsidRPr="00636092">
        <w:rPr>
          <w:rFonts w:eastAsia="Calibri"/>
          <w:sz w:val="28"/>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34671" w:rsidRDefault="00A34671" w:rsidP="00A34671">
      <w:pPr>
        <w:tabs>
          <w:tab w:val="left" w:pos="1134"/>
        </w:tabs>
        <w:ind w:firstLine="709"/>
        <w:contextualSpacing/>
        <w:jc w:val="both"/>
        <w:rPr>
          <w:b/>
          <w:i/>
        </w:rPr>
      </w:pPr>
    </w:p>
    <w:p w:rsidR="00A34671" w:rsidRDefault="00A34671" w:rsidP="00A34671">
      <w:pPr>
        <w:pStyle w:val="a5"/>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A34671" w:rsidRPr="005C0EFF" w:rsidRDefault="00A34671" w:rsidP="00A34671">
      <w:pPr>
        <w:tabs>
          <w:tab w:val="left" w:pos="1134"/>
        </w:tabs>
        <w:ind w:firstLine="709"/>
        <w:contextualSpacing/>
        <w:jc w:val="both"/>
        <w:rPr>
          <w:rFonts w:eastAsia="Calibri"/>
          <w:b/>
          <w:i/>
          <w:lang w:eastAsia="en-US"/>
        </w:rPr>
      </w:pPr>
    </w:p>
    <w:p w:rsidR="00A34671" w:rsidRPr="005C0EFF"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34671" w:rsidRPr="005C0EFF" w:rsidRDefault="00A34671" w:rsidP="00A3467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34671" w:rsidRDefault="00A34671" w:rsidP="00A34671">
      <w:pPr>
        <w:tabs>
          <w:tab w:val="left" w:pos="1134"/>
        </w:tabs>
        <w:ind w:firstLine="709"/>
        <w:contextualSpacing/>
        <w:jc w:val="both"/>
        <w:rPr>
          <w:sz w:val="28"/>
          <w:szCs w:val="28"/>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p>
    <w:p w:rsidR="00A34671" w:rsidRPr="005C0EFF" w:rsidRDefault="00A34671" w:rsidP="00A3467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34671" w:rsidRPr="005C0EFF" w:rsidRDefault="00A34671" w:rsidP="00A3467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A34671" w:rsidRDefault="00A34671" w:rsidP="00A34671">
      <w:pPr>
        <w:tabs>
          <w:tab w:val="left" w:pos="1134"/>
        </w:tabs>
        <w:contextualSpacing/>
        <w:jc w:val="both"/>
        <w:rPr>
          <w:spacing w:val="-6"/>
          <w:sz w:val="28"/>
          <w:szCs w:val="28"/>
        </w:rPr>
      </w:pPr>
    </w:p>
    <w:p w:rsidR="00A34671"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34671" w:rsidRDefault="00A34671" w:rsidP="00A3467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34671" w:rsidRPr="005C0EFF" w:rsidRDefault="00A34671" w:rsidP="00A3467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34671" w:rsidRPr="005C0EFF" w:rsidRDefault="00A34671" w:rsidP="00A3467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34671" w:rsidRPr="005C0EFF" w:rsidRDefault="00A34671" w:rsidP="00A34671">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A34671" w:rsidRPr="005C0EFF" w:rsidRDefault="00A34671" w:rsidP="00A34671">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A34671" w:rsidRPr="005C0EFF" w:rsidRDefault="00A34671" w:rsidP="00A34671">
      <w:pPr>
        <w:tabs>
          <w:tab w:val="left" w:pos="386"/>
        </w:tabs>
        <w:contextualSpacing/>
        <w:jc w:val="both"/>
        <w:rPr>
          <w:spacing w:val="-6"/>
        </w:rPr>
      </w:pPr>
    </w:p>
    <w:p w:rsidR="00A34671"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A34671" w:rsidRDefault="00A34671" w:rsidP="00A34671">
      <w:pPr>
        <w:tabs>
          <w:tab w:val="left" w:pos="1134"/>
        </w:tabs>
        <w:ind w:firstLine="709"/>
        <w:contextualSpacing/>
        <w:jc w:val="both"/>
        <w:rPr>
          <w:spacing w:val="-6"/>
          <w:sz w:val="28"/>
          <w:szCs w:val="28"/>
        </w:rPr>
      </w:pPr>
    </w:p>
    <w:p w:rsidR="00A34671" w:rsidRPr="008A76BF"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lastRenderedPageBreak/>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A34671" w:rsidRPr="008A76BF" w:rsidRDefault="00A34671" w:rsidP="00A34671">
      <w:pPr>
        <w:pStyle w:val="a5"/>
        <w:rPr>
          <w:rFonts w:ascii="Times New Roman" w:hAnsi="Times New Roman"/>
          <w:bCs/>
          <w:sz w:val="28"/>
          <w:szCs w:val="28"/>
        </w:rPr>
      </w:pPr>
    </w:p>
    <w:p w:rsidR="00A34671"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A34671" w:rsidRPr="005C0EFF" w:rsidRDefault="00A34671" w:rsidP="00A34671">
      <w:pPr>
        <w:tabs>
          <w:tab w:val="left" w:pos="1134"/>
        </w:tabs>
        <w:ind w:firstLine="709"/>
        <w:contextualSpacing/>
        <w:jc w:val="both"/>
        <w:rPr>
          <w:spacing w:val="-6"/>
          <w:sz w:val="28"/>
          <w:szCs w:val="28"/>
        </w:rPr>
      </w:pPr>
    </w:p>
    <w:p w:rsidR="00A34671"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20</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ноября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A34671" w:rsidRPr="005C0EFF" w:rsidRDefault="00A34671" w:rsidP="00A34671">
      <w:pPr>
        <w:tabs>
          <w:tab w:val="left" w:pos="1134"/>
        </w:tabs>
        <w:ind w:left="709"/>
        <w:contextualSpacing/>
        <w:jc w:val="both"/>
        <w:rPr>
          <w:spacing w:val="-6"/>
          <w:sz w:val="28"/>
          <w:szCs w:val="28"/>
        </w:rPr>
      </w:pPr>
    </w:p>
    <w:p w:rsidR="00A34671"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34671" w:rsidRPr="00F66437" w:rsidRDefault="00A34671" w:rsidP="00A34671">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09</w:t>
      </w:r>
      <w:r w:rsidRPr="008A76BF">
        <w:rPr>
          <w:sz w:val="28"/>
          <w:szCs w:val="28"/>
          <w:highlight w:val="yellow"/>
        </w:rPr>
        <w:t xml:space="preserve">» </w:t>
      </w:r>
      <w:r>
        <w:rPr>
          <w:spacing w:val="-6"/>
          <w:sz w:val="28"/>
          <w:szCs w:val="28"/>
          <w:highlight w:val="yellow"/>
        </w:rPr>
        <w:t>декабря</w:t>
      </w:r>
      <w:r w:rsidRPr="008A76BF">
        <w:rPr>
          <w:spacing w:val="-6"/>
          <w:sz w:val="28"/>
          <w:szCs w:val="28"/>
          <w:highlight w:val="yellow"/>
        </w:rPr>
        <w:t xml:space="preserve"> </w:t>
      </w:r>
      <w:r w:rsidRPr="008A76BF">
        <w:rPr>
          <w:sz w:val="28"/>
          <w:szCs w:val="28"/>
          <w:highlight w:val="yellow"/>
        </w:rPr>
        <w:t>2015 г</w:t>
      </w:r>
      <w:r w:rsidRPr="00F66437">
        <w:rPr>
          <w:sz w:val="28"/>
          <w:szCs w:val="28"/>
        </w:rPr>
        <w:t xml:space="preserve">. </w:t>
      </w:r>
    </w:p>
    <w:p w:rsidR="00A34671" w:rsidRDefault="00A34671" w:rsidP="00A34671">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10</w:t>
      </w:r>
      <w:r w:rsidRPr="008A76BF">
        <w:rPr>
          <w:sz w:val="28"/>
          <w:szCs w:val="28"/>
          <w:highlight w:val="yellow"/>
        </w:rPr>
        <w:t xml:space="preserve">» </w:t>
      </w:r>
      <w:r>
        <w:rPr>
          <w:sz w:val="28"/>
          <w:szCs w:val="28"/>
          <w:highlight w:val="yellow"/>
        </w:rPr>
        <w:t>декабря</w:t>
      </w:r>
      <w:r w:rsidRPr="008A76BF">
        <w:rPr>
          <w:sz w:val="28"/>
          <w:szCs w:val="28"/>
          <w:highlight w:val="yellow"/>
        </w:rPr>
        <w:t xml:space="preserve"> 2015</w:t>
      </w:r>
      <w:r w:rsidRPr="00F66437">
        <w:rPr>
          <w:sz w:val="28"/>
          <w:szCs w:val="28"/>
        </w:rPr>
        <w:t xml:space="preserve"> г.</w:t>
      </w:r>
    </w:p>
    <w:p w:rsidR="00A34671" w:rsidRPr="005C0EFF" w:rsidRDefault="00A34671" w:rsidP="00A34671">
      <w:pPr>
        <w:tabs>
          <w:tab w:val="left" w:pos="1134"/>
        </w:tabs>
        <w:ind w:firstLine="709"/>
        <w:contextualSpacing/>
        <w:jc w:val="both"/>
        <w:rPr>
          <w:spacing w:val="-6"/>
          <w:sz w:val="28"/>
          <w:szCs w:val="28"/>
        </w:rPr>
      </w:pPr>
    </w:p>
    <w:p w:rsidR="00A34671"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20</w:t>
      </w:r>
      <w:r w:rsidRPr="00A40AE4">
        <w:rPr>
          <w:rFonts w:ascii="Times New Roman" w:hAnsi="Times New Roman"/>
          <w:sz w:val="28"/>
        </w:rPr>
        <w:t> (</w:t>
      </w:r>
      <w:r>
        <w:rPr>
          <w:rFonts w:ascii="Times New Roman" w:hAnsi="Times New Roman"/>
          <w:sz w:val="28"/>
        </w:rPr>
        <w:t>двадцати</w:t>
      </w:r>
      <w:r w:rsidRPr="00A40AE4">
        <w:rPr>
          <w:rFonts w:ascii="Times New Roman" w:hAnsi="Times New Roman"/>
          <w:sz w:val="28"/>
        </w:rPr>
        <w:t>)</w:t>
      </w:r>
      <w:r w:rsidRPr="005C0EFF">
        <w:rPr>
          <w:rFonts w:ascii="Times New Roman" w:hAnsi="Times New Roman"/>
          <w:sz w:val="28"/>
        </w:rPr>
        <w:t xml:space="preserve"> </w:t>
      </w:r>
      <w:r>
        <w:rPr>
          <w:rFonts w:ascii="Times New Roman" w:hAnsi="Times New Roman"/>
          <w:sz w:val="28"/>
        </w:rPr>
        <w:t xml:space="preserve">рабочих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34671" w:rsidRPr="00671608" w:rsidRDefault="00A34671" w:rsidP="00A34671">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A34671" w:rsidRPr="00671608" w:rsidRDefault="00A34671" w:rsidP="00A34671">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A34671" w:rsidRDefault="00A34671" w:rsidP="00A34671">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34671" w:rsidRDefault="00A34671" w:rsidP="00A3467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34671" w:rsidRDefault="00A34671" w:rsidP="00A3467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A34671" w:rsidRDefault="00A34671" w:rsidP="00A34671">
      <w:pPr>
        <w:tabs>
          <w:tab w:val="left" w:pos="1134"/>
        </w:tabs>
        <w:ind w:left="709"/>
        <w:contextualSpacing/>
        <w:jc w:val="both"/>
        <w:rPr>
          <w:spacing w:val="-6"/>
          <w:sz w:val="32"/>
          <w:szCs w:val="28"/>
        </w:rPr>
      </w:pPr>
    </w:p>
    <w:p w:rsidR="00A34671" w:rsidRPr="00146DB5" w:rsidRDefault="00A34671" w:rsidP="00A34671">
      <w:pPr>
        <w:pStyle w:val="a5"/>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A34671" w:rsidRPr="00146DB5" w:rsidRDefault="00A34671" w:rsidP="00A34671">
      <w:pPr>
        <w:tabs>
          <w:tab w:val="left" w:pos="0"/>
          <w:tab w:val="left" w:pos="1134"/>
        </w:tabs>
        <w:ind w:left="709"/>
        <w:jc w:val="both"/>
        <w:rPr>
          <w:rFonts w:eastAsia="Calibri"/>
          <w:spacing w:val="-6"/>
          <w:sz w:val="28"/>
          <w:szCs w:val="28"/>
        </w:rPr>
      </w:pPr>
    </w:p>
    <w:p w:rsidR="00A34671" w:rsidRDefault="00A34671" w:rsidP="00A34671">
      <w:pPr>
        <w:numPr>
          <w:ilvl w:val="0"/>
          <w:numId w:val="3"/>
        </w:numPr>
        <w:tabs>
          <w:tab w:val="left" w:pos="0"/>
          <w:tab w:val="left" w:pos="1134"/>
        </w:tabs>
        <w:ind w:left="0" w:firstLine="709"/>
        <w:contextualSpacing/>
        <w:jc w:val="both"/>
        <w:rPr>
          <w:sz w:val="28"/>
          <w:szCs w:val="28"/>
        </w:rPr>
      </w:pPr>
      <w:r w:rsidRPr="004A7987">
        <w:rPr>
          <w:sz w:val="28"/>
          <w:szCs w:val="28"/>
        </w:rPr>
        <w:lastRenderedPageBreak/>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A34671" w:rsidRPr="004A7987" w:rsidRDefault="00A34671" w:rsidP="00A34671">
      <w:pPr>
        <w:tabs>
          <w:tab w:val="left" w:pos="0"/>
          <w:tab w:val="left" w:pos="1134"/>
        </w:tabs>
        <w:ind w:left="709"/>
        <w:contextualSpacing/>
        <w:jc w:val="both"/>
        <w:rPr>
          <w:sz w:val="28"/>
          <w:szCs w:val="28"/>
        </w:rPr>
      </w:pPr>
    </w:p>
    <w:p w:rsidR="00A34671" w:rsidRPr="00146DB5"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A34671" w:rsidRPr="00671608" w:rsidRDefault="00A34671" w:rsidP="00A34671">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A34671" w:rsidRPr="00671608" w:rsidRDefault="00A34671" w:rsidP="00A34671">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34671" w:rsidRPr="00671608" w:rsidRDefault="00A34671" w:rsidP="00A34671">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A34671" w:rsidRPr="00671608" w:rsidRDefault="00A34671" w:rsidP="00A34671">
      <w:pPr>
        <w:tabs>
          <w:tab w:val="left" w:pos="1134"/>
        </w:tabs>
        <w:ind w:firstLine="709"/>
        <w:contextualSpacing/>
        <w:jc w:val="both"/>
        <w:rPr>
          <w:rFonts w:eastAsia="Calibri"/>
          <w:spacing w:val="-6"/>
          <w:sz w:val="28"/>
          <w:szCs w:val="28"/>
          <w:lang w:eastAsia="en-US"/>
        </w:rPr>
      </w:pPr>
      <w:proofErr w:type="gramStart"/>
      <w:r w:rsidRPr="00671608">
        <w:rPr>
          <w:rFonts w:eastAsia="Calibri"/>
          <w:spacing w:val="-6"/>
          <w:sz w:val="28"/>
          <w:szCs w:val="28"/>
          <w:lang w:eastAsia="en-US"/>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671608">
        <w:rPr>
          <w:rFonts w:eastAsia="Calibri"/>
          <w:spacing w:val="-6"/>
          <w:sz w:val="28"/>
          <w:szCs w:val="28"/>
          <w:lang w:eastAsia="en-US"/>
        </w:rPr>
        <w:t xml:space="preserve"> закупочной документации.</w:t>
      </w:r>
    </w:p>
    <w:p w:rsidR="00A34671" w:rsidRDefault="00A34671" w:rsidP="00A34671">
      <w:pPr>
        <w:tabs>
          <w:tab w:val="left" w:pos="1134"/>
        </w:tabs>
        <w:ind w:left="142" w:firstLine="567"/>
        <w:contextualSpacing/>
        <w:jc w:val="both"/>
        <w:rPr>
          <w:sz w:val="28"/>
          <w:szCs w:val="28"/>
        </w:rPr>
      </w:pPr>
    </w:p>
    <w:p w:rsidR="00A34671" w:rsidRDefault="00A34671" w:rsidP="00A34671">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34671" w:rsidRDefault="00A34671" w:rsidP="00A34671">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4B3DF1" w:rsidRDefault="004B3DF1">
      <w:bookmarkStart w:id="5" w:name="_GoBack"/>
      <w:bookmarkEnd w:id="5"/>
    </w:p>
    <w:sectPr w:rsidR="004B3D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671"/>
    <w:rsid w:val="004B3DF1"/>
    <w:rsid w:val="00A346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467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3467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3467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3467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A34671"/>
    <w:rPr>
      <w:rFonts w:ascii="Arial" w:eastAsia="Times New Roman" w:hAnsi="Arial" w:cs="Arial"/>
      <w:b/>
      <w:bCs/>
      <w:i/>
      <w:iCs/>
      <w:sz w:val="28"/>
      <w:szCs w:val="28"/>
      <w:lang w:eastAsia="ru-RU"/>
    </w:rPr>
  </w:style>
  <w:style w:type="paragraph" w:customStyle="1" w:styleId="a">
    <w:name w:val="Пункт"/>
    <w:basedOn w:val="a0"/>
    <w:rsid w:val="00A34671"/>
    <w:pPr>
      <w:numPr>
        <w:ilvl w:val="2"/>
        <w:numId w:val="1"/>
      </w:numPr>
      <w:spacing w:line="360" w:lineRule="auto"/>
      <w:jc w:val="both"/>
    </w:pPr>
    <w:rPr>
      <w:snapToGrid w:val="0"/>
      <w:sz w:val="28"/>
      <w:szCs w:val="28"/>
    </w:rPr>
  </w:style>
  <w:style w:type="character" w:styleId="a4">
    <w:name w:val="Hyperlink"/>
    <w:uiPriority w:val="99"/>
    <w:rsid w:val="00A34671"/>
    <w:rPr>
      <w:color w:val="0000FF"/>
      <w:u w:val="single"/>
    </w:rPr>
  </w:style>
  <w:style w:type="paragraph" w:styleId="a5">
    <w:name w:val="List Paragraph"/>
    <w:basedOn w:val="a0"/>
    <w:link w:val="a6"/>
    <w:uiPriority w:val="34"/>
    <w:qFormat/>
    <w:rsid w:val="00A34671"/>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A34671"/>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467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3467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3467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3467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A34671"/>
    <w:rPr>
      <w:rFonts w:ascii="Arial" w:eastAsia="Times New Roman" w:hAnsi="Arial" w:cs="Arial"/>
      <w:b/>
      <w:bCs/>
      <w:i/>
      <w:iCs/>
      <w:sz w:val="28"/>
      <w:szCs w:val="28"/>
      <w:lang w:eastAsia="ru-RU"/>
    </w:rPr>
  </w:style>
  <w:style w:type="paragraph" w:customStyle="1" w:styleId="a">
    <w:name w:val="Пункт"/>
    <w:basedOn w:val="a0"/>
    <w:rsid w:val="00A34671"/>
    <w:pPr>
      <w:numPr>
        <w:ilvl w:val="2"/>
        <w:numId w:val="1"/>
      </w:numPr>
      <w:spacing w:line="360" w:lineRule="auto"/>
      <w:jc w:val="both"/>
    </w:pPr>
    <w:rPr>
      <w:snapToGrid w:val="0"/>
      <w:sz w:val="28"/>
      <w:szCs w:val="28"/>
    </w:rPr>
  </w:style>
  <w:style w:type="character" w:styleId="a4">
    <w:name w:val="Hyperlink"/>
    <w:uiPriority w:val="99"/>
    <w:rsid w:val="00A34671"/>
    <w:rPr>
      <w:color w:val="0000FF"/>
      <w:u w:val="single"/>
    </w:rPr>
  </w:style>
  <w:style w:type="paragraph" w:styleId="a5">
    <w:name w:val="List Paragraph"/>
    <w:basedOn w:val="a0"/>
    <w:link w:val="a6"/>
    <w:uiPriority w:val="34"/>
    <w:qFormat/>
    <w:rsid w:val="00A34671"/>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A3467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1595</Words>
  <Characters>9092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1</cp:revision>
  <dcterms:created xsi:type="dcterms:W3CDTF">2015-11-03T13:05:00Z</dcterms:created>
  <dcterms:modified xsi:type="dcterms:W3CDTF">2015-11-03T13:05:00Z</dcterms:modified>
</cp:coreProperties>
</file>