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8E0" w:rsidRPr="001968E0" w:rsidRDefault="001968E0" w:rsidP="001968E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16"/>
        </w:rPr>
      </w:pPr>
      <w:bookmarkStart w:id="0" w:name="_GoBack"/>
      <w:bookmarkEnd w:id="0"/>
      <w:r w:rsidRPr="001968E0">
        <w:rPr>
          <w:rFonts w:ascii="Times New Roman" w:hAnsi="Times New Roman"/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1968E0" w:rsidRPr="001968E0" w:rsidRDefault="001968E0" w:rsidP="001968E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16"/>
        </w:rPr>
      </w:pPr>
      <w:r w:rsidRPr="001968E0">
        <w:rPr>
          <w:rFonts w:ascii="Times New Roman" w:hAnsi="Times New Roman"/>
          <w:b/>
          <w:color w:val="000000"/>
          <w:sz w:val="20"/>
          <w:szCs w:val="16"/>
        </w:rPr>
        <w:t>ФГУП «АТОМФЛОТ»</w:t>
      </w:r>
    </w:p>
    <w:p w:rsidR="001968E0" w:rsidRPr="001968E0" w:rsidRDefault="006B74BB" w:rsidP="001968E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16"/>
        </w:rPr>
      </w:pPr>
      <w:r w:rsidRPr="006B74BB">
        <w:rPr>
          <w:rFonts w:ascii="Times New Roman" w:hAnsi="Times New Roman"/>
          <w:sz w:val="24"/>
          <w:szCs w:val="24"/>
        </w:rPr>
        <w:pict>
          <v:line id="Прямая соединительная линия 1" o:spid="_x0000_s1026" style="position:absolute;left:0;text-align:left;z-index:251658240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  <w:szCs w:val="24"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tbl>
      <w:tblPr>
        <w:tblW w:w="0" w:type="auto"/>
        <w:tblLook w:val="04A0"/>
      </w:tblPr>
      <w:tblGrid>
        <w:gridCol w:w="4355"/>
        <w:gridCol w:w="1098"/>
        <w:gridCol w:w="4400"/>
      </w:tblGrid>
      <w:tr w:rsidR="001968E0" w:rsidRPr="001968E0" w:rsidTr="001968E0">
        <w:trPr>
          <w:trHeight w:val="2405"/>
        </w:trPr>
        <w:tc>
          <w:tcPr>
            <w:tcW w:w="3114" w:type="dxa"/>
            <w:hideMark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552"/>
              <w:gridCol w:w="1587"/>
            </w:tblGrid>
            <w:tr w:rsidR="001968E0" w:rsidRPr="001968E0">
              <w:trPr>
                <w:trHeight w:val="421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968E0" w:rsidRPr="001968E0" w:rsidRDefault="001968E0" w:rsidP="001968E0">
                  <w:pPr>
                    <w:pStyle w:val="a9"/>
                    <w:widowControl w:val="0"/>
                    <w:jc w:val="center"/>
                    <w:rPr>
                      <w:color w:val="000000"/>
                    </w:rPr>
                  </w:pPr>
                  <w:r w:rsidRPr="001968E0">
                    <w:rPr>
                      <w:b/>
                      <w:color w:val="000000"/>
                    </w:rPr>
                    <w:t>УТВЕРЖДАЮ</w:t>
                  </w:r>
                </w:p>
              </w:tc>
            </w:tr>
            <w:tr w:rsidR="001968E0" w:rsidRPr="001968E0">
              <w:trPr>
                <w:trHeight w:val="599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968E0" w:rsidRPr="001968E0" w:rsidRDefault="001968E0" w:rsidP="001968E0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968E0">
                    <w:rPr>
                      <w:rFonts w:ascii="Times New Roman" w:hAnsi="Times New Roman"/>
                      <w:color w:val="000000"/>
                    </w:rPr>
                    <w:t>Генеральный директор</w:t>
                  </w:r>
                </w:p>
              </w:tc>
            </w:tr>
            <w:tr w:rsidR="001968E0" w:rsidRPr="001968E0">
              <w:trPr>
                <w:trHeight w:val="74"/>
                <w:jc w:val="right"/>
              </w:trPr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1968E0" w:rsidRPr="001968E0" w:rsidRDefault="001968E0" w:rsidP="001968E0">
                  <w:pPr>
                    <w:pStyle w:val="a9"/>
                    <w:widowControl w:val="0"/>
                    <w:jc w:val="center"/>
                    <w:rPr>
                      <w:color w:val="000000"/>
                    </w:rPr>
                  </w:pPr>
                  <w:r w:rsidRPr="001968E0">
                    <w:rPr>
                      <w:color w:val="000000"/>
                    </w:rPr>
                    <w:t>_________________</w:t>
                  </w: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1968E0" w:rsidRPr="001968E0" w:rsidRDefault="001968E0" w:rsidP="001968E0">
                  <w:pPr>
                    <w:pStyle w:val="a9"/>
                    <w:widowControl w:val="0"/>
                    <w:jc w:val="center"/>
                    <w:rPr>
                      <w:color w:val="000000"/>
                    </w:rPr>
                  </w:pPr>
                  <w:r w:rsidRPr="001968E0">
                    <w:rPr>
                      <w:color w:val="000000"/>
                    </w:rPr>
                    <w:t>В.В. Рукша</w:t>
                  </w:r>
                </w:p>
              </w:tc>
            </w:tr>
            <w:tr w:rsidR="001968E0" w:rsidRPr="001968E0">
              <w:trPr>
                <w:trHeight w:val="638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1968E0" w:rsidRPr="001968E0" w:rsidRDefault="001968E0" w:rsidP="001968E0">
                  <w:pPr>
                    <w:pStyle w:val="a9"/>
                    <w:widowControl w:val="0"/>
                    <w:rPr>
                      <w:color w:val="000000"/>
                    </w:rPr>
                  </w:pPr>
                  <w:r w:rsidRPr="001968E0">
                    <w:rPr>
                      <w:color w:val="000000"/>
                    </w:rPr>
                    <w:t>«___» ___________2015 г.</w:t>
                  </w:r>
                </w:p>
              </w:tc>
            </w:tr>
          </w:tbl>
          <w:p w:rsidR="001968E0" w:rsidRPr="001968E0" w:rsidRDefault="001968E0" w:rsidP="001968E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1968E0" w:rsidRPr="001968E0" w:rsidRDefault="001968E0" w:rsidP="001968E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5" w:type="dxa"/>
            <w:hideMark/>
          </w:tcPr>
          <w:tbl>
            <w:tblPr>
              <w:tblW w:w="4184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256"/>
              <w:gridCol w:w="1928"/>
            </w:tblGrid>
            <w:tr w:rsidR="001968E0" w:rsidRPr="001968E0">
              <w:trPr>
                <w:jc w:val="right"/>
              </w:trPr>
              <w:tc>
                <w:tcPr>
                  <w:tcW w:w="4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968E0" w:rsidRPr="001968E0" w:rsidRDefault="001968E0" w:rsidP="001968E0">
                  <w:pPr>
                    <w:pStyle w:val="a9"/>
                    <w:widowControl w:val="0"/>
                    <w:jc w:val="center"/>
                    <w:rPr>
                      <w:color w:val="000000"/>
                    </w:rPr>
                  </w:pPr>
                  <w:r w:rsidRPr="001968E0">
                    <w:rPr>
                      <w:b/>
                      <w:color w:val="000000"/>
                    </w:rPr>
                    <w:t>СОГЛАСОВАНО</w:t>
                  </w:r>
                </w:p>
              </w:tc>
            </w:tr>
            <w:tr w:rsidR="001968E0" w:rsidRPr="001968E0">
              <w:trPr>
                <w:trHeight w:val="599"/>
                <w:jc w:val="right"/>
              </w:trPr>
              <w:tc>
                <w:tcPr>
                  <w:tcW w:w="4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968E0" w:rsidRPr="001968E0" w:rsidRDefault="001968E0" w:rsidP="001968E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968E0">
                    <w:rPr>
                      <w:rFonts w:ascii="Times New Roman" w:hAnsi="Times New Roman"/>
                      <w:sz w:val="24"/>
                      <w:szCs w:val="24"/>
                    </w:rPr>
                    <w:t>Заместитель генерального директора</w:t>
                  </w:r>
                </w:p>
                <w:p w:rsidR="001968E0" w:rsidRPr="001968E0" w:rsidRDefault="001968E0" w:rsidP="001968E0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968E0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 эксплуатации флота</w:t>
                  </w:r>
                </w:p>
              </w:tc>
            </w:tr>
            <w:tr w:rsidR="001968E0" w:rsidRPr="001968E0">
              <w:trPr>
                <w:trHeight w:val="565"/>
                <w:jc w:val="right"/>
              </w:trPr>
              <w:tc>
                <w:tcPr>
                  <w:tcW w:w="225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968E0" w:rsidRPr="001968E0" w:rsidRDefault="001968E0" w:rsidP="001968E0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968E0">
                    <w:rPr>
                      <w:rFonts w:ascii="Times New Roman" w:hAnsi="Times New Roman"/>
                      <w:color w:val="000000"/>
                    </w:rPr>
                    <w:t>_________________</w:t>
                  </w:r>
                </w:p>
              </w:tc>
              <w:tc>
                <w:tcPr>
                  <w:tcW w:w="192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968E0" w:rsidRPr="001968E0" w:rsidRDefault="001968E0" w:rsidP="001968E0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968E0">
                    <w:rPr>
                      <w:rFonts w:ascii="Times New Roman" w:hAnsi="Times New Roman"/>
                      <w:sz w:val="24"/>
                      <w:szCs w:val="24"/>
                    </w:rPr>
                    <w:t>А. А. Смирнов</w:t>
                  </w:r>
                </w:p>
              </w:tc>
            </w:tr>
            <w:tr w:rsidR="001968E0" w:rsidRPr="001968E0">
              <w:trPr>
                <w:trHeight w:val="573"/>
                <w:jc w:val="right"/>
              </w:trPr>
              <w:tc>
                <w:tcPr>
                  <w:tcW w:w="41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968E0" w:rsidRPr="001968E0" w:rsidRDefault="001968E0" w:rsidP="001968E0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968E0">
                    <w:rPr>
                      <w:rFonts w:ascii="Times New Roman" w:hAnsi="Times New Roman"/>
                      <w:color w:val="000000"/>
                    </w:rPr>
                    <w:t>«___»___________2015 г.</w:t>
                  </w:r>
                </w:p>
              </w:tc>
            </w:tr>
          </w:tbl>
          <w:p w:rsidR="001968E0" w:rsidRPr="001968E0" w:rsidRDefault="001968E0" w:rsidP="001968E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968E0" w:rsidRDefault="001968E0" w:rsidP="001968E0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  <w:r w:rsidRPr="001968E0">
        <w:rPr>
          <w:rFonts w:ascii="Times New Roman" w:hAnsi="Times New Roman"/>
          <w:b/>
        </w:rPr>
        <w:t>ТЕХНИЧЕСКОЕ ЗАДАНИЕ</w:t>
      </w:r>
    </w:p>
    <w:p w:rsidR="001968E0" w:rsidRDefault="001968E0" w:rsidP="001968E0">
      <w:pPr>
        <w:widowControl w:val="0"/>
        <w:spacing w:after="0" w:line="240" w:lineRule="auto"/>
        <w:rPr>
          <w:rFonts w:ascii="Times New Roman" w:hAnsi="Times New Roman"/>
        </w:rPr>
      </w:pPr>
    </w:p>
    <w:p w:rsidR="00625C92" w:rsidRPr="001968E0" w:rsidRDefault="00625C92" w:rsidP="001968E0">
      <w:pPr>
        <w:widowControl w:val="0"/>
        <w:spacing w:after="0" w:line="240" w:lineRule="auto"/>
        <w:rPr>
          <w:rFonts w:ascii="Times New Roman" w:hAnsi="Times New Roman"/>
        </w:rPr>
      </w:pPr>
    </w:p>
    <w:p w:rsidR="001968E0" w:rsidRPr="001968E0" w:rsidRDefault="001968E0" w:rsidP="001968E0">
      <w:pPr>
        <w:pStyle w:val="a9"/>
        <w:jc w:val="center"/>
        <w:rPr>
          <w:bCs/>
          <w:sz w:val="22"/>
          <w:szCs w:val="22"/>
        </w:rPr>
      </w:pPr>
      <w:r w:rsidRPr="001968E0">
        <w:rPr>
          <w:color w:val="000000"/>
        </w:rPr>
        <w:t xml:space="preserve">Предмет закупки: право заключения договора на </w:t>
      </w:r>
      <w:r w:rsidR="00070AF9">
        <w:t>выполнение работ</w:t>
      </w:r>
      <w:r w:rsidR="00070AF9" w:rsidRPr="009E2201">
        <w:t xml:space="preserve"> по приему и обработке спутниковых радиолока</w:t>
      </w:r>
      <w:r w:rsidR="00070AF9">
        <w:t>ционных изображений</w:t>
      </w:r>
      <w:r w:rsidR="00070AF9" w:rsidRPr="009E2201">
        <w:t xml:space="preserve"> по районам в Баренцевом, Белом и Карском морях, море Лаптевых, </w:t>
      </w:r>
      <w:proofErr w:type="spellStart"/>
      <w:r w:rsidR="00070AF9" w:rsidRPr="009E2201">
        <w:t>Восточно-Сибирском</w:t>
      </w:r>
      <w:proofErr w:type="spellEnd"/>
      <w:r w:rsidR="00070AF9" w:rsidRPr="009E2201">
        <w:t>, Чукотском, Беринговом и Охотском морях, устья реки Енисей от Енисейского залива до порта Дудинка</w:t>
      </w:r>
      <w:r w:rsidR="00070AF9">
        <w:t>, реки Обь (Обская губа)</w:t>
      </w:r>
      <w:r w:rsidR="00070AF9" w:rsidRPr="009E2201">
        <w:t xml:space="preserve"> с целью мониторинга ледовой обстановки указанных акваторий</w:t>
      </w:r>
    </w:p>
    <w:p w:rsid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1968E0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1968E0">
        <w:rPr>
          <w:rFonts w:ascii="Times New Roman" w:hAnsi="Times New Roman"/>
          <w:b/>
        </w:rPr>
        <w:t xml:space="preserve">Заказчик и организатор процедуры закупки: </w:t>
      </w:r>
      <w:r w:rsidRPr="001968E0">
        <w:rPr>
          <w:rFonts w:ascii="Times New Roman" w:hAnsi="Times New Roman"/>
        </w:rPr>
        <w:t>Федеральное государственное унитарное предприятие атомного флота (ФГУП «Атомфлот»)</w:t>
      </w: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1968E0" w:rsidRPr="001968E0" w:rsidRDefault="001968E0" w:rsidP="001968E0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  <w:r w:rsidRPr="001968E0">
        <w:rPr>
          <w:rFonts w:ascii="Times New Roman" w:hAnsi="Times New Roman"/>
          <w:b/>
        </w:rPr>
        <w:t>Мурманск</w:t>
      </w:r>
    </w:p>
    <w:p w:rsidR="001968E0" w:rsidRPr="001968E0" w:rsidRDefault="001968E0" w:rsidP="001968E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968E0" w:rsidRDefault="001968E0" w:rsidP="001968E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  <w:sectPr w:rsidR="001968E0" w:rsidSect="001968E0">
          <w:pgSz w:w="11906" w:h="16838"/>
          <w:pgMar w:top="567" w:right="851" w:bottom="1134" w:left="1418" w:header="708" w:footer="708" w:gutter="0"/>
          <w:cols w:space="708"/>
          <w:docGrid w:linePitch="360"/>
        </w:sectPr>
      </w:pPr>
    </w:p>
    <w:p w:rsidR="00D91AD6" w:rsidRPr="001968E0" w:rsidRDefault="00D91AD6" w:rsidP="001968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F7BD9" w:rsidRPr="001968E0" w:rsidRDefault="002F7BD9" w:rsidP="001968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68E0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D91AD6" w:rsidRPr="001968E0" w:rsidRDefault="00D91AD6" w:rsidP="001968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F7BD9" w:rsidRPr="001968E0" w:rsidRDefault="002F7BD9" w:rsidP="001968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68E0">
        <w:rPr>
          <w:rFonts w:ascii="Times New Roman" w:hAnsi="Times New Roman"/>
          <w:b/>
          <w:sz w:val="24"/>
          <w:szCs w:val="24"/>
        </w:rPr>
        <w:t>1.</w:t>
      </w:r>
      <w:r w:rsidRPr="001968E0">
        <w:rPr>
          <w:rFonts w:ascii="Times New Roman" w:hAnsi="Times New Roman"/>
          <w:b/>
          <w:sz w:val="24"/>
          <w:szCs w:val="24"/>
        </w:rPr>
        <w:tab/>
        <w:t>НАИМЕНОВАНИЕ РАБОТ И ОБЛАСТЬ ПРИМЕНЕНИЯ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Прием и обработка спутниковых радиолокационных изображений по районам в Баренцевом, Белом и Карском морях, море Лаптевых, </w:t>
      </w:r>
      <w:proofErr w:type="spellStart"/>
      <w:r w:rsidRPr="001968E0">
        <w:rPr>
          <w:rFonts w:ascii="Times New Roman" w:hAnsi="Times New Roman"/>
          <w:sz w:val="24"/>
          <w:szCs w:val="24"/>
        </w:rPr>
        <w:t>Восточно-Сибирском</w:t>
      </w:r>
      <w:proofErr w:type="spellEnd"/>
      <w:r w:rsidRPr="001968E0">
        <w:rPr>
          <w:rFonts w:ascii="Times New Roman" w:hAnsi="Times New Roman"/>
          <w:sz w:val="24"/>
          <w:szCs w:val="24"/>
        </w:rPr>
        <w:t>, Чукотском, Беринговом и Охотском морях, устья реки Енисей от Енисейского залива до порта Дудинка, устья реки Обь (Обская губа) с целью мониторинга ледовой обстановки указанных акваторий (далее – Работы).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Полученные результаты Работ Заказчик будет использовать </w:t>
      </w:r>
      <w:r w:rsidRPr="001968E0">
        <w:rPr>
          <w:rFonts w:ascii="Times New Roman" w:hAnsi="Times New Roman"/>
          <w:bCs/>
          <w:sz w:val="24"/>
          <w:szCs w:val="24"/>
        </w:rPr>
        <w:t xml:space="preserve">в целях эффективного управления работой атомного ледокольного флота и обеспечения безопасности мореплавания на трассах </w:t>
      </w:r>
      <w:proofErr w:type="spellStart"/>
      <w:r w:rsidRPr="001968E0">
        <w:rPr>
          <w:rFonts w:ascii="Times New Roman" w:hAnsi="Times New Roman"/>
          <w:bCs/>
          <w:sz w:val="24"/>
          <w:szCs w:val="24"/>
        </w:rPr>
        <w:t>Севморпути</w:t>
      </w:r>
      <w:proofErr w:type="spellEnd"/>
      <w:r w:rsidRPr="001968E0">
        <w:rPr>
          <w:rFonts w:ascii="Times New Roman" w:hAnsi="Times New Roman"/>
          <w:bCs/>
          <w:sz w:val="24"/>
          <w:szCs w:val="24"/>
        </w:rPr>
        <w:t xml:space="preserve"> и замерзающих морей России. </w:t>
      </w:r>
    </w:p>
    <w:p w:rsidR="002F7BD9" w:rsidRPr="001968E0" w:rsidRDefault="002F7BD9" w:rsidP="001968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68E0">
        <w:rPr>
          <w:rFonts w:ascii="Times New Roman" w:hAnsi="Times New Roman"/>
          <w:b/>
          <w:sz w:val="24"/>
          <w:szCs w:val="24"/>
        </w:rPr>
        <w:t>2. ЦЕЛЬ И НАЗНАЧЕНИЕ РАБОТ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Цель Работ - сбор радиолокационной космической информации о ледовой обстановке на трассах </w:t>
      </w:r>
      <w:proofErr w:type="spellStart"/>
      <w:r w:rsidRPr="001968E0">
        <w:rPr>
          <w:rFonts w:ascii="Times New Roman" w:hAnsi="Times New Roman"/>
          <w:sz w:val="24"/>
          <w:szCs w:val="24"/>
        </w:rPr>
        <w:t>Севморпути</w:t>
      </w:r>
      <w:proofErr w:type="spellEnd"/>
      <w:r w:rsidRPr="001968E0">
        <w:rPr>
          <w:rFonts w:ascii="Times New Roman" w:hAnsi="Times New Roman"/>
          <w:sz w:val="24"/>
          <w:szCs w:val="24"/>
        </w:rPr>
        <w:t xml:space="preserve"> и неарктических замерзающих морей России на основе использования современных методов дистанционного зондирования Земли.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Назначение Работ - обеспечение космического радиолокационного мониторинга акватории Баренцева, Карского, Белого, </w:t>
      </w:r>
      <w:proofErr w:type="spellStart"/>
      <w:r w:rsidRPr="001968E0">
        <w:rPr>
          <w:rFonts w:ascii="Times New Roman" w:hAnsi="Times New Roman"/>
          <w:sz w:val="24"/>
          <w:szCs w:val="24"/>
        </w:rPr>
        <w:t>Восточно-Сибирского</w:t>
      </w:r>
      <w:proofErr w:type="spellEnd"/>
      <w:r w:rsidRPr="001968E0">
        <w:rPr>
          <w:rFonts w:ascii="Times New Roman" w:hAnsi="Times New Roman"/>
          <w:sz w:val="24"/>
          <w:szCs w:val="24"/>
        </w:rPr>
        <w:t>, Чукотского, Берингова и Охотского морей и моря Лаптевых, а также устьевых участков рек Обь, Енисей, Лена (планирование и проведение съемочных работ) с использованием радиолокационной съемки</w:t>
      </w:r>
      <w:r w:rsidR="00A37964" w:rsidRPr="001968E0">
        <w:rPr>
          <w:rFonts w:ascii="Times New Roman" w:hAnsi="Times New Roman"/>
          <w:sz w:val="24"/>
          <w:szCs w:val="24"/>
        </w:rPr>
        <w:t>.</w:t>
      </w:r>
      <w:r w:rsidRPr="001968E0">
        <w:rPr>
          <w:rFonts w:ascii="Times New Roman" w:hAnsi="Times New Roman"/>
          <w:sz w:val="24"/>
          <w:szCs w:val="24"/>
        </w:rPr>
        <w:t xml:space="preserve"> </w:t>
      </w:r>
    </w:p>
    <w:p w:rsidR="002F7BD9" w:rsidRPr="001968E0" w:rsidRDefault="002F7BD9" w:rsidP="001968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68E0">
        <w:rPr>
          <w:rFonts w:ascii="Times New Roman" w:hAnsi="Times New Roman"/>
          <w:b/>
          <w:sz w:val="24"/>
          <w:szCs w:val="24"/>
        </w:rPr>
        <w:t>3. ЗАДАЧИ</w:t>
      </w:r>
    </w:p>
    <w:p w:rsidR="002F7BD9" w:rsidRPr="001968E0" w:rsidRDefault="002F7BD9" w:rsidP="001968E0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3.1. Прием</w:t>
      </w:r>
      <w:r w:rsidR="00A37964" w:rsidRPr="001968E0">
        <w:rPr>
          <w:rFonts w:ascii="Times New Roman" w:hAnsi="Times New Roman"/>
          <w:sz w:val="24"/>
          <w:szCs w:val="24"/>
        </w:rPr>
        <w:t xml:space="preserve">, </w:t>
      </w:r>
      <w:r w:rsidRPr="001968E0">
        <w:rPr>
          <w:rFonts w:ascii="Times New Roman" w:hAnsi="Times New Roman"/>
          <w:sz w:val="24"/>
          <w:szCs w:val="24"/>
        </w:rPr>
        <w:t>обработка</w:t>
      </w:r>
      <w:r w:rsidR="00A37964" w:rsidRPr="001968E0">
        <w:rPr>
          <w:rFonts w:ascii="Times New Roman" w:hAnsi="Times New Roman"/>
          <w:sz w:val="24"/>
          <w:szCs w:val="24"/>
        </w:rPr>
        <w:t xml:space="preserve"> и передача</w:t>
      </w:r>
      <w:r w:rsidRPr="001968E0">
        <w:rPr>
          <w:rFonts w:ascii="Times New Roman" w:hAnsi="Times New Roman"/>
          <w:sz w:val="24"/>
          <w:szCs w:val="24"/>
        </w:rPr>
        <w:t xml:space="preserve"> </w:t>
      </w:r>
      <w:r w:rsidR="00A37964" w:rsidRPr="001968E0">
        <w:rPr>
          <w:rFonts w:ascii="Times New Roman" w:hAnsi="Times New Roman"/>
          <w:sz w:val="24"/>
          <w:szCs w:val="24"/>
        </w:rPr>
        <w:t>до 74</w:t>
      </w:r>
      <w:r w:rsidRPr="001968E0">
        <w:rPr>
          <w:rFonts w:ascii="Times New Roman" w:hAnsi="Times New Roman"/>
          <w:sz w:val="24"/>
          <w:szCs w:val="24"/>
        </w:rPr>
        <w:t xml:space="preserve"> радиолокационных изображений </w:t>
      </w:r>
      <w:r w:rsidR="00A37964" w:rsidRPr="001968E0">
        <w:rPr>
          <w:rFonts w:ascii="Times New Roman" w:hAnsi="Times New Roman"/>
          <w:sz w:val="24"/>
          <w:szCs w:val="24"/>
        </w:rPr>
        <w:t xml:space="preserve">(максимальное количество) </w:t>
      </w:r>
      <w:r w:rsidRPr="001968E0">
        <w:rPr>
          <w:rFonts w:ascii="Times New Roman" w:hAnsi="Times New Roman"/>
          <w:sz w:val="24"/>
          <w:szCs w:val="24"/>
        </w:rPr>
        <w:t xml:space="preserve">в период с </w:t>
      </w:r>
      <w:r w:rsidR="005C7B48">
        <w:rPr>
          <w:rFonts w:ascii="Times New Roman" w:hAnsi="Times New Roman"/>
          <w:sz w:val="24"/>
          <w:szCs w:val="24"/>
        </w:rPr>
        <w:t>15</w:t>
      </w:r>
      <w:r w:rsidR="00A37964" w:rsidRPr="001968E0">
        <w:rPr>
          <w:rFonts w:ascii="Times New Roman" w:hAnsi="Times New Roman"/>
          <w:sz w:val="24"/>
          <w:szCs w:val="24"/>
        </w:rPr>
        <w:t xml:space="preserve"> января 2016 года по 31 декабря 2016 года</w:t>
      </w:r>
      <w:r w:rsidRPr="001968E0">
        <w:rPr>
          <w:rFonts w:ascii="Times New Roman" w:hAnsi="Times New Roman"/>
          <w:sz w:val="24"/>
          <w:szCs w:val="24"/>
        </w:rPr>
        <w:t>.</w:t>
      </w:r>
    </w:p>
    <w:p w:rsidR="002F7BD9" w:rsidRPr="001968E0" w:rsidRDefault="002F7BD9" w:rsidP="001968E0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3.2. Передача Заказчику РЛИ на указанные ниже районы:</w:t>
      </w:r>
    </w:p>
    <w:p w:rsidR="002F7BD9" w:rsidRPr="001968E0" w:rsidRDefault="002F7BD9" w:rsidP="001968E0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1968E0">
        <w:rPr>
          <w:rFonts w:ascii="Times New Roman" w:hAnsi="Times New Roman"/>
          <w:bCs/>
          <w:sz w:val="24"/>
          <w:szCs w:val="24"/>
        </w:rPr>
        <w:t xml:space="preserve">Районы Баренцева, Белого, Карского (от пролива Карские ворота </w:t>
      </w:r>
      <w:proofErr w:type="gramStart"/>
      <w:r w:rsidRPr="001968E0">
        <w:rPr>
          <w:rFonts w:ascii="Times New Roman" w:hAnsi="Times New Roman"/>
          <w:bCs/>
          <w:sz w:val="24"/>
          <w:szCs w:val="24"/>
        </w:rPr>
        <w:t>до</w:t>
      </w:r>
      <w:proofErr w:type="gramEnd"/>
      <w:r w:rsidRPr="001968E0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1968E0">
        <w:rPr>
          <w:rFonts w:ascii="Times New Roman" w:hAnsi="Times New Roman"/>
          <w:bCs/>
          <w:sz w:val="24"/>
          <w:szCs w:val="24"/>
        </w:rPr>
        <w:t>о</w:t>
      </w:r>
      <w:proofErr w:type="gramEnd"/>
      <w:r w:rsidRPr="001968E0">
        <w:rPr>
          <w:rFonts w:ascii="Times New Roman" w:hAnsi="Times New Roman"/>
          <w:bCs/>
          <w:sz w:val="24"/>
          <w:szCs w:val="24"/>
        </w:rPr>
        <w:t>. Диксон) морей;</w:t>
      </w:r>
    </w:p>
    <w:p w:rsidR="002F7BD9" w:rsidRPr="001968E0" w:rsidRDefault="002F7BD9" w:rsidP="001968E0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Район устья реки Енисей от Енисейского залива до порта Дудинка;</w:t>
      </w:r>
    </w:p>
    <w:p w:rsidR="002F7BD9" w:rsidRPr="001968E0" w:rsidRDefault="002F7BD9" w:rsidP="001968E0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Район устья реки Обь (Обская губа);</w:t>
      </w:r>
    </w:p>
    <w:p w:rsidR="002F7BD9" w:rsidRPr="001968E0" w:rsidRDefault="002F7BD9" w:rsidP="001968E0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1968E0">
        <w:rPr>
          <w:rFonts w:ascii="Times New Roman" w:hAnsi="Times New Roman"/>
          <w:bCs/>
          <w:sz w:val="24"/>
          <w:szCs w:val="24"/>
        </w:rPr>
        <w:t xml:space="preserve">Район Карского моря </w:t>
      </w:r>
      <w:proofErr w:type="gramStart"/>
      <w:r w:rsidRPr="001968E0">
        <w:rPr>
          <w:rFonts w:ascii="Times New Roman" w:hAnsi="Times New Roman"/>
          <w:bCs/>
          <w:sz w:val="24"/>
          <w:szCs w:val="24"/>
        </w:rPr>
        <w:t>от</w:t>
      </w:r>
      <w:proofErr w:type="gramEnd"/>
      <w:r w:rsidRPr="001968E0">
        <w:rPr>
          <w:rFonts w:ascii="Times New Roman" w:hAnsi="Times New Roman"/>
          <w:bCs/>
          <w:sz w:val="24"/>
          <w:szCs w:val="24"/>
        </w:rPr>
        <w:t xml:space="preserve"> о. Диксон до пр. </w:t>
      </w:r>
      <w:proofErr w:type="spellStart"/>
      <w:r w:rsidRPr="001968E0">
        <w:rPr>
          <w:rFonts w:ascii="Times New Roman" w:hAnsi="Times New Roman"/>
          <w:bCs/>
          <w:sz w:val="24"/>
          <w:szCs w:val="24"/>
        </w:rPr>
        <w:t>Вилькицкого</w:t>
      </w:r>
      <w:proofErr w:type="spellEnd"/>
      <w:r w:rsidRPr="001968E0">
        <w:rPr>
          <w:rFonts w:ascii="Times New Roman" w:hAnsi="Times New Roman"/>
          <w:bCs/>
          <w:sz w:val="24"/>
          <w:szCs w:val="24"/>
        </w:rPr>
        <w:t>;</w:t>
      </w:r>
    </w:p>
    <w:p w:rsidR="002F7BD9" w:rsidRPr="001968E0" w:rsidRDefault="002F7BD9" w:rsidP="001968E0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1968E0">
        <w:rPr>
          <w:rFonts w:ascii="Times New Roman" w:hAnsi="Times New Roman"/>
          <w:bCs/>
          <w:sz w:val="24"/>
          <w:szCs w:val="24"/>
        </w:rPr>
        <w:t xml:space="preserve">Район пролива </w:t>
      </w:r>
      <w:proofErr w:type="spellStart"/>
      <w:r w:rsidRPr="001968E0">
        <w:rPr>
          <w:rFonts w:ascii="Times New Roman" w:hAnsi="Times New Roman"/>
          <w:bCs/>
          <w:sz w:val="24"/>
          <w:szCs w:val="24"/>
        </w:rPr>
        <w:t>Вилькицкого</w:t>
      </w:r>
      <w:proofErr w:type="spellEnd"/>
      <w:r w:rsidRPr="001968E0">
        <w:rPr>
          <w:rFonts w:ascii="Times New Roman" w:hAnsi="Times New Roman"/>
          <w:bCs/>
          <w:sz w:val="24"/>
          <w:szCs w:val="24"/>
        </w:rPr>
        <w:t>;</w:t>
      </w:r>
    </w:p>
    <w:p w:rsidR="002F7BD9" w:rsidRPr="001968E0" w:rsidRDefault="002F7BD9" w:rsidP="001968E0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1968E0">
        <w:rPr>
          <w:rFonts w:ascii="Times New Roman" w:hAnsi="Times New Roman"/>
          <w:bCs/>
          <w:sz w:val="24"/>
          <w:szCs w:val="24"/>
        </w:rPr>
        <w:t xml:space="preserve">Районы моря Лаптевых, </w:t>
      </w:r>
      <w:proofErr w:type="spellStart"/>
      <w:r w:rsidRPr="001968E0">
        <w:rPr>
          <w:rFonts w:ascii="Times New Roman" w:hAnsi="Times New Roman"/>
          <w:bCs/>
          <w:sz w:val="24"/>
          <w:szCs w:val="24"/>
        </w:rPr>
        <w:t>Восточно-Сибирского</w:t>
      </w:r>
      <w:proofErr w:type="spellEnd"/>
      <w:r w:rsidRPr="001968E0">
        <w:rPr>
          <w:rFonts w:ascii="Times New Roman" w:hAnsi="Times New Roman"/>
          <w:bCs/>
          <w:sz w:val="24"/>
          <w:szCs w:val="24"/>
        </w:rPr>
        <w:t xml:space="preserve">, Чукотского, </w:t>
      </w:r>
      <w:r w:rsidRPr="001968E0">
        <w:rPr>
          <w:rFonts w:ascii="Times New Roman" w:hAnsi="Times New Roman"/>
          <w:sz w:val="24"/>
          <w:szCs w:val="24"/>
        </w:rPr>
        <w:t xml:space="preserve">Берингова и Охотского </w:t>
      </w:r>
      <w:r w:rsidRPr="001968E0">
        <w:rPr>
          <w:rFonts w:ascii="Times New Roman" w:hAnsi="Times New Roman"/>
          <w:bCs/>
          <w:sz w:val="24"/>
          <w:szCs w:val="24"/>
        </w:rPr>
        <w:t>морей.</w:t>
      </w:r>
    </w:p>
    <w:p w:rsidR="002F7BD9" w:rsidRPr="001968E0" w:rsidRDefault="002F7BD9" w:rsidP="001968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F7BD9" w:rsidRPr="001968E0" w:rsidRDefault="002F7BD9" w:rsidP="001968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68E0">
        <w:rPr>
          <w:rFonts w:ascii="Times New Roman" w:hAnsi="Times New Roman"/>
          <w:b/>
          <w:sz w:val="24"/>
          <w:szCs w:val="24"/>
        </w:rPr>
        <w:t>4. ТРЕБОВАНИЯ К ВЫПОЛНЯЕМЫМ РАБОТАМ</w:t>
      </w:r>
    </w:p>
    <w:p w:rsidR="002F7BD9" w:rsidRPr="001968E0" w:rsidRDefault="002F7BD9" w:rsidP="001968E0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4.1. Исполнитель обязан иметь действующие соглашения на прием, использование и распространение спутниковых изображений с правообладателями указанных изображений.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4.2. Передача Исполнителем РЛИ Заказчику осуществляется в течение </w:t>
      </w:r>
      <w:r w:rsidRPr="001968E0">
        <w:rPr>
          <w:rFonts w:ascii="Times New Roman" w:hAnsi="Times New Roman"/>
          <w:b/>
          <w:sz w:val="24"/>
          <w:szCs w:val="24"/>
        </w:rPr>
        <w:t>3 (трёх) часов</w:t>
      </w:r>
      <w:r w:rsidRPr="001968E0">
        <w:rPr>
          <w:rFonts w:ascii="Times New Roman" w:hAnsi="Times New Roman"/>
          <w:sz w:val="24"/>
          <w:szCs w:val="24"/>
        </w:rPr>
        <w:t xml:space="preserve"> после приема РЛИ независимо от района съемки.</w:t>
      </w:r>
    </w:p>
    <w:p w:rsidR="002F7BD9" w:rsidRPr="001968E0" w:rsidRDefault="002F7BD9" w:rsidP="001968E0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4.3. Исполнитель выкладывает обработанные радиолокационные изображения в сроки, указанные в п. 4.2, на свой </w:t>
      </w:r>
      <w:r w:rsidRPr="001968E0">
        <w:rPr>
          <w:rFonts w:ascii="Times New Roman" w:hAnsi="Times New Roman"/>
          <w:sz w:val="24"/>
          <w:szCs w:val="24"/>
          <w:lang w:val="en-US"/>
        </w:rPr>
        <w:t>FTP</w:t>
      </w:r>
      <w:r w:rsidRPr="001968E0">
        <w:rPr>
          <w:rFonts w:ascii="Times New Roman" w:hAnsi="Times New Roman"/>
          <w:sz w:val="24"/>
          <w:szCs w:val="24"/>
        </w:rPr>
        <w:t xml:space="preserve">-сервер, в течение 5 часов после съёмки на собственный </w:t>
      </w:r>
      <w:proofErr w:type="spellStart"/>
      <w:r w:rsidRPr="001968E0">
        <w:rPr>
          <w:rFonts w:ascii="Times New Roman" w:hAnsi="Times New Roman"/>
          <w:sz w:val="24"/>
          <w:szCs w:val="24"/>
        </w:rPr>
        <w:t>геопортал</w:t>
      </w:r>
      <w:proofErr w:type="spellEnd"/>
      <w:r w:rsidRPr="001968E0">
        <w:rPr>
          <w:rFonts w:ascii="Times New Roman" w:hAnsi="Times New Roman"/>
          <w:sz w:val="24"/>
          <w:szCs w:val="24"/>
        </w:rPr>
        <w:t>, доступ к которым предоставляется Заказчику по паролю.</w:t>
      </w:r>
    </w:p>
    <w:p w:rsidR="002F7BD9" w:rsidRPr="001968E0" w:rsidRDefault="002F7BD9" w:rsidP="001968E0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4.4.  Радиолокационные изображения должны иметь следующие характеристики:</w:t>
      </w:r>
    </w:p>
    <w:p w:rsidR="002F7BD9" w:rsidRPr="001968E0" w:rsidRDefault="002F7BD9" w:rsidP="001968E0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размер кадра: 500 </w:t>
      </w:r>
      <w:r w:rsidRPr="001968E0">
        <w:rPr>
          <w:rFonts w:ascii="Times New Roman" w:hAnsi="Times New Roman"/>
          <w:sz w:val="24"/>
          <w:szCs w:val="24"/>
          <w:lang w:val="en-US"/>
        </w:rPr>
        <w:t>x</w:t>
      </w:r>
      <w:r w:rsidRPr="001968E0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500 км"/>
        </w:smartTagPr>
        <w:r w:rsidRPr="001968E0">
          <w:rPr>
            <w:rFonts w:ascii="Times New Roman" w:hAnsi="Times New Roman"/>
            <w:sz w:val="24"/>
            <w:szCs w:val="24"/>
          </w:rPr>
          <w:t>500 км</w:t>
        </w:r>
      </w:smartTag>
      <w:r w:rsidRPr="001968E0">
        <w:rPr>
          <w:rFonts w:ascii="Times New Roman" w:hAnsi="Times New Roman"/>
          <w:sz w:val="24"/>
          <w:szCs w:val="24"/>
        </w:rPr>
        <w:t>.</w:t>
      </w:r>
    </w:p>
    <w:p w:rsidR="002F7BD9" w:rsidRPr="001968E0" w:rsidRDefault="002F7BD9" w:rsidP="001968E0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пространственное разрешение: </w:t>
      </w:r>
      <w:smartTag w:uri="urn:schemas-microsoft-com:office:smarttags" w:element="metricconverter">
        <w:smartTagPr>
          <w:attr w:name="ProductID" w:val="100 м"/>
        </w:smartTagPr>
        <w:r w:rsidRPr="001968E0">
          <w:rPr>
            <w:rFonts w:ascii="Times New Roman" w:hAnsi="Times New Roman"/>
            <w:sz w:val="24"/>
            <w:szCs w:val="24"/>
          </w:rPr>
          <w:t>100 м</w:t>
        </w:r>
      </w:smartTag>
      <w:r w:rsidRPr="001968E0">
        <w:rPr>
          <w:rFonts w:ascii="Times New Roman" w:hAnsi="Times New Roman"/>
          <w:sz w:val="24"/>
          <w:szCs w:val="24"/>
        </w:rPr>
        <w:t xml:space="preserve">, </w:t>
      </w:r>
    </w:p>
    <w:p w:rsidR="002F7BD9" w:rsidRPr="001968E0" w:rsidRDefault="002F7BD9" w:rsidP="001968E0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рабочая длина волны сигналов радиолокатора – 5,6 см;</w:t>
      </w:r>
    </w:p>
    <w:p w:rsidR="002F7BD9" w:rsidRPr="001968E0" w:rsidRDefault="002F7BD9" w:rsidP="001968E0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тип поляризации сигналов радиолокатора: </w:t>
      </w:r>
      <w:proofErr w:type="gramStart"/>
      <w:r w:rsidRPr="001968E0">
        <w:rPr>
          <w:rFonts w:ascii="Times New Roman" w:hAnsi="Times New Roman"/>
          <w:sz w:val="24"/>
          <w:szCs w:val="24"/>
        </w:rPr>
        <w:t>горизонтальная</w:t>
      </w:r>
      <w:proofErr w:type="gramEnd"/>
      <w:r w:rsidRPr="001968E0">
        <w:rPr>
          <w:rFonts w:ascii="Times New Roman" w:hAnsi="Times New Roman"/>
          <w:sz w:val="24"/>
          <w:szCs w:val="24"/>
        </w:rPr>
        <w:t xml:space="preserve"> (</w:t>
      </w:r>
      <w:r w:rsidRPr="001968E0">
        <w:rPr>
          <w:rFonts w:ascii="Times New Roman" w:hAnsi="Times New Roman"/>
          <w:sz w:val="24"/>
          <w:szCs w:val="24"/>
          <w:lang w:val="en-US"/>
        </w:rPr>
        <w:t>HH</w:t>
      </w:r>
      <w:r w:rsidRPr="001968E0">
        <w:rPr>
          <w:rFonts w:ascii="Times New Roman" w:hAnsi="Times New Roman"/>
          <w:sz w:val="24"/>
          <w:szCs w:val="24"/>
        </w:rPr>
        <w:t>);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4.5. Обработка РЛИ включает следующие этапы: синтез изображения, калибровка, радиометрическая и геометрическая коррекция, географическая привязка.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4.6. Уровни обработки РЛИ: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- уровень обработки 1;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-формат </w:t>
      </w:r>
      <w:r w:rsidRPr="001968E0">
        <w:rPr>
          <w:rFonts w:ascii="Times New Roman" w:hAnsi="Times New Roman"/>
          <w:sz w:val="24"/>
          <w:szCs w:val="24"/>
          <w:lang w:val="en-US"/>
        </w:rPr>
        <w:t>CEOS</w:t>
      </w:r>
      <w:r w:rsidRPr="001968E0">
        <w:rPr>
          <w:rFonts w:ascii="Times New Roman" w:hAnsi="Times New Roman"/>
          <w:sz w:val="24"/>
          <w:szCs w:val="24"/>
        </w:rPr>
        <w:t>.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-точность </w:t>
      </w:r>
      <w:proofErr w:type="spellStart"/>
      <w:r w:rsidRPr="001968E0">
        <w:rPr>
          <w:rFonts w:ascii="Times New Roman" w:hAnsi="Times New Roman"/>
          <w:sz w:val="24"/>
          <w:szCs w:val="24"/>
        </w:rPr>
        <w:t>геопривязки</w:t>
      </w:r>
      <w:proofErr w:type="spellEnd"/>
      <w:r w:rsidRPr="001968E0">
        <w:rPr>
          <w:rFonts w:ascii="Times New Roman" w:hAnsi="Times New Roman"/>
          <w:sz w:val="24"/>
          <w:szCs w:val="24"/>
        </w:rPr>
        <w:t xml:space="preserve"> лучше </w:t>
      </w:r>
      <w:smartTag w:uri="urn:schemas-microsoft-com:office:smarttags" w:element="metricconverter">
        <w:smartTagPr>
          <w:attr w:name="ProductID" w:val="1 км"/>
        </w:smartTagPr>
        <w:r w:rsidRPr="001968E0">
          <w:rPr>
            <w:rFonts w:ascii="Times New Roman" w:hAnsi="Times New Roman"/>
            <w:sz w:val="24"/>
            <w:szCs w:val="24"/>
          </w:rPr>
          <w:t>1 км</w:t>
        </w:r>
      </w:smartTag>
      <w:r w:rsidRPr="001968E0">
        <w:rPr>
          <w:rFonts w:ascii="Times New Roman" w:hAnsi="Times New Roman"/>
          <w:sz w:val="24"/>
          <w:szCs w:val="24"/>
        </w:rPr>
        <w:t>;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4.7. Географическая привязка осуществляется по орбитальным данным, доступным в реальном времени после приема РЛИ. 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lastRenderedPageBreak/>
        <w:t xml:space="preserve">4.8. Исполнитель обеспечивает все работы в интересах Заказчика (в том числе прием заявок Заказчика, размещение заказов на съемку, прием и обработку РЛИ, размещение РЛИ на </w:t>
      </w:r>
      <w:r w:rsidRPr="001968E0">
        <w:rPr>
          <w:rFonts w:ascii="Times New Roman" w:hAnsi="Times New Roman"/>
          <w:sz w:val="24"/>
          <w:szCs w:val="24"/>
          <w:lang w:val="en-US"/>
        </w:rPr>
        <w:t>FTP</w:t>
      </w:r>
      <w:r w:rsidRPr="001968E0">
        <w:rPr>
          <w:rFonts w:ascii="Times New Roman" w:hAnsi="Times New Roman"/>
          <w:sz w:val="24"/>
          <w:szCs w:val="24"/>
        </w:rPr>
        <w:t xml:space="preserve">-сервере и в </w:t>
      </w:r>
      <w:proofErr w:type="spellStart"/>
      <w:r w:rsidRPr="001968E0">
        <w:rPr>
          <w:rFonts w:ascii="Times New Roman" w:hAnsi="Times New Roman"/>
          <w:sz w:val="24"/>
          <w:szCs w:val="24"/>
        </w:rPr>
        <w:t>геопортале</w:t>
      </w:r>
      <w:proofErr w:type="spellEnd"/>
      <w:r w:rsidRPr="001968E0">
        <w:rPr>
          <w:rFonts w:ascii="Times New Roman" w:hAnsi="Times New Roman"/>
          <w:sz w:val="24"/>
          <w:szCs w:val="24"/>
        </w:rPr>
        <w:t>) в течение 24 часов ежесуточно и 7 дней в неделю.</w:t>
      </w:r>
    </w:p>
    <w:p w:rsidR="002F7BD9" w:rsidRPr="001968E0" w:rsidRDefault="002F7BD9" w:rsidP="001968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68E0">
        <w:rPr>
          <w:rFonts w:ascii="Times New Roman" w:hAnsi="Times New Roman"/>
          <w:b/>
          <w:sz w:val="24"/>
          <w:szCs w:val="24"/>
        </w:rPr>
        <w:t>5. ОСНОВНЫЕ ОЖИДАЕМЫЕ РЕЗУЛЬТАТЫ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 xml:space="preserve">5.1. На основании полученных от Исполнителя РЛИ Заказчик самостоятельно формирует информацию о ледовой обстановке на акватории морей российской Арктики, Баренцева и Белого морей с целью обеспечения безопасности мореплавания и эффективного использования ледокольного флота. 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5.2. Отчет в сводной форме по результатам выполненных Работ.</w:t>
      </w:r>
    </w:p>
    <w:p w:rsidR="002F7BD9" w:rsidRPr="001968E0" w:rsidRDefault="002F7BD9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7BD9" w:rsidRPr="001968E0" w:rsidRDefault="00D91AD6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Начальник оперативного отдела УЭФ                                                  А. А. Давыдов</w:t>
      </w:r>
    </w:p>
    <w:p w:rsidR="00D91AD6" w:rsidRPr="001968E0" w:rsidRDefault="00D91AD6" w:rsidP="001968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68E0">
        <w:rPr>
          <w:rFonts w:ascii="Times New Roman" w:hAnsi="Times New Roman"/>
          <w:sz w:val="24"/>
          <w:szCs w:val="24"/>
        </w:rPr>
        <w:t>Начальник управления эксплуатации флота                                         В. Г. Арутюнян</w:t>
      </w:r>
    </w:p>
    <w:sectPr w:rsidR="00D91AD6" w:rsidRPr="001968E0" w:rsidSect="001968E0">
      <w:pgSz w:w="11906" w:h="16838"/>
      <w:pgMar w:top="567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5BB" w:rsidRDefault="00AD25BB" w:rsidP="00D91AD6">
      <w:pPr>
        <w:spacing w:after="0" w:line="240" w:lineRule="auto"/>
      </w:pPr>
      <w:r>
        <w:separator/>
      </w:r>
    </w:p>
  </w:endnote>
  <w:endnote w:type="continuationSeparator" w:id="0">
    <w:p w:rsidR="00AD25BB" w:rsidRDefault="00AD25BB" w:rsidP="00D91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5BB" w:rsidRDefault="00AD25BB" w:rsidP="00D91AD6">
      <w:pPr>
        <w:spacing w:after="0" w:line="240" w:lineRule="auto"/>
      </w:pPr>
      <w:r>
        <w:separator/>
      </w:r>
    </w:p>
  </w:footnote>
  <w:footnote w:type="continuationSeparator" w:id="0">
    <w:p w:rsidR="00AD25BB" w:rsidRDefault="00AD25BB" w:rsidP="00D91A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60B5D"/>
    <w:multiLevelType w:val="hybridMultilevel"/>
    <w:tmpl w:val="3822F4A2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12A0C00"/>
    <w:multiLevelType w:val="hybridMultilevel"/>
    <w:tmpl w:val="DBF01B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D3782AF8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D3782AF8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BD9"/>
    <w:rsid w:val="00070AF9"/>
    <w:rsid w:val="000B6752"/>
    <w:rsid w:val="00126CF2"/>
    <w:rsid w:val="001968E0"/>
    <w:rsid w:val="002B3912"/>
    <w:rsid w:val="002F7BD9"/>
    <w:rsid w:val="003420CA"/>
    <w:rsid w:val="005C7B48"/>
    <w:rsid w:val="00625C92"/>
    <w:rsid w:val="006B74BB"/>
    <w:rsid w:val="006E6F43"/>
    <w:rsid w:val="008866C2"/>
    <w:rsid w:val="00937107"/>
    <w:rsid w:val="00A37964"/>
    <w:rsid w:val="00AD25BB"/>
    <w:rsid w:val="00B21E24"/>
    <w:rsid w:val="00B77A0C"/>
    <w:rsid w:val="00BA0011"/>
    <w:rsid w:val="00D91AD6"/>
    <w:rsid w:val="00E6045F"/>
    <w:rsid w:val="00E63447"/>
    <w:rsid w:val="00F10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D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F7BD9"/>
    <w:pPr>
      <w:spacing w:before="120" w:after="0" w:line="240" w:lineRule="auto"/>
      <w:jc w:val="center"/>
    </w:pPr>
    <w:rPr>
      <w:rFonts w:ascii="Times New Roman" w:eastAsia="Calibri" w:hAnsi="Times New Roman"/>
      <w:b/>
      <w:sz w:val="32"/>
      <w:szCs w:val="20"/>
      <w:lang w:eastAsia="ru-RU"/>
    </w:rPr>
  </w:style>
  <w:style w:type="character" w:customStyle="1" w:styleId="a4">
    <w:name w:val="Название Знак"/>
    <w:basedOn w:val="a0"/>
    <w:link w:val="a3"/>
    <w:rsid w:val="002F7BD9"/>
    <w:rPr>
      <w:rFonts w:ascii="Times New Roman" w:eastAsia="Calibri" w:hAnsi="Times New Roman" w:cs="Times New Roman"/>
      <w:b/>
      <w:sz w:val="32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91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1AD6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D91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1AD6"/>
    <w:rPr>
      <w:rFonts w:ascii="Calibri" w:eastAsia="Times New Roman" w:hAnsi="Calibri" w:cs="Times New Roman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1968E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4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А. Давыдов</dc:creator>
  <cp:keywords/>
  <dc:description/>
  <cp:lastModifiedBy>Кузнецов</cp:lastModifiedBy>
  <cp:revision>8</cp:revision>
  <dcterms:created xsi:type="dcterms:W3CDTF">2015-11-09T07:54:00Z</dcterms:created>
  <dcterms:modified xsi:type="dcterms:W3CDTF">2015-12-17T11:45:00Z</dcterms:modified>
</cp:coreProperties>
</file>