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9225D1" w:rsidRDefault="009225D1" w:rsidP="0087250A">
      <w:pPr>
        <w:jc w:val="right"/>
        <w:rPr>
          <w:b/>
        </w:rPr>
      </w:pPr>
    </w:p>
    <w:p w:rsidR="000627EA" w:rsidRDefault="0087250A" w:rsidP="000627EA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0627EA">
        <w:rPr>
          <w:b/>
        </w:rPr>
        <w:t xml:space="preserve"> </w:t>
      </w:r>
      <w:r w:rsidR="00C60FF1" w:rsidRPr="00B61929">
        <w:rPr>
          <w:b/>
        </w:rPr>
        <w:t xml:space="preserve">по </w:t>
      </w:r>
      <w:r w:rsidR="00C60FF1" w:rsidRPr="000627EA">
        <w:rPr>
          <w:b/>
        </w:rPr>
        <w:t xml:space="preserve">поставке </w:t>
      </w:r>
    </w:p>
    <w:p w:rsidR="00C6688C" w:rsidRPr="003B366D" w:rsidRDefault="00F3529B" w:rsidP="00C6688C">
      <w:pPr>
        <w:ind w:right="-285"/>
        <w:jc w:val="both"/>
        <w:rPr>
          <w:b/>
          <w:i/>
          <w:color w:val="FF0000"/>
        </w:rPr>
      </w:pPr>
      <w:r>
        <w:rPr>
          <w:b/>
        </w:rPr>
        <w:t xml:space="preserve">   </w:t>
      </w:r>
      <w:r w:rsidR="003B366D">
        <w:rPr>
          <w:b/>
        </w:rPr>
        <w:t xml:space="preserve">                                     </w:t>
      </w:r>
      <w:r>
        <w:rPr>
          <w:b/>
        </w:rPr>
        <w:t xml:space="preserve"> </w:t>
      </w:r>
      <w:r w:rsidR="003B366D">
        <w:rPr>
          <w:b/>
        </w:rPr>
        <w:t xml:space="preserve">Газоанализатора </w:t>
      </w:r>
      <w:r w:rsidR="003B366D">
        <w:rPr>
          <w:b/>
          <w:lang w:val="en-US"/>
        </w:rPr>
        <w:t xml:space="preserve">SCOTT </w:t>
      </w:r>
      <w:r w:rsidR="003B366D">
        <w:rPr>
          <w:b/>
        </w:rPr>
        <w:t>ПРОТЕЖЕ</w:t>
      </w:r>
    </w:p>
    <w:p w:rsidR="000627EA" w:rsidRPr="000627EA" w:rsidRDefault="000627EA" w:rsidP="000627EA">
      <w:pPr>
        <w:jc w:val="center"/>
        <w:rPr>
          <w:b/>
        </w:rPr>
      </w:pPr>
    </w:p>
    <w:p w:rsidR="006E18B3" w:rsidRPr="000627EA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3B366D" w:rsidRPr="003B366D">
        <w:t xml:space="preserve">Газоанализатор </w:t>
      </w:r>
      <w:r w:rsidR="003B366D" w:rsidRPr="003B366D">
        <w:rPr>
          <w:lang w:val="en-US"/>
        </w:rPr>
        <w:t xml:space="preserve">SCOTT </w:t>
      </w:r>
      <w:r w:rsidR="003B366D" w:rsidRPr="003B366D">
        <w:t>ПРОТЕЖЕ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</w:t>
      </w:r>
      <w:proofErr w:type="gramStart"/>
      <w:r w:rsidR="006E18B3">
        <w:t>для</w:t>
      </w:r>
      <w:proofErr w:type="gramEnd"/>
      <w:r w:rsidR="00B61929">
        <w:t xml:space="preserve"> </w:t>
      </w:r>
      <w:r w:rsidR="003B366D">
        <w:t>УГРУ ОАО «ППГХО»</w:t>
      </w:r>
      <w:r w:rsidR="002C438F">
        <w:t>.</w:t>
      </w:r>
    </w:p>
    <w:p w:rsidR="002C438F" w:rsidRDefault="002C438F" w:rsidP="006566A2">
      <w:pPr>
        <w:ind w:right="-285"/>
        <w:jc w:val="both"/>
      </w:pPr>
    </w:p>
    <w:p w:rsidR="001914A9" w:rsidRPr="002C438F" w:rsidRDefault="001914A9" w:rsidP="006566A2">
      <w:pPr>
        <w:ind w:right="-285"/>
        <w:jc w:val="both"/>
        <w:rPr>
          <w:b/>
        </w:rPr>
      </w:pPr>
      <w:r w:rsidRPr="002C438F">
        <w:rPr>
          <w:b/>
        </w:rPr>
        <w:t>Компоненты газоанализатора ПРОТЕЖЕ:</w:t>
      </w:r>
    </w:p>
    <w:p w:rsidR="001914A9" w:rsidRPr="00463891" w:rsidRDefault="001914A9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 w:rsidRPr="00463891">
        <w:rPr>
          <w:rFonts w:ascii="Times New Roman" w:hAnsi="Times New Roman"/>
        </w:rPr>
        <w:t>Световая сигнализация (с двух сторон),</w:t>
      </w:r>
    </w:p>
    <w:p w:rsidR="001914A9" w:rsidRPr="00463891" w:rsidRDefault="001914A9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 w:rsidRPr="00463891">
        <w:rPr>
          <w:rFonts w:ascii="Times New Roman" w:hAnsi="Times New Roman"/>
        </w:rPr>
        <w:t>ЖК-дисплей,</w:t>
      </w:r>
    </w:p>
    <w:p w:rsidR="009225D1" w:rsidRDefault="001914A9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 w:rsidRPr="00463891">
        <w:rPr>
          <w:rFonts w:ascii="Times New Roman" w:hAnsi="Times New Roman"/>
        </w:rPr>
        <w:t xml:space="preserve"> </w:t>
      </w:r>
      <w:r w:rsidR="00463891">
        <w:rPr>
          <w:rFonts w:ascii="Times New Roman" w:hAnsi="Times New Roman"/>
        </w:rPr>
        <w:t>Динамик звуковой сигнализации,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Операционная клавиша – 2шт.,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Резьбовое отверстие для крепления насоса.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Входные отверстия сенсоров – 3шт.,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Электрические клеммы для питания насоса – 2 шт.,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Зажим для крепления прибора на пояс,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Клемма для подключения зарядного устройства/кабеля обменными данными,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Пазы для крепления к прибору калибровочного адаптера,</w:t>
      </w:r>
    </w:p>
    <w:p w:rsidR="00463891" w:rsidRDefault="00463891" w:rsidP="001914A9">
      <w:pPr>
        <w:pStyle w:val="a5"/>
        <w:numPr>
          <w:ilvl w:val="0"/>
          <w:numId w:val="7"/>
        </w:numPr>
        <w:ind w:right="-28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Паз для крепления насоса</w:t>
      </w:r>
    </w:p>
    <w:p w:rsidR="00463891" w:rsidRDefault="00463891" w:rsidP="00463891">
      <w:pPr>
        <w:ind w:left="360" w:right="-285"/>
        <w:jc w:val="both"/>
      </w:pPr>
      <w:r>
        <w:t>Прибор должен производить измерения в атмосфере потенциально опасной концентрации взрывоопасных газов, избытка или недостатка кислорода</w:t>
      </w:r>
      <w:r w:rsidR="002C438F">
        <w:t>,</w:t>
      </w:r>
      <w:r>
        <w:t xml:space="preserve"> </w:t>
      </w:r>
      <w:r w:rsidR="002C438F">
        <w:t>у</w:t>
      </w:r>
      <w:r>
        <w:t>гарного газа и сероводорода.</w:t>
      </w:r>
    </w:p>
    <w:p w:rsidR="00463891" w:rsidRDefault="00463891" w:rsidP="00463891">
      <w:pPr>
        <w:ind w:left="360" w:right="-285"/>
        <w:jc w:val="both"/>
      </w:pPr>
      <w:r>
        <w:t>Индикация концентрации измеряемых газов производится в режиме реального времени на ЖК-дисплее</w:t>
      </w:r>
      <w:r w:rsidR="002C438F">
        <w:t xml:space="preserve">. Газоанализатор оснащен световой, звуковой и </w:t>
      </w:r>
      <w:proofErr w:type="spellStart"/>
      <w:r w:rsidR="002C438F">
        <w:t>вибро-сигнализацией</w:t>
      </w:r>
      <w:proofErr w:type="spellEnd"/>
      <w:r w:rsidR="002C438F">
        <w:t xml:space="preserve">. Прибор имеет журнал данных, рассчитанных на 4000 записей. Встроенное зарядное устройство </w:t>
      </w:r>
      <w:r w:rsidR="002C438F">
        <w:rPr>
          <w:lang w:val="en-US"/>
        </w:rPr>
        <w:t>USB</w:t>
      </w:r>
      <w:r w:rsidR="002C438F" w:rsidRPr="002C438F">
        <w:t>-</w:t>
      </w:r>
      <w:r w:rsidR="002C438F">
        <w:t>ПОРТ позволяет загрузить данные из памяти газоанализатора на компьютер.</w:t>
      </w:r>
    </w:p>
    <w:p w:rsidR="002C438F" w:rsidRDefault="002C438F" w:rsidP="00463891">
      <w:pPr>
        <w:ind w:left="360" w:right="-285"/>
        <w:jc w:val="both"/>
      </w:pPr>
      <w:r>
        <w:t xml:space="preserve">Газоанализатор поставляется с перезаряженной </w:t>
      </w:r>
      <w:proofErr w:type="spellStart"/>
      <w:proofErr w:type="gramStart"/>
      <w:r>
        <w:t>литий-ионной</w:t>
      </w:r>
      <w:proofErr w:type="spellEnd"/>
      <w:proofErr w:type="gramEnd"/>
      <w:r>
        <w:t xml:space="preserve"> батареей.</w:t>
      </w:r>
    </w:p>
    <w:p w:rsidR="00177234" w:rsidRDefault="00177234" w:rsidP="00463891">
      <w:pPr>
        <w:ind w:left="360" w:right="-285"/>
        <w:jc w:val="both"/>
      </w:pPr>
    </w:p>
    <w:p w:rsidR="00177234" w:rsidRPr="00177234" w:rsidRDefault="00177234" w:rsidP="00177234">
      <w:pPr>
        <w:ind w:right="-285"/>
        <w:jc w:val="both"/>
        <w:rPr>
          <w:b/>
        </w:rPr>
      </w:pPr>
      <w:r w:rsidRPr="00177234">
        <w:rPr>
          <w:b/>
        </w:rPr>
        <w:t>Перечень запасных частей и аксессуаров: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477"/>
        <w:gridCol w:w="4477"/>
      </w:tblGrid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 w:rsidP="00177234">
            <w:pPr>
              <w:pStyle w:val="Default"/>
              <w:tabs>
                <w:tab w:val="left" w:pos="2968"/>
                <w:tab w:val="left" w:pos="3356"/>
                <w:tab w:val="left" w:pos="3544"/>
                <w:tab w:val="left" w:pos="3686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Сенсор взрывоопасных газов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093-0231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>Сенсор О</w:t>
            </w:r>
            <w:proofErr w:type="gramStart"/>
            <w:r w:rsidRPr="00177234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proofErr w:type="gramEnd"/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093-0232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>Сдвоенный сенсор СО/H</w:t>
            </w:r>
            <w:r w:rsidRPr="0017723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S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093-0230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Сенсор CO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093-0470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8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>Сенсор H</w:t>
            </w:r>
            <w:r w:rsidRPr="0017723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S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093-0471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Сенсор взрывоопасных газов (E2V)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093-0524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Комплект сменных фильтров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096-3249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Амортизатор батареи из вспененного материала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023-0022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Уплотнительное кольцо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009-0050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Амортизатор ЖК-дисплея из вспененного материала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023-0024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Сменный ЖК-дисплей в сборе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096-3247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Насос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096-3259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Калибровочный адаптер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074-0547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Торцевой ключ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073-0324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Заглушка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074-0558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Программное обеспечение на CD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096-3366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Краткое руководство по эксплуатации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062-0026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Набор для сервисного обслуживания насоса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096-3271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Клипса для крепления газоанализатора на пояс с винтом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096-3278 </w:t>
            </w:r>
          </w:p>
        </w:tc>
      </w:tr>
      <w:tr w:rsidR="00177234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Зарядное устройство для шести газоанализаторов </w:t>
            </w:r>
          </w:p>
        </w:tc>
        <w:tc>
          <w:tcPr>
            <w:tcW w:w="4477" w:type="dxa"/>
          </w:tcPr>
          <w:p w:rsidR="00177234" w:rsidRPr="00177234" w:rsidRDefault="00177234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177234">
              <w:rPr>
                <w:rFonts w:ascii="Times New Roman" w:hAnsi="Times New Roman" w:cs="Times New Roman"/>
                <w:sz w:val="23"/>
                <w:szCs w:val="23"/>
              </w:rPr>
              <w:t xml:space="preserve">096-3283 </w:t>
            </w:r>
          </w:p>
        </w:tc>
      </w:tr>
    </w:tbl>
    <w:p w:rsidR="002C438F" w:rsidRPr="002C438F" w:rsidRDefault="002C438F" w:rsidP="00463891">
      <w:pPr>
        <w:ind w:left="360"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811F42" w:rsidRDefault="00811F42" w:rsidP="006566A2">
      <w:pPr>
        <w:ind w:right="-285"/>
        <w:jc w:val="both"/>
      </w:pPr>
    </w:p>
    <w:p w:rsidR="00810DCE" w:rsidRDefault="00810DCE" w:rsidP="006566A2">
      <w:pPr>
        <w:ind w:right="-285"/>
        <w:jc w:val="both"/>
      </w:pPr>
    </w:p>
    <w:p w:rsidR="00810DCE" w:rsidRPr="00F23AEE" w:rsidRDefault="00810DCE" w:rsidP="006566A2">
      <w:pPr>
        <w:ind w:right="-285"/>
        <w:jc w:val="both"/>
      </w:pP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sectPr w:rsidR="009F3572" w:rsidRPr="009F3572" w:rsidSect="007037AB">
      <w:pgSz w:w="11906" w:h="16838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altName w:val="Helvetica"/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656BE"/>
    <w:multiLevelType w:val="multilevel"/>
    <w:tmpl w:val="EF42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7054C"/>
    <w:multiLevelType w:val="multilevel"/>
    <w:tmpl w:val="D8C6B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5C4587"/>
    <w:multiLevelType w:val="multilevel"/>
    <w:tmpl w:val="15608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9802EE"/>
    <w:multiLevelType w:val="multilevel"/>
    <w:tmpl w:val="0E44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9E580F"/>
    <w:multiLevelType w:val="multilevel"/>
    <w:tmpl w:val="00ECB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A0054D"/>
    <w:multiLevelType w:val="hybridMultilevel"/>
    <w:tmpl w:val="839EE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627EA"/>
    <w:rsid w:val="000723AE"/>
    <w:rsid w:val="0007788A"/>
    <w:rsid w:val="000B384C"/>
    <w:rsid w:val="000D0E82"/>
    <w:rsid w:val="000E4893"/>
    <w:rsid w:val="001150AB"/>
    <w:rsid w:val="001274E1"/>
    <w:rsid w:val="001513BA"/>
    <w:rsid w:val="0016084C"/>
    <w:rsid w:val="00165666"/>
    <w:rsid w:val="00177234"/>
    <w:rsid w:val="001914A9"/>
    <w:rsid w:val="001971C6"/>
    <w:rsid w:val="001A1821"/>
    <w:rsid w:val="001C6E89"/>
    <w:rsid w:val="00206B3D"/>
    <w:rsid w:val="0021104C"/>
    <w:rsid w:val="0021392E"/>
    <w:rsid w:val="0023652B"/>
    <w:rsid w:val="002420D3"/>
    <w:rsid w:val="00252973"/>
    <w:rsid w:val="00260EEF"/>
    <w:rsid w:val="00281115"/>
    <w:rsid w:val="002A5E72"/>
    <w:rsid w:val="002B548B"/>
    <w:rsid w:val="002C438F"/>
    <w:rsid w:val="00301DCF"/>
    <w:rsid w:val="00335E01"/>
    <w:rsid w:val="00362578"/>
    <w:rsid w:val="00371ACC"/>
    <w:rsid w:val="00382977"/>
    <w:rsid w:val="003A6D14"/>
    <w:rsid w:val="003B366D"/>
    <w:rsid w:val="003B70F5"/>
    <w:rsid w:val="003C0F8D"/>
    <w:rsid w:val="003D7D20"/>
    <w:rsid w:val="003F3860"/>
    <w:rsid w:val="00411930"/>
    <w:rsid w:val="00415765"/>
    <w:rsid w:val="004161DB"/>
    <w:rsid w:val="00421BBB"/>
    <w:rsid w:val="00460F94"/>
    <w:rsid w:val="00462EFC"/>
    <w:rsid w:val="00463891"/>
    <w:rsid w:val="004709C0"/>
    <w:rsid w:val="00481729"/>
    <w:rsid w:val="004C3929"/>
    <w:rsid w:val="004E6F8F"/>
    <w:rsid w:val="005027C1"/>
    <w:rsid w:val="005222AB"/>
    <w:rsid w:val="0054015F"/>
    <w:rsid w:val="0055109E"/>
    <w:rsid w:val="0056176D"/>
    <w:rsid w:val="0056240A"/>
    <w:rsid w:val="00571D05"/>
    <w:rsid w:val="005845F0"/>
    <w:rsid w:val="005973FE"/>
    <w:rsid w:val="005A6AC3"/>
    <w:rsid w:val="005E6F9D"/>
    <w:rsid w:val="006315A4"/>
    <w:rsid w:val="006440D0"/>
    <w:rsid w:val="00651007"/>
    <w:rsid w:val="006566A2"/>
    <w:rsid w:val="006774C2"/>
    <w:rsid w:val="006C7040"/>
    <w:rsid w:val="006D27DF"/>
    <w:rsid w:val="006E18B3"/>
    <w:rsid w:val="006E53FE"/>
    <w:rsid w:val="006E72A4"/>
    <w:rsid w:val="007037AB"/>
    <w:rsid w:val="00705079"/>
    <w:rsid w:val="00710BE0"/>
    <w:rsid w:val="00761529"/>
    <w:rsid w:val="007711E6"/>
    <w:rsid w:val="007A6FE4"/>
    <w:rsid w:val="007B13F5"/>
    <w:rsid w:val="007B2A51"/>
    <w:rsid w:val="007C2651"/>
    <w:rsid w:val="007E3CE8"/>
    <w:rsid w:val="007F13E3"/>
    <w:rsid w:val="007F31C3"/>
    <w:rsid w:val="00810DCE"/>
    <w:rsid w:val="00811F42"/>
    <w:rsid w:val="00812712"/>
    <w:rsid w:val="00816160"/>
    <w:rsid w:val="008212C8"/>
    <w:rsid w:val="0083095D"/>
    <w:rsid w:val="0085546A"/>
    <w:rsid w:val="0087250A"/>
    <w:rsid w:val="00874F3E"/>
    <w:rsid w:val="008C02EF"/>
    <w:rsid w:val="008C2979"/>
    <w:rsid w:val="008D106D"/>
    <w:rsid w:val="008D2646"/>
    <w:rsid w:val="008F6DEE"/>
    <w:rsid w:val="0090774A"/>
    <w:rsid w:val="00916461"/>
    <w:rsid w:val="00920A5B"/>
    <w:rsid w:val="009225D1"/>
    <w:rsid w:val="00923CE0"/>
    <w:rsid w:val="00931C4F"/>
    <w:rsid w:val="00955C0E"/>
    <w:rsid w:val="00966D65"/>
    <w:rsid w:val="00971A1C"/>
    <w:rsid w:val="009875B9"/>
    <w:rsid w:val="00992CF9"/>
    <w:rsid w:val="009B5D3E"/>
    <w:rsid w:val="009B7C7B"/>
    <w:rsid w:val="009F12B9"/>
    <w:rsid w:val="009F3572"/>
    <w:rsid w:val="00A001BD"/>
    <w:rsid w:val="00A064E4"/>
    <w:rsid w:val="00A3306E"/>
    <w:rsid w:val="00A36638"/>
    <w:rsid w:val="00A5136C"/>
    <w:rsid w:val="00A515C1"/>
    <w:rsid w:val="00A56BB0"/>
    <w:rsid w:val="00A82164"/>
    <w:rsid w:val="00A83C9A"/>
    <w:rsid w:val="00AA4F58"/>
    <w:rsid w:val="00AA7539"/>
    <w:rsid w:val="00AC555C"/>
    <w:rsid w:val="00AF0F4C"/>
    <w:rsid w:val="00AF6C51"/>
    <w:rsid w:val="00B448B5"/>
    <w:rsid w:val="00B61929"/>
    <w:rsid w:val="00B92422"/>
    <w:rsid w:val="00BC0064"/>
    <w:rsid w:val="00BD6841"/>
    <w:rsid w:val="00C046A1"/>
    <w:rsid w:val="00C26AD1"/>
    <w:rsid w:val="00C43419"/>
    <w:rsid w:val="00C60FF1"/>
    <w:rsid w:val="00C6572E"/>
    <w:rsid w:val="00C6688C"/>
    <w:rsid w:val="00C67AC4"/>
    <w:rsid w:val="00C9509E"/>
    <w:rsid w:val="00CA2823"/>
    <w:rsid w:val="00CC21FF"/>
    <w:rsid w:val="00CE3843"/>
    <w:rsid w:val="00CF0DCF"/>
    <w:rsid w:val="00CF41D8"/>
    <w:rsid w:val="00D22007"/>
    <w:rsid w:val="00D32538"/>
    <w:rsid w:val="00D65100"/>
    <w:rsid w:val="00D6782A"/>
    <w:rsid w:val="00D7206E"/>
    <w:rsid w:val="00D81551"/>
    <w:rsid w:val="00D9718E"/>
    <w:rsid w:val="00DA1D89"/>
    <w:rsid w:val="00DB6E4E"/>
    <w:rsid w:val="00DE6688"/>
    <w:rsid w:val="00DF222B"/>
    <w:rsid w:val="00E36764"/>
    <w:rsid w:val="00E40C5A"/>
    <w:rsid w:val="00E642D7"/>
    <w:rsid w:val="00E70255"/>
    <w:rsid w:val="00E736F9"/>
    <w:rsid w:val="00E73855"/>
    <w:rsid w:val="00EA072F"/>
    <w:rsid w:val="00EE353A"/>
    <w:rsid w:val="00EF508E"/>
    <w:rsid w:val="00F106D0"/>
    <w:rsid w:val="00F10819"/>
    <w:rsid w:val="00F17394"/>
    <w:rsid w:val="00F23AEE"/>
    <w:rsid w:val="00F2595E"/>
    <w:rsid w:val="00F33C55"/>
    <w:rsid w:val="00F3529B"/>
    <w:rsid w:val="00F51CBE"/>
    <w:rsid w:val="00F706B0"/>
    <w:rsid w:val="00F768FF"/>
    <w:rsid w:val="00F771C6"/>
    <w:rsid w:val="00F85759"/>
    <w:rsid w:val="00FB241B"/>
    <w:rsid w:val="00FB63F4"/>
    <w:rsid w:val="00FB7B69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0E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Hyperlink"/>
    <w:basedOn w:val="a0"/>
    <w:rsid w:val="00165666"/>
    <w:rPr>
      <w:color w:val="0000FF" w:themeColor="hyperlink"/>
      <w:u w:val="single"/>
    </w:rPr>
  </w:style>
  <w:style w:type="paragraph" w:styleId="a8">
    <w:name w:val="Balloon Text"/>
    <w:basedOn w:val="a"/>
    <w:link w:val="a9"/>
    <w:rsid w:val="00421BB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21BB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D0E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Strong"/>
    <w:basedOn w:val="a0"/>
    <w:uiPriority w:val="22"/>
    <w:qFormat/>
    <w:rsid w:val="000D0E82"/>
    <w:rPr>
      <w:b/>
      <w:bCs/>
    </w:rPr>
  </w:style>
  <w:style w:type="paragraph" w:customStyle="1" w:styleId="Default">
    <w:name w:val="Default"/>
    <w:rsid w:val="001772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8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6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SalahovaNM</cp:lastModifiedBy>
  <cp:revision>2</cp:revision>
  <cp:lastPrinted>2011-03-31T00:46:00Z</cp:lastPrinted>
  <dcterms:created xsi:type="dcterms:W3CDTF">2011-09-21T06:01:00Z</dcterms:created>
  <dcterms:modified xsi:type="dcterms:W3CDTF">2011-09-21T06:01:00Z</dcterms:modified>
</cp:coreProperties>
</file>