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BC2" w:rsidRPr="0044565D" w:rsidRDefault="00E74BC2" w:rsidP="00E74BC2">
      <w:pPr>
        <w:pStyle w:val="1"/>
        <w:tabs>
          <w:tab w:val="left" w:pos="426"/>
        </w:tabs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44565D">
        <w:rPr>
          <w:rFonts w:eastAsia="Times New Roman"/>
          <w:sz w:val="32"/>
          <w:szCs w:val="32"/>
        </w:rPr>
        <w:t>ПРОТОКОЛ №Z020618</w:t>
      </w:r>
      <w:r w:rsidRPr="0044565D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44565D">
        <w:rPr>
          <w:rFonts w:eastAsia="Times New Roman"/>
          <w:sz w:val="32"/>
          <w:szCs w:val="32"/>
        </w:rPr>
        <w:br/>
        <w:t>«Открытый запрос цен н</w:t>
      </w:r>
      <w:r w:rsidRPr="0044565D">
        <w:rPr>
          <w:rFonts w:eastAsia="Times New Roman"/>
          <w:sz w:val="32"/>
          <w:szCs w:val="32"/>
        </w:rPr>
        <w:t>а право заключения договора на п</w:t>
      </w:r>
      <w:r w:rsidRPr="0044565D">
        <w:rPr>
          <w:rFonts w:eastAsia="Times New Roman"/>
          <w:sz w:val="32"/>
          <w:szCs w:val="32"/>
        </w:rPr>
        <w:t>оставк</w:t>
      </w:r>
      <w:r w:rsidRPr="0044565D">
        <w:rPr>
          <w:rFonts w:eastAsia="Times New Roman"/>
          <w:sz w:val="32"/>
          <w:szCs w:val="32"/>
        </w:rPr>
        <w:t>у</w:t>
      </w:r>
      <w:r w:rsidR="0044565D" w:rsidRPr="0044565D">
        <w:rPr>
          <w:rFonts w:eastAsia="Times New Roman"/>
          <w:sz w:val="32"/>
          <w:szCs w:val="32"/>
        </w:rPr>
        <w:t xml:space="preserve"> дроби стальной колотой</w:t>
      </w:r>
      <w:r w:rsidRPr="0044565D">
        <w:rPr>
          <w:rFonts w:eastAsia="Times New Roman"/>
          <w:sz w:val="32"/>
          <w:szCs w:val="32"/>
        </w:rPr>
        <w:t>»</w:t>
      </w:r>
      <w:r w:rsidR="0044565D" w:rsidRPr="0044565D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1"/>
        <w:gridCol w:w="8364"/>
      </w:tblGrid>
      <w:tr w:rsidR="00E74BC2" w:rsidTr="00E8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              </w:t>
            </w:r>
            <w:r>
              <w:rPr>
                <w:rFonts w:eastAsia="Times New Roman"/>
              </w:rPr>
              <w:t>Дата создания протокола: 13.02.2013 г.</w:t>
            </w:r>
          </w:p>
        </w:tc>
      </w:tr>
    </w:tbl>
    <w:p w:rsidR="00E74BC2" w:rsidRDefault="00E74BC2" w:rsidP="00E74BC2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Z020618.</w:t>
      </w:r>
      <w:r>
        <w:rPr>
          <w:rFonts w:eastAsia="Times New Roman"/>
        </w:rPr>
        <w:br/>
        <w:t>Номер протокола: Z020618.</w:t>
      </w:r>
      <w:r>
        <w:rPr>
          <w:rFonts w:eastAsia="Times New Roman"/>
        </w:rPr>
        <w:br/>
        <w:t>Дата протокола: 13.02.2013 г.</w:t>
      </w:r>
    </w:p>
    <w:p w:rsidR="00E74BC2" w:rsidRDefault="00E74BC2" w:rsidP="00E74BC2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t>ФГУП «РосРАО», в лице СЗЦ "СевРАО" - филиал ФГУП "РосРАО"</w:t>
      </w:r>
      <w:r>
        <w:t>.</w:t>
      </w:r>
      <w:r>
        <w:rPr>
          <w:rFonts w:eastAsia="Times New Roman"/>
        </w:rPr>
        <w:br/>
        <w:t xml:space="preserve">(119017, г. Москва, ул. Большая Ордынка, 24). </w:t>
      </w:r>
    </w:p>
    <w:p w:rsidR="00E74BC2" w:rsidRDefault="00E74BC2" w:rsidP="00E74BC2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</w:t>
      </w:r>
      <w:r>
        <w:rPr>
          <w:rFonts w:eastAsia="Times New Roman"/>
        </w:rPr>
        <w:t>а право заключения договора на п</w:t>
      </w:r>
      <w:r>
        <w:rPr>
          <w:rFonts w:eastAsia="Times New Roman"/>
        </w:rPr>
        <w:t>оставк</w:t>
      </w:r>
      <w:r>
        <w:rPr>
          <w:rFonts w:eastAsia="Times New Roman"/>
        </w:rPr>
        <w:t>у</w:t>
      </w:r>
      <w:r>
        <w:rPr>
          <w:rFonts w:eastAsia="Times New Roman"/>
        </w:rPr>
        <w:t xml:space="preserve"> дроби стальной колотой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05.02.2013 </w:t>
      </w:r>
    </w:p>
    <w:p w:rsidR="00E74BC2" w:rsidRDefault="00E74BC2" w:rsidP="00E74BC2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bookmarkStart w:id="0" w:name="_GoBack"/>
      <w:bookmarkEnd w:id="0"/>
      <w:r>
        <w:rPr>
          <w:rFonts w:eastAsia="Times New Roman"/>
        </w:rPr>
        <w:t>запросе цен осуществляет: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Ерёменко Валерий Васильевич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Рюмин Алексей Сергеевич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Николаев Александр Викторович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Марченко Вячеслав Федорович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Андрианова Елена Борисовна</w:t>
      </w:r>
    </w:p>
    <w:p w:rsidR="00E74BC2" w:rsidRDefault="00E74BC2" w:rsidP="00E74BC2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Атрошкина Юлия Николаевна</w:t>
      </w:r>
    </w:p>
    <w:p w:rsidR="00E74BC2" w:rsidRDefault="00E74BC2" w:rsidP="00E74BC2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E74BC2" w:rsidRDefault="00E74BC2" w:rsidP="009424BC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74BC2" w:rsidRDefault="00E74BC2" w:rsidP="009424BC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1 792 200.00 российский рубль (один миллион семьсот девяносто две тысячи двести рублей</w:t>
      </w:r>
      <w:r>
        <w:rPr>
          <w:rFonts w:eastAsia="Times New Roman"/>
        </w:rPr>
        <w:t>, 00 копеек) с учетом НДС.</w:t>
      </w:r>
    </w:p>
    <w:p w:rsidR="00E74BC2" w:rsidRDefault="00E74BC2" w:rsidP="00E74BC2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74BC2" w:rsidRDefault="00E74BC2" w:rsidP="00E74BC2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Поставка Товара осуществляется до склада Заказчика находящегося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ЗАТО г. Александровск, Мурманской области (Центр по обращению с радиоактивными отходами - отделение Сайда-Губа СЗЦ «СевРАО» - филиала ФГУП «РосРАО»). </w:t>
      </w:r>
    </w:p>
    <w:p w:rsidR="00E74BC2" w:rsidRDefault="00E74BC2" w:rsidP="00E74BC2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начало: с момента подписания договора поставки; окончание: не позднее 15.03.2013 </w:t>
      </w:r>
    </w:p>
    <w:p w:rsidR="00E74BC2" w:rsidRDefault="00E74BC2" w:rsidP="00E74BC2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в течение 10 (десяти) банковских дней по факту получения всей продукции, с оформлением счета, счета – фактуры и товарной накладной и после поступления целевого финансирования. </w:t>
      </w:r>
    </w:p>
    <w:p w:rsidR="00E74BC2" w:rsidRDefault="00E74BC2" w:rsidP="009424BC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12.02.2013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386"/>
        <w:gridCol w:w="2268"/>
        <w:gridCol w:w="1560"/>
        <w:gridCol w:w="2752"/>
      </w:tblGrid>
      <w:tr w:rsidR="00E74BC2" w:rsidTr="00E74BC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7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74BC2" w:rsidTr="00E74BC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r>
              <w:rPr>
                <w:rFonts w:eastAsia="Times New Roman"/>
              </w:rPr>
              <w:t>ПРОМЭКСПОРТ</w:t>
            </w:r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4027065757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240003, Калужская, г. Калуга, Болдина, 22-29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 февраля 2013 г. 22:21:13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1 701 000.00 российский рубль (один миллион семьсот одна тысяча рублей</w:t>
            </w:r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E74BC2" w:rsidTr="00E74BC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ВА Курган</w:t>
            </w:r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4501118145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640023, </w:t>
            </w:r>
            <w:proofErr w:type="gramStart"/>
            <w:r>
              <w:rPr>
                <w:rFonts w:eastAsia="Times New Roman"/>
              </w:rPr>
              <w:t>Курганская</w:t>
            </w:r>
            <w:proofErr w:type="gramEnd"/>
            <w:r>
              <w:rPr>
                <w:rFonts w:eastAsia="Times New Roman"/>
              </w:rPr>
              <w:t>, Курган, Загородная, 1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11 февраля 2013 г. 10:53:35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1 132 800.00 российский рубль (один миллион сто тридцать две тысячи восемьсот рублей</w:t>
            </w:r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E74BC2" w:rsidRDefault="00E74BC2" w:rsidP="00E74BC2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Отказаться</w:t>
      </w:r>
      <w:r>
        <w:rPr>
          <w:rFonts w:eastAsia="Times New Roman"/>
        </w:rPr>
        <w:t xml:space="preserve"> от проведения переторжки.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«ВА Курган»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и составило 1 132 800.00 российский рубль (один миллион сто тридцать две тысячи восемьсот рублей</w:t>
      </w:r>
      <w:r>
        <w:rPr>
          <w:rFonts w:eastAsia="Times New Roman"/>
        </w:rPr>
        <w:t>, 00 копеек) с учетом НДС.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Участник запросе цен ЗАО «ПРОМЭКСПОРТ»</w:t>
      </w:r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ЗАО «ВА Курган», и заключить договор на сумму 1 132 800.00 российский рубль (один миллион сто тридцать две тысячи восемьсот рублей</w:t>
      </w:r>
      <w:r>
        <w:rPr>
          <w:rFonts w:eastAsia="Times New Roman"/>
        </w:rPr>
        <w:t>,</w:t>
      </w:r>
      <w:r>
        <w:rPr>
          <w:rFonts w:eastAsia="Times New Roman"/>
        </w:rPr>
        <w:t xml:space="preserve"> 00 копеек) с учетом НДС с данным участником. 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Передать ЗАО «ВА Курган»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один экземпляр настоящего протокола и проект договора. </w:t>
      </w:r>
    </w:p>
    <w:p w:rsidR="00E74BC2" w:rsidRDefault="00E74BC2" w:rsidP="00E74BC2">
      <w:pPr>
        <w:numPr>
          <w:ilvl w:val="1"/>
          <w:numId w:val="3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74BC2" w:rsidRDefault="00E74BC2" w:rsidP="00E74BC2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E74BC2" w:rsidRDefault="00E74BC2" w:rsidP="00E74BC2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2"/>
        <w:gridCol w:w="2235"/>
      </w:tblGrid>
      <w:tr w:rsidR="00E74BC2" w:rsidTr="00E83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Николаев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Марченко Вячеслав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Андрианова Елена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4BC2" w:rsidTr="00E835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74BC2" w:rsidRDefault="00E74BC2" w:rsidP="00E74BC2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74BC2" w:rsidRDefault="00E74BC2" w:rsidP="00E74BC2">
      <w:pPr>
        <w:tabs>
          <w:tab w:val="left" w:pos="426"/>
        </w:tabs>
        <w:rPr>
          <w:rFonts w:eastAsia="Times New Roman"/>
        </w:rPr>
      </w:pPr>
    </w:p>
    <w:p w:rsidR="00D007F3" w:rsidRDefault="00D007F3" w:rsidP="00E74BC2">
      <w:pPr>
        <w:tabs>
          <w:tab w:val="left" w:pos="426"/>
        </w:tabs>
      </w:pPr>
    </w:p>
    <w:sectPr w:rsidR="00D007F3" w:rsidSect="0044565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85FE4"/>
    <w:multiLevelType w:val="multilevel"/>
    <w:tmpl w:val="16504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D7"/>
    <w:rsid w:val="0044565D"/>
    <w:rsid w:val="008631D7"/>
    <w:rsid w:val="009424BC"/>
    <w:rsid w:val="00D007F3"/>
    <w:rsid w:val="00E7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BC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74B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C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74B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BC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74B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C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74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2013-02-13T10:16:00Z</dcterms:created>
  <dcterms:modified xsi:type="dcterms:W3CDTF">2013-02-13T10:22:00Z</dcterms:modified>
</cp:coreProperties>
</file>